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83D5DE" w14:textId="77777777" w:rsidR="003D0E71" w:rsidRPr="0026504D" w:rsidRDefault="003D0E71" w:rsidP="00D24627">
      <w:pPr>
        <w:pStyle w:val="Body1"/>
      </w:pPr>
      <w:bookmarkStart w:id="0" w:name="_Toc367615048"/>
      <w:bookmarkStart w:id="1" w:name="_Toc367863024"/>
      <w:bookmarkStart w:id="2" w:name="_Toc368225263"/>
    </w:p>
    <w:p w14:paraId="14B05D40" w14:textId="77777777" w:rsidR="00165BE0" w:rsidRPr="0026504D" w:rsidRDefault="00165BE0" w:rsidP="00FB5BFF">
      <w:pPr>
        <w:rPr>
          <w:rFonts w:cs="Intel Clear"/>
        </w:rPr>
      </w:pPr>
    </w:p>
    <w:p w14:paraId="4CF60B2F" w14:textId="77777777" w:rsidR="003C748D" w:rsidRPr="0026504D" w:rsidRDefault="003C748D" w:rsidP="003C748D">
      <w:pPr>
        <w:rPr>
          <w:rFonts w:cs="Intel Clear"/>
        </w:rPr>
      </w:pPr>
    </w:p>
    <w:p w14:paraId="1617E6FD" w14:textId="77777777" w:rsidR="003C748D" w:rsidRPr="0026504D" w:rsidRDefault="003C748D" w:rsidP="003C748D">
      <w:pPr>
        <w:rPr>
          <w:rFonts w:cs="Intel Clear"/>
        </w:rPr>
      </w:pPr>
    </w:p>
    <w:p w14:paraId="2E053461" w14:textId="77777777" w:rsidR="003C748D" w:rsidRPr="0026504D" w:rsidRDefault="003C748D" w:rsidP="003C748D">
      <w:pPr>
        <w:rPr>
          <w:rFonts w:cs="Intel Clear"/>
        </w:rPr>
      </w:pPr>
    </w:p>
    <w:p w14:paraId="18B7371F" w14:textId="77777777" w:rsidR="003D0E71" w:rsidRPr="0026504D" w:rsidRDefault="003D0E71" w:rsidP="003D0E71">
      <w:pPr>
        <w:pStyle w:val="DateTitlePage"/>
        <w:rPr>
          <w:rFonts w:cs="Intel Clear"/>
        </w:rPr>
      </w:pPr>
    </w:p>
    <w:p w14:paraId="47CA577C" w14:textId="77777777" w:rsidR="003D0E71" w:rsidRPr="0026504D" w:rsidRDefault="003D0E71" w:rsidP="003D0E71">
      <w:pPr>
        <w:pStyle w:val="DateTitlePage"/>
        <w:rPr>
          <w:rFonts w:cs="Intel Clear"/>
        </w:rPr>
      </w:pPr>
    </w:p>
    <w:p w14:paraId="388B04DE" w14:textId="77777777" w:rsidR="0024683B" w:rsidRPr="0026504D" w:rsidRDefault="0024683B" w:rsidP="0024683B">
      <w:pPr>
        <w:pStyle w:val="TOC1"/>
        <w:rPr>
          <w:rFonts w:cs="Intel Clear"/>
        </w:rPr>
      </w:pPr>
    </w:p>
    <w:p w14:paraId="484683CD" w14:textId="77777777" w:rsidR="0024683B" w:rsidRPr="0026504D" w:rsidRDefault="0024683B" w:rsidP="0024683B">
      <w:pPr>
        <w:pStyle w:val="DateTitlePage"/>
        <w:rPr>
          <w:rFonts w:cs="Intel Clear"/>
        </w:rPr>
      </w:pPr>
    </w:p>
    <w:p w14:paraId="543B306E" w14:textId="77777777" w:rsidR="0024683B" w:rsidRPr="0026504D" w:rsidRDefault="0024683B" w:rsidP="0024683B">
      <w:pPr>
        <w:pStyle w:val="DateTitlePage"/>
        <w:rPr>
          <w:rFonts w:cs="Intel Clear"/>
        </w:rPr>
      </w:pPr>
    </w:p>
    <w:p w14:paraId="14FD6332" w14:textId="77777777" w:rsidR="00C97114" w:rsidRPr="0026504D" w:rsidRDefault="00C97114" w:rsidP="00C97114">
      <w:pPr>
        <w:pStyle w:val="DocTitle"/>
        <w:rPr>
          <w:rStyle w:val="BookTitle"/>
          <w:rFonts w:ascii="Intel Clear" w:hAnsi="Intel Clear" w:cs="Intel Clear"/>
          <w:b w:val="0"/>
          <w:sz w:val="40"/>
        </w:rPr>
      </w:pPr>
      <w:r w:rsidRPr="0026504D">
        <w:rPr>
          <w:rStyle w:val="BookTitle"/>
          <w:rFonts w:ascii="Intel Clear" w:hAnsi="Intel Clear" w:cs="Intel Clear"/>
          <w:b w:val="0"/>
          <w:sz w:val="40"/>
        </w:rPr>
        <w:t xml:space="preserve">Intel® Virtual RAID on CPU (Intel® VROC) </w:t>
      </w:r>
    </w:p>
    <w:p w14:paraId="39DD4D6D" w14:textId="2E55AB7F" w:rsidR="0024683B" w:rsidRPr="0026504D" w:rsidRDefault="00201B08" w:rsidP="0024683B">
      <w:pPr>
        <w:pStyle w:val="DocType0"/>
        <w:rPr>
          <w:rFonts w:ascii="Intel Clear" w:hAnsi="Intel Clear" w:cs="Intel Clear"/>
          <w:b w:val="0"/>
        </w:rPr>
      </w:pPr>
      <w:r w:rsidRPr="0026504D">
        <w:rPr>
          <w:rFonts w:ascii="Intel Clear" w:hAnsi="Intel Clear" w:cs="Intel Clear"/>
          <w:b w:val="0"/>
          <w:bCs/>
          <w:color w:val="0860A8"/>
        </w:rPr>
        <w:t>7.</w:t>
      </w:r>
      <w:r w:rsidR="00465449">
        <w:rPr>
          <w:rFonts w:ascii="Intel Clear" w:hAnsi="Intel Clear" w:cs="Intel Clear"/>
          <w:b w:val="0"/>
          <w:bCs/>
          <w:color w:val="0860A8"/>
        </w:rPr>
        <w:t>7</w:t>
      </w:r>
      <w:r w:rsidR="00C97114" w:rsidRPr="0026504D">
        <w:rPr>
          <w:rFonts w:ascii="Intel Clear" w:hAnsi="Intel Clear" w:cs="Intel Clear"/>
          <w:b w:val="0"/>
          <w:bCs/>
          <w:color w:val="0860A8"/>
        </w:rPr>
        <w:t xml:space="preserve"> P</w:t>
      </w:r>
      <w:r w:rsidR="00093314" w:rsidRPr="0026504D">
        <w:rPr>
          <w:rFonts w:ascii="Intel Clear" w:hAnsi="Intel Clear" w:cs="Intel Clear"/>
          <w:b w:val="0"/>
          <w:bCs/>
          <w:color w:val="0860A8"/>
        </w:rPr>
        <w:t>V</w:t>
      </w:r>
      <w:r w:rsidR="00C97114" w:rsidRPr="0026504D">
        <w:rPr>
          <w:rStyle w:val="BookTitle"/>
          <w:rFonts w:ascii="Intel Clear" w:hAnsi="Intel Clear" w:cs="Intel Clear"/>
          <w:b w:val="0"/>
          <w:sz w:val="40"/>
        </w:rPr>
        <w:t xml:space="preserve"> </w:t>
      </w:r>
      <w:r w:rsidR="0024683B" w:rsidRPr="0026504D">
        <w:rPr>
          <w:rFonts w:ascii="Intel Clear" w:hAnsi="Intel Clear" w:cs="Intel Clear"/>
          <w:b w:val="0"/>
        </w:rPr>
        <w:t xml:space="preserve">Windows </w:t>
      </w:r>
      <w:r w:rsidR="00C97114" w:rsidRPr="0026504D">
        <w:rPr>
          <w:rFonts w:ascii="Intel Clear" w:hAnsi="Intel Clear" w:cs="Intel Clear"/>
          <w:b w:val="0"/>
        </w:rPr>
        <w:t>Customer Release Notes</w:t>
      </w:r>
    </w:p>
    <w:p w14:paraId="79F02523" w14:textId="4550D6BC" w:rsidR="0024683B" w:rsidRPr="0026504D" w:rsidRDefault="00465449" w:rsidP="0024683B">
      <w:pPr>
        <w:pStyle w:val="DocDate"/>
        <w:rPr>
          <w:rFonts w:ascii="Intel Clear" w:hAnsi="Intel Clear" w:cs="Intel Clear"/>
          <w:b w:val="0"/>
          <w:i w:val="0"/>
          <w:sz w:val="28"/>
          <w:szCs w:val="28"/>
        </w:rPr>
      </w:pPr>
      <w:r>
        <w:rPr>
          <w:rFonts w:ascii="Intel Clear" w:hAnsi="Intel Clear" w:cs="Intel Clear"/>
          <w:b w:val="0"/>
          <w:i w:val="0"/>
          <w:sz w:val="28"/>
          <w:szCs w:val="28"/>
        </w:rPr>
        <w:t>November</w:t>
      </w:r>
      <w:r w:rsidR="009F460B" w:rsidRPr="0026504D">
        <w:rPr>
          <w:rFonts w:ascii="Intel Clear" w:hAnsi="Intel Clear" w:cs="Intel Clear"/>
          <w:b w:val="0"/>
          <w:i w:val="0"/>
          <w:sz w:val="28"/>
          <w:szCs w:val="28"/>
        </w:rPr>
        <w:t xml:space="preserve"> 2021</w:t>
      </w:r>
    </w:p>
    <w:p w14:paraId="48B4C9C6" w14:textId="77777777" w:rsidR="0024683B" w:rsidRPr="0026504D" w:rsidRDefault="0024683B" w:rsidP="0024683B">
      <w:pPr>
        <w:spacing w:before="0" w:after="0"/>
        <w:rPr>
          <w:rFonts w:cs="Intel Clear"/>
        </w:rPr>
      </w:pPr>
      <w:r w:rsidRPr="0026504D">
        <w:rPr>
          <w:rFonts w:cs="Intel Clear"/>
        </w:rPr>
        <w:br w:type="page"/>
      </w:r>
    </w:p>
    <w:p w14:paraId="5AAD7C9B" w14:textId="77777777" w:rsidR="0024683B" w:rsidRPr="0026504D" w:rsidRDefault="0024683B" w:rsidP="0024683B">
      <w:pPr>
        <w:pStyle w:val="Head1"/>
        <w:numPr>
          <w:ilvl w:val="0"/>
          <w:numId w:val="0"/>
        </w:numPr>
        <w:rPr>
          <w:rStyle w:val="Head1Char"/>
          <w:rFonts w:cs="Intel Clear"/>
          <w:b/>
        </w:rPr>
      </w:pPr>
      <w:bookmarkStart w:id="3" w:name="_Toc86818673"/>
      <w:r w:rsidRPr="0026504D">
        <w:rPr>
          <w:rStyle w:val="Head1Char"/>
          <w:rFonts w:cs="Intel Clear"/>
        </w:rPr>
        <w:lastRenderedPageBreak/>
        <w:t>Revision History</w:t>
      </w:r>
      <w:bookmarkEnd w:id="3"/>
    </w:p>
    <w:tbl>
      <w:tblPr>
        <w:tblW w:w="9539"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259"/>
        <w:gridCol w:w="1260"/>
        <w:gridCol w:w="5490"/>
        <w:gridCol w:w="1530"/>
      </w:tblGrid>
      <w:tr w:rsidR="00305846" w:rsidRPr="0026504D" w14:paraId="4938DBCA" w14:textId="77777777" w:rsidTr="002860CC">
        <w:tc>
          <w:tcPr>
            <w:tcW w:w="1259" w:type="dxa"/>
          </w:tcPr>
          <w:p w14:paraId="1A8EC70C" w14:textId="2A3CE78C" w:rsidR="00F7755E" w:rsidRPr="0026504D" w:rsidRDefault="00F7755E" w:rsidP="00F7755E">
            <w:pPr>
              <w:pStyle w:val="CellTableTitle"/>
              <w:rPr>
                <w:rFonts w:cs="Intel Clear"/>
                <w:color w:val="0071C5"/>
              </w:rPr>
            </w:pPr>
            <w:r w:rsidRPr="0026504D">
              <w:rPr>
                <w:rFonts w:cs="Intel Clear"/>
                <w:color w:val="0071C5"/>
              </w:rPr>
              <w:t>External</w:t>
            </w:r>
            <w:r w:rsidRPr="0026504D">
              <w:rPr>
                <w:rFonts w:cs="Intel Clear"/>
                <w:color w:val="0071C5"/>
              </w:rPr>
              <w:br/>
              <w:t>Version</w:t>
            </w:r>
          </w:p>
        </w:tc>
        <w:tc>
          <w:tcPr>
            <w:tcW w:w="1260" w:type="dxa"/>
            <w:vAlign w:val="center"/>
          </w:tcPr>
          <w:p w14:paraId="4C9231AE" w14:textId="3136639D" w:rsidR="00305846" w:rsidRPr="0026504D" w:rsidRDefault="00F7755E" w:rsidP="00F7755E">
            <w:pPr>
              <w:pStyle w:val="CellTableTitle"/>
              <w:rPr>
                <w:rFonts w:cs="Intel Clear"/>
                <w:color w:val="0071C5"/>
              </w:rPr>
            </w:pPr>
            <w:r w:rsidRPr="0026504D">
              <w:rPr>
                <w:rFonts w:cs="Intel Clear"/>
                <w:color w:val="0071C5"/>
              </w:rPr>
              <w:t>Internal</w:t>
            </w:r>
            <w:r w:rsidRPr="0026504D">
              <w:rPr>
                <w:rFonts w:cs="Intel Clear"/>
                <w:color w:val="0071C5"/>
              </w:rPr>
              <w:br/>
              <w:t>Ver</w:t>
            </w:r>
            <w:r w:rsidR="00305846" w:rsidRPr="0026504D">
              <w:rPr>
                <w:rFonts w:cs="Intel Clear"/>
                <w:color w:val="0071C5"/>
              </w:rPr>
              <w:t>sion</w:t>
            </w:r>
          </w:p>
        </w:tc>
        <w:tc>
          <w:tcPr>
            <w:tcW w:w="5490" w:type="dxa"/>
            <w:vAlign w:val="center"/>
          </w:tcPr>
          <w:p w14:paraId="1F88C537" w14:textId="77777777" w:rsidR="00305846" w:rsidRPr="0026504D" w:rsidRDefault="00305846" w:rsidP="0024683B">
            <w:pPr>
              <w:pStyle w:val="CellTableTitle"/>
              <w:rPr>
                <w:rFonts w:cs="Intel Clear"/>
                <w:color w:val="0071C5"/>
              </w:rPr>
            </w:pPr>
            <w:r w:rsidRPr="0026504D">
              <w:rPr>
                <w:rFonts w:cs="Intel Clear"/>
                <w:color w:val="0071C5"/>
              </w:rPr>
              <w:t>Description</w:t>
            </w:r>
          </w:p>
        </w:tc>
        <w:tc>
          <w:tcPr>
            <w:tcW w:w="1530" w:type="dxa"/>
            <w:vAlign w:val="center"/>
          </w:tcPr>
          <w:p w14:paraId="5D02A320" w14:textId="77777777" w:rsidR="00305846" w:rsidRPr="0026504D" w:rsidRDefault="00305846" w:rsidP="0024683B">
            <w:pPr>
              <w:pStyle w:val="CellTableTitle"/>
              <w:rPr>
                <w:rFonts w:cs="Intel Clear"/>
                <w:color w:val="0071C5"/>
              </w:rPr>
            </w:pPr>
            <w:r w:rsidRPr="0026504D">
              <w:rPr>
                <w:rFonts w:cs="Intel Clear"/>
                <w:color w:val="0071C5"/>
              </w:rPr>
              <w:t>Date</w:t>
            </w:r>
          </w:p>
        </w:tc>
      </w:tr>
      <w:tr w:rsidR="00305846" w:rsidRPr="0026504D" w14:paraId="7F2C9A87" w14:textId="77777777" w:rsidTr="002860CC">
        <w:tc>
          <w:tcPr>
            <w:tcW w:w="1259" w:type="dxa"/>
          </w:tcPr>
          <w:p w14:paraId="5286E2F5" w14:textId="474EDB5B" w:rsidR="00305846" w:rsidRPr="0026504D" w:rsidRDefault="00305846" w:rsidP="0024683B">
            <w:pPr>
              <w:pStyle w:val="CellBody"/>
              <w:tabs>
                <w:tab w:val="left" w:pos="1444"/>
              </w:tabs>
              <w:jc w:val="center"/>
              <w:rPr>
                <w:rFonts w:cs="Intel Clear"/>
              </w:rPr>
            </w:pPr>
            <w:r w:rsidRPr="0026504D">
              <w:rPr>
                <w:rFonts w:cs="Intel Clear"/>
              </w:rPr>
              <w:t>001</w:t>
            </w:r>
          </w:p>
        </w:tc>
        <w:tc>
          <w:tcPr>
            <w:tcW w:w="1260" w:type="dxa"/>
            <w:vAlign w:val="center"/>
          </w:tcPr>
          <w:p w14:paraId="2554B411" w14:textId="7276CC42" w:rsidR="00305846" w:rsidRPr="0026504D" w:rsidRDefault="00305846" w:rsidP="0024683B">
            <w:pPr>
              <w:pStyle w:val="CellBody"/>
              <w:tabs>
                <w:tab w:val="left" w:pos="1444"/>
              </w:tabs>
              <w:jc w:val="center"/>
              <w:rPr>
                <w:rFonts w:cs="Intel Clear"/>
              </w:rPr>
            </w:pPr>
            <w:r w:rsidRPr="0026504D">
              <w:rPr>
                <w:rFonts w:cs="Intel Clear"/>
              </w:rPr>
              <w:t>1.0</w:t>
            </w:r>
          </w:p>
        </w:tc>
        <w:tc>
          <w:tcPr>
            <w:tcW w:w="5490" w:type="dxa"/>
            <w:vAlign w:val="center"/>
          </w:tcPr>
          <w:p w14:paraId="3D8CC84B" w14:textId="614BF2B5" w:rsidR="00305846" w:rsidRPr="0026504D" w:rsidRDefault="00305846" w:rsidP="0024683B">
            <w:pPr>
              <w:pStyle w:val="CellBody"/>
              <w:tabs>
                <w:tab w:val="left" w:pos="1444"/>
              </w:tabs>
              <w:rPr>
                <w:rFonts w:cs="Intel Clear"/>
              </w:rPr>
            </w:pPr>
            <w:r w:rsidRPr="0026504D">
              <w:rPr>
                <w:rFonts w:cs="Intel Clear"/>
              </w:rPr>
              <w:t xml:space="preserve">Initial </w:t>
            </w:r>
            <w:r w:rsidR="00C97114" w:rsidRPr="0026504D">
              <w:rPr>
                <w:rFonts w:cs="Intel Clear"/>
              </w:rPr>
              <w:t xml:space="preserve">Intel VROC </w:t>
            </w:r>
            <w:r w:rsidR="00EC35ED" w:rsidRPr="0026504D">
              <w:rPr>
                <w:rFonts w:cs="Intel Clear"/>
              </w:rPr>
              <w:t>6.3</w:t>
            </w:r>
            <w:r w:rsidR="00201B08" w:rsidRPr="0026504D">
              <w:rPr>
                <w:rFonts w:cs="Intel Clear"/>
              </w:rPr>
              <w:t xml:space="preserve"> P</w:t>
            </w:r>
            <w:r w:rsidR="00EE145E" w:rsidRPr="0026504D">
              <w:rPr>
                <w:rFonts w:cs="Intel Clear"/>
              </w:rPr>
              <w:t>V</w:t>
            </w:r>
            <w:r w:rsidR="00201B08" w:rsidRPr="0026504D">
              <w:rPr>
                <w:rFonts w:cs="Intel Clear"/>
              </w:rPr>
              <w:t xml:space="preserve"> R</w:t>
            </w:r>
            <w:r w:rsidRPr="0026504D">
              <w:rPr>
                <w:rFonts w:cs="Intel Clear"/>
              </w:rPr>
              <w:t>elease.</w:t>
            </w:r>
          </w:p>
        </w:tc>
        <w:tc>
          <w:tcPr>
            <w:tcW w:w="1530" w:type="dxa"/>
            <w:vAlign w:val="center"/>
          </w:tcPr>
          <w:p w14:paraId="5CECB019" w14:textId="37E3A228" w:rsidR="00305846" w:rsidRPr="0026504D" w:rsidRDefault="00EC35ED" w:rsidP="0024683B">
            <w:pPr>
              <w:pStyle w:val="CellBody"/>
              <w:tabs>
                <w:tab w:val="left" w:pos="1444"/>
              </w:tabs>
              <w:jc w:val="center"/>
              <w:rPr>
                <w:rFonts w:cs="Intel Clear"/>
              </w:rPr>
            </w:pPr>
            <w:r w:rsidRPr="0026504D">
              <w:rPr>
                <w:rFonts w:cs="Intel Clear"/>
              </w:rPr>
              <w:t>February 202</w:t>
            </w:r>
          </w:p>
        </w:tc>
      </w:tr>
      <w:tr w:rsidR="00EC35ED" w:rsidRPr="0026504D" w14:paraId="09B116A8" w14:textId="77777777" w:rsidTr="002860CC">
        <w:tc>
          <w:tcPr>
            <w:tcW w:w="1259" w:type="dxa"/>
          </w:tcPr>
          <w:p w14:paraId="4FD3232F" w14:textId="2052055D" w:rsidR="00EC35ED" w:rsidRPr="0026504D" w:rsidRDefault="00EC35ED" w:rsidP="0024683B">
            <w:pPr>
              <w:pStyle w:val="CellBody"/>
              <w:tabs>
                <w:tab w:val="left" w:pos="1444"/>
              </w:tabs>
              <w:jc w:val="center"/>
              <w:rPr>
                <w:rFonts w:cs="Intel Clear"/>
              </w:rPr>
            </w:pPr>
            <w:r w:rsidRPr="0026504D">
              <w:rPr>
                <w:rFonts w:cs="Intel Clear"/>
              </w:rPr>
              <w:t>002</w:t>
            </w:r>
          </w:p>
        </w:tc>
        <w:tc>
          <w:tcPr>
            <w:tcW w:w="1260" w:type="dxa"/>
            <w:vAlign w:val="center"/>
          </w:tcPr>
          <w:p w14:paraId="71F9A1AE" w14:textId="5A4C9376" w:rsidR="00EC35ED" w:rsidRPr="0026504D" w:rsidRDefault="00EC35ED" w:rsidP="0024683B">
            <w:pPr>
              <w:pStyle w:val="CellBody"/>
              <w:tabs>
                <w:tab w:val="left" w:pos="1444"/>
              </w:tabs>
              <w:jc w:val="center"/>
              <w:rPr>
                <w:rFonts w:cs="Intel Clear"/>
              </w:rPr>
            </w:pPr>
            <w:r w:rsidRPr="0026504D">
              <w:rPr>
                <w:rFonts w:cs="Intel Clear"/>
              </w:rPr>
              <w:t>1.1</w:t>
            </w:r>
          </w:p>
        </w:tc>
        <w:tc>
          <w:tcPr>
            <w:tcW w:w="5490" w:type="dxa"/>
            <w:vAlign w:val="center"/>
          </w:tcPr>
          <w:p w14:paraId="10BC87BA" w14:textId="4E6D1166" w:rsidR="00EC35ED" w:rsidRPr="0026504D" w:rsidRDefault="00EC35ED" w:rsidP="0024683B">
            <w:pPr>
              <w:pStyle w:val="CellBody"/>
              <w:tabs>
                <w:tab w:val="left" w:pos="1444"/>
              </w:tabs>
              <w:rPr>
                <w:rFonts w:cs="Intel Clear"/>
              </w:rPr>
            </w:pPr>
            <w:r w:rsidRPr="0026504D">
              <w:rPr>
                <w:rFonts w:cs="Intel Clear"/>
              </w:rPr>
              <w:t>Initial Intel VROC 7.0 PV Release.</w:t>
            </w:r>
          </w:p>
        </w:tc>
        <w:tc>
          <w:tcPr>
            <w:tcW w:w="1530" w:type="dxa"/>
            <w:vAlign w:val="center"/>
          </w:tcPr>
          <w:p w14:paraId="2BAF9342" w14:textId="521DA177" w:rsidR="00EC35ED" w:rsidRPr="0026504D" w:rsidDel="00EE145E" w:rsidRDefault="007516FF" w:rsidP="0024683B">
            <w:pPr>
              <w:pStyle w:val="CellBody"/>
              <w:tabs>
                <w:tab w:val="left" w:pos="1444"/>
              </w:tabs>
              <w:jc w:val="center"/>
              <w:rPr>
                <w:rFonts w:cs="Intel Clear"/>
              </w:rPr>
            </w:pPr>
            <w:r w:rsidRPr="0026504D">
              <w:rPr>
                <w:rFonts w:cs="Intel Clear"/>
              </w:rPr>
              <w:t>July</w:t>
            </w:r>
            <w:r w:rsidR="00EC35ED" w:rsidRPr="0026504D">
              <w:rPr>
                <w:rFonts w:cs="Intel Clear"/>
              </w:rPr>
              <w:t xml:space="preserve"> 2020</w:t>
            </w:r>
          </w:p>
        </w:tc>
      </w:tr>
      <w:tr w:rsidR="00D7708F" w:rsidRPr="0026504D" w14:paraId="3E0D7E43" w14:textId="77777777" w:rsidTr="002860CC">
        <w:tc>
          <w:tcPr>
            <w:tcW w:w="1259" w:type="dxa"/>
          </w:tcPr>
          <w:p w14:paraId="7BFC9F16" w14:textId="194666DC" w:rsidR="00D7708F" w:rsidRPr="0026504D" w:rsidRDefault="00D7708F" w:rsidP="0024683B">
            <w:pPr>
              <w:pStyle w:val="CellBody"/>
              <w:tabs>
                <w:tab w:val="left" w:pos="1444"/>
              </w:tabs>
              <w:jc w:val="center"/>
              <w:rPr>
                <w:rFonts w:cs="Intel Clear"/>
              </w:rPr>
            </w:pPr>
            <w:r w:rsidRPr="0026504D">
              <w:rPr>
                <w:rFonts w:cs="Intel Clear"/>
              </w:rPr>
              <w:t>003</w:t>
            </w:r>
          </w:p>
        </w:tc>
        <w:tc>
          <w:tcPr>
            <w:tcW w:w="1260" w:type="dxa"/>
            <w:vAlign w:val="center"/>
          </w:tcPr>
          <w:p w14:paraId="257019D6" w14:textId="7230044D" w:rsidR="00D7708F" w:rsidRPr="0026504D" w:rsidRDefault="00D7708F" w:rsidP="0024683B">
            <w:pPr>
              <w:pStyle w:val="CellBody"/>
              <w:tabs>
                <w:tab w:val="left" w:pos="1444"/>
              </w:tabs>
              <w:jc w:val="center"/>
              <w:rPr>
                <w:rFonts w:cs="Intel Clear"/>
              </w:rPr>
            </w:pPr>
            <w:r w:rsidRPr="0026504D">
              <w:rPr>
                <w:rFonts w:cs="Intel Clear"/>
              </w:rPr>
              <w:t>1.2</w:t>
            </w:r>
          </w:p>
        </w:tc>
        <w:tc>
          <w:tcPr>
            <w:tcW w:w="5490" w:type="dxa"/>
            <w:vAlign w:val="center"/>
          </w:tcPr>
          <w:p w14:paraId="589BF08C" w14:textId="22CB642D" w:rsidR="00D7708F" w:rsidRPr="0026504D" w:rsidRDefault="00D7708F" w:rsidP="0024683B">
            <w:pPr>
              <w:pStyle w:val="CellBody"/>
              <w:tabs>
                <w:tab w:val="left" w:pos="1444"/>
              </w:tabs>
              <w:rPr>
                <w:rFonts w:cs="Intel Clear"/>
              </w:rPr>
            </w:pPr>
            <w:r w:rsidRPr="0026504D">
              <w:rPr>
                <w:rFonts w:cs="Intel Clear"/>
              </w:rPr>
              <w:t xml:space="preserve">Intel VROC 7.0 PV Release to address Potential Data Corruption Condition </w:t>
            </w:r>
          </w:p>
        </w:tc>
        <w:tc>
          <w:tcPr>
            <w:tcW w:w="1530" w:type="dxa"/>
            <w:vAlign w:val="center"/>
          </w:tcPr>
          <w:p w14:paraId="71680179" w14:textId="6C285FB8" w:rsidR="00D7708F" w:rsidRPr="0026504D" w:rsidRDefault="00D7708F" w:rsidP="0024683B">
            <w:pPr>
              <w:pStyle w:val="CellBody"/>
              <w:tabs>
                <w:tab w:val="left" w:pos="1444"/>
              </w:tabs>
              <w:jc w:val="center"/>
              <w:rPr>
                <w:rFonts w:cs="Intel Clear"/>
              </w:rPr>
            </w:pPr>
            <w:r w:rsidRPr="0026504D">
              <w:rPr>
                <w:rFonts w:cs="Intel Clear"/>
              </w:rPr>
              <w:t>August 2020</w:t>
            </w:r>
          </w:p>
        </w:tc>
      </w:tr>
      <w:tr w:rsidR="009F460B" w:rsidRPr="0026504D" w14:paraId="220833A2" w14:textId="77777777" w:rsidTr="002860CC">
        <w:tc>
          <w:tcPr>
            <w:tcW w:w="1259" w:type="dxa"/>
          </w:tcPr>
          <w:p w14:paraId="0FC9B0A5" w14:textId="0BC25CF6" w:rsidR="009F460B" w:rsidRPr="0026504D" w:rsidRDefault="009F460B" w:rsidP="0024683B">
            <w:pPr>
              <w:pStyle w:val="CellBody"/>
              <w:tabs>
                <w:tab w:val="left" w:pos="1444"/>
              </w:tabs>
              <w:jc w:val="center"/>
              <w:rPr>
                <w:rFonts w:cs="Intel Clear"/>
              </w:rPr>
            </w:pPr>
            <w:r w:rsidRPr="0026504D">
              <w:rPr>
                <w:rFonts w:cs="Intel Clear"/>
              </w:rPr>
              <w:t>004</w:t>
            </w:r>
          </w:p>
        </w:tc>
        <w:tc>
          <w:tcPr>
            <w:tcW w:w="1260" w:type="dxa"/>
            <w:vAlign w:val="center"/>
          </w:tcPr>
          <w:p w14:paraId="478A5660" w14:textId="08BC92D8" w:rsidR="009F460B" w:rsidRPr="0026504D" w:rsidRDefault="009F460B" w:rsidP="0024683B">
            <w:pPr>
              <w:pStyle w:val="CellBody"/>
              <w:tabs>
                <w:tab w:val="left" w:pos="1444"/>
              </w:tabs>
              <w:jc w:val="center"/>
              <w:rPr>
                <w:rFonts w:cs="Intel Clear"/>
              </w:rPr>
            </w:pPr>
            <w:r w:rsidRPr="0026504D">
              <w:rPr>
                <w:rFonts w:cs="Intel Clear"/>
              </w:rPr>
              <w:t>1.3</w:t>
            </w:r>
          </w:p>
        </w:tc>
        <w:tc>
          <w:tcPr>
            <w:tcW w:w="5490" w:type="dxa"/>
            <w:vAlign w:val="center"/>
          </w:tcPr>
          <w:p w14:paraId="21206FB4" w14:textId="6F355654" w:rsidR="009F460B" w:rsidRPr="0026504D" w:rsidRDefault="009F460B" w:rsidP="0024683B">
            <w:pPr>
              <w:pStyle w:val="CellBody"/>
              <w:tabs>
                <w:tab w:val="left" w:pos="1444"/>
              </w:tabs>
              <w:rPr>
                <w:rFonts w:cs="Intel Clear"/>
              </w:rPr>
            </w:pPr>
            <w:r w:rsidRPr="0026504D">
              <w:rPr>
                <w:rFonts w:cs="Intel Clear"/>
              </w:rPr>
              <w:t>Initial Intel VROC 7.5 PV Release.</w:t>
            </w:r>
          </w:p>
        </w:tc>
        <w:tc>
          <w:tcPr>
            <w:tcW w:w="1530" w:type="dxa"/>
            <w:vAlign w:val="center"/>
          </w:tcPr>
          <w:p w14:paraId="746A0329" w14:textId="6DDB11BA" w:rsidR="009F460B" w:rsidRPr="0026504D" w:rsidRDefault="009F460B" w:rsidP="0024683B">
            <w:pPr>
              <w:pStyle w:val="CellBody"/>
              <w:tabs>
                <w:tab w:val="left" w:pos="1444"/>
              </w:tabs>
              <w:jc w:val="center"/>
              <w:rPr>
                <w:rFonts w:cs="Intel Clear"/>
              </w:rPr>
            </w:pPr>
            <w:r w:rsidRPr="0026504D">
              <w:rPr>
                <w:rFonts w:cs="Intel Clear"/>
              </w:rPr>
              <w:t>February 2021</w:t>
            </w:r>
          </w:p>
        </w:tc>
      </w:tr>
      <w:tr w:rsidR="00AC2C4B" w:rsidRPr="0026504D" w14:paraId="53487644" w14:textId="77777777" w:rsidTr="002860CC">
        <w:tc>
          <w:tcPr>
            <w:tcW w:w="1259" w:type="dxa"/>
          </w:tcPr>
          <w:p w14:paraId="62F7C843" w14:textId="6981D709" w:rsidR="00AC2C4B" w:rsidRPr="0026504D" w:rsidRDefault="00AC2C4B" w:rsidP="0024683B">
            <w:pPr>
              <w:pStyle w:val="CellBody"/>
              <w:tabs>
                <w:tab w:val="left" w:pos="1444"/>
              </w:tabs>
              <w:jc w:val="center"/>
              <w:rPr>
                <w:rFonts w:cs="Intel Clear"/>
              </w:rPr>
            </w:pPr>
            <w:r>
              <w:rPr>
                <w:rFonts w:cs="Intel Clear"/>
              </w:rPr>
              <w:t>005</w:t>
            </w:r>
          </w:p>
        </w:tc>
        <w:tc>
          <w:tcPr>
            <w:tcW w:w="1260" w:type="dxa"/>
            <w:vAlign w:val="center"/>
          </w:tcPr>
          <w:p w14:paraId="56CA8B5B" w14:textId="2E484DE9" w:rsidR="00AC2C4B" w:rsidRPr="0026504D" w:rsidRDefault="00AC2C4B" w:rsidP="0024683B">
            <w:pPr>
              <w:pStyle w:val="CellBody"/>
              <w:tabs>
                <w:tab w:val="left" w:pos="1444"/>
              </w:tabs>
              <w:jc w:val="center"/>
              <w:rPr>
                <w:rFonts w:cs="Intel Clear"/>
              </w:rPr>
            </w:pPr>
            <w:r>
              <w:rPr>
                <w:rFonts w:cs="Intel Clear"/>
              </w:rPr>
              <w:t>1.4</w:t>
            </w:r>
          </w:p>
        </w:tc>
        <w:tc>
          <w:tcPr>
            <w:tcW w:w="5490" w:type="dxa"/>
            <w:vAlign w:val="center"/>
          </w:tcPr>
          <w:p w14:paraId="3350F3CE" w14:textId="7C0E30F4" w:rsidR="00AC2C4B" w:rsidRPr="0026504D" w:rsidRDefault="00AC2C4B" w:rsidP="0024683B">
            <w:pPr>
              <w:pStyle w:val="CellBody"/>
              <w:tabs>
                <w:tab w:val="left" w:pos="1444"/>
              </w:tabs>
              <w:rPr>
                <w:rFonts w:cs="Intel Clear"/>
              </w:rPr>
            </w:pPr>
            <w:r>
              <w:rPr>
                <w:rFonts w:cs="Intel Clear"/>
              </w:rPr>
              <w:t xml:space="preserve">7.6 PC candidate for </w:t>
            </w:r>
            <w:proofErr w:type="spellStart"/>
            <w:r>
              <w:rPr>
                <w:rFonts w:cs="Intel Clear"/>
              </w:rPr>
              <w:t>Idaville</w:t>
            </w:r>
            <w:proofErr w:type="spellEnd"/>
            <w:r>
              <w:rPr>
                <w:rFonts w:cs="Intel Clear"/>
              </w:rPr>
              <w:t xml:space="preserve"> LCC/HCC</w:t>
            </w:r>
          </w:p>
        </w:tc>
        <w:tc>
          <w:tcPr>
            <w:tcW w:w="1530" w:type="dxa"/>
            <w:vAlign w:val="center"/>
          </w:tcPr>
          <w:p w14:paraId="43A60632" w14:textId="6EF6087B" w:rsidR="00AC2C4B" w:rsidRPr="0026504D" w:rsidRDefault="00AC2C4B" w:rsidP="0024683B">
            <w:pPr>
              <w:pStyle w:val="CellBody"/>
              <w:tabs>
                <w:tab w:val="left" w:pos="1444"/>
              </w:tabs>
              <w:jc w:val="center"/>
              <w:rPr>
                <w:rFonts w:cs="Intel Clear"/>
              </w:rPr>
            </w:pPr>
            <w:r>
              <w:rPr>
                <w:rFonts w:cs="Intel Clear"/>
              </w:rPr>
              <w:t>April 2021</w:t>
            </w:r>
          </w:p>
        </w:tc>
      </w:tr>
      <w:tr w:rsidR="00AC2C4B" w:rsidRPr="0026504D" w14:paraId="2B6CC615" w14:textId="77777777" w:rsidTr="002860CC">
        <w:tc>
          <w:tcPr>
            <w:tcW w:w="1259" w:type="dxa"/>
          </w:tcPr>
          <w:p w14:paraId="793F4848" w14:textId="75808908" w:rsidR="00AC2C4B" w:rsidRDefault="00AC2C4B" w:rsidP="0024683B">
            <w:pPr>
              <w:pStyle w:val="CellBody"/>
              <w:tabs>
                <w:tab w:val="left" w:pos="1444"/>
              </w:tabs>
              <w:jc w:val="center"/>
              <w:rPr>
                <w:rFonts w:cs="Intel Clear"/>
              </w:rPr>
            </w:pPr>
            <w:r>
              <w:rPr>
                <w:rFonts w:cs="Intel Clear"/>
              </w:rPr>
              <w:t>006</w:t>
            </w:r>
          </w:p>
        </w:tc>
        <w:tc>
          <w:tcPr>
            <w:tcW w:w="1260" w:type="dxa"/>
            <w:vAlign w:val="center"/>
          </w:tcPr>
          <w:p w14:paraId="0BC4DC7C" w14:textId="165AAA3B" w:rsidR="00AC2C4B" w:rsidRDefault="00AC2C4B" w:rsidP="0024683B">
            <w:pPr>
              <w:pStyle w:val="CellBody"/>
              <w:tabs>
                <w:tab w:val="left" w:pos="1444"/>
              </w:tabs>
              <w:jc w:val="center"/>
              <w:rPr>
                <w:rFonts w:cs="Intel Clear"/>
              </w:rPr>
            </w:pPr>
            <w:r>
              <w:rPr>
                <w:rFonts w:cs="Intel Clear"/>
              </w:rPr>
              <w:t>1.5</w:t>
            </w:r>
          </w:p>
        </w:tc>
        <w:tc>
          <w:tcPr>
            <w:tcW w:w="5490" w:type="dxa"/>
            <w:vAlign w:val="center"/>
          </w:tcPr>
          <w:p w14:paraId="1A4B2AEF" w14:textId="14FB2DCE" w:rsidR="00AC2C4B" w:rsidRDefault="00AC2C4B" w:rsidP="0024683B">
            <w:pPr>
              <w:pStyle w:val="CellBody"/>
              <w:tabs>
                <w:tab w:val="left" w:pos="1444"/>
              </w:tabs>
              <w:rPr>
                <w:rFonts w:cs="Intel Clear"/>
              </w:rPr>
            </w:pPr>
            <w:r>
              <w:rPr>
                <w:rFonts w:cs="Intel Clear"/>
              </w:rPr>
              <w:t>7.6 PV Maintenance Build Release package</w:t>
            </w:r>
          </w:p>
        </w:tc>
        <w:tc>
          <w:tcPr>
            <w:tcW w:w="1530" w:type="dxa"/>
            <w:vAlign w:val="center"/>
          </w:tcPr>
          <w:p w14:paraId="50BADAE8" w14:textId="620BCB43" w:rsidR="00AC2C4B" w:rsidRPr="0026504D" w:rsidRDefault="00AC2C4B" w:rsidP="0024683B">
            <w:pPr>
              <w:pStyle w:val="CellBody"/>
              <w:tabs>
                <w:tab w:val="left" w:pos="1444"/>
              </w:tabs>
              <w:jc w:val="center"/>
              <w:rPr>
                <w:rFonts w:cs="Intel Clear"/>
              </w:rPr>
            </w:pPr>
            <w:r>
              <w:rPr>
                <w:rFonts w:cs="Intel Clear"/>
              </w:rPr>
              <w:t>April 2021</w:t>
            </w:r>
          </w:p>
        </w:tc>
      </w:tr>
      <w:tr w:rsidR="00465449" w:rsidRPr="0026504D" w14:paraId="61070FE8" w14:textId="77777777" w:rsidTr="002860CC">
        <w:tc>
          <w:tcPr>
            <w:tcW w:w="1259" w:type="dxa"/>
          </w:tcPr>
          <w:p w14:paraId="1FED413E" w14:textId="44BD90CF" w:rsidR="00465449" w:rsidRDefault="00465449" w:rsidP="0024683B">
            <w:pPr>
              <w:pStyle w:val="CellBody"/>
              <w:tabs>
                <w:tab w:val="left" w:pos="1444"/>
              </w:tabs>
              <w:jc w:val="center"/>
              <w:rPr>
                <w:rFonts w:cs="Intel Clear"/>
              </w:rPr>
            </w:pPr>
            <w:r>
              <w:rPr>
                <w:rFonts w:cs="Intel Clear"/>
              </w:rPr>
              <w:t>007</w:t>
            </w:r>
          </w:p>
        </w:tc>
        <w:tc>
          <w:tcPr>
            <w:tcW w:w="1260" w:type="dxa"/>
            <w:vAlign w:val="center"/>
          </w:tcPr>
          <w:p w14:paraId="6BEC9A06" w14:textId="39A90E93" w:rsidR="00465449" w:rsidRDefault="00465449" w:rsidP="0024683B">
            <w:pPr>
              <w:pStyle w:val="CellBody"/>
              <w:tabs>
                <w:tab w:val="left" w:pos="1444"/>
              </w:tabs>
              <w:jc w:val="center"/>
              <w:rPr>
                <w:rFonts w:cs="Intel Clear"/>
              </w:rPr>
            </w:pPr>
            <w:r>
              <w:rPr>
                <w:rFonts w:cs="Intel Clear"/>
              </w:rPr>
              <w:t>1.6</w:t>
            </w:r>
          </w:p>
        </w:tc>
        <w:tc>
          <w:tcPr>
            <w:tcW w:w="5490" w:type="dxa"/>
            <w:vAlign w:val="center"/>
          </w:tcPr>
          <w:p w14:paraId="6EDDC25A" w14:textId="5428332C" w:rsidR="00465449" w:rsidRDefault="00465449" w:rsidP="0024683B">
            <w:pPr>
              <w:pStyle w:val="CellBody"/>
              <w:tabs>
                <w:tab w:val="left" w:pos="1444"/>
              </w:tabs>
              <w:rPr>
                <w:rFonts w:cs="Intel Clear"/>
              </w:rPr>
            </w:pPr>
            <w:r>
              <w:rPr>
                <w:rFonts w:cs="Intel Clear"/>
              </w:rPr>
              <w:t>7.7 PV Maintenance Release Package</w:t>
            </w:r>
          </w:p>
        </w:tc>
        <w:tc>
          <w:tcPr>
            <w:tcW w:w="1530" w:type="dxa"/>
            <w:vAlign w:val="center"/>
          </w:tcPr>
          <w:p w14:paraId="4C75DF5F" w14:textId="7B797F60" w:rsidR="00465449" w:rsidRDefault="00465449" w:rsidP="0024683B">
            <w:pPr>
              <w:pStyle w:val="CellBody"/>
              <w:tabs>
                <w:tab w:val="left" w:pos="1444"/>
              </w:tabs>
              <w:jc w:val="center"/>
              <w:rPr>
                <w:rFonts w:cs="Intel Clear"/>
              </w:rPr>
            </w:pPr>
            <w:r>
              <w:rPr>
                <w:rFonts w:cs="Intel Clear"/>
              </w:rPr>
              <w:t>November 2021</w:t>
            </w:r>
          </w:p>
        </w:tc>
      </w:tr>
    </w:tbl>
    <w:p w14:paraId="26356286" w14:textId="77777777" w:rsidR="0024683B" w:rsidRPr="0026504D" w:rsidRDefault="0024683B" w:rsidP="0024683B">
      <w:pPr>
        <w:spacing w:before="80" w:line="200" w:lineRule="exact"/>
        <w:rPr>
          <w:rFonts w:cs="Intel Clear"/>
        </w:rPr>
      </w:pPr>
    </w:p>
    <w:p w14:paraId="69116513" w14:textId="77777777" w:rsidR="0024683B" w:rsidRPr="0026504D" w:rsidRDefault="0024683B" w:rsidP="0024683B">
      <w:pPr>
        <w:spacing w:before="80" w:line="200" w:lineRule="exact"/>
        <w:rPr>
          <w:rFonts w:cs="Intel Clear"/>
        </w:rPr>
      </w:pPr>
    </w:p>
    <w:p w14:paraId="018458D3" w14:textId="77777777" w:rsidR="00AE43CE" w:rsidRPr="0026504D" w:rsidRDefault="00AE43CE" w:rsidP="0024683B">
      <w:pPr>
        <w:spacing w:before="80" w:line="200" w:lineRule="exact"/>
        <w:rPr>
          <w:rFonts w:cs="Intel Clear"/>
        </w:rPr>
      </w:pPr>
    </w:p>
    <w:p w14:paraId="4C38D47A" w14:textId="77777777" w:rsidR="00CB38D0" w:rsidRPr="0026504D" w:rsidRDefault="00CB38D0" w:rsidP="0024683B">
      <w:pPr>
        <w:spacing w:before="80" w:line="200" w:lineRule="exact"/>
        <w:rPr>
          <w:rFonts w:cs="Intel Clear"/>
        </w:rPr>
      </w:pPr>
    </w:p>
    <w:p w14:paraId="1B7DCE12" w14:textId="4B843683" w:rsidR="00AE43CE" w:rsidRPr="0026504D" w:rsidRDefault="00AE43CE" w:rsidP="0024683B">
      <w:pPr>
        <w:spacing w:before="80" w:line="200" w:lineRule="exact"/>
        <w:rPr>
          <w:rFonts w:cs="Intel Clear"/>
        </w:rPr>
      </w:pPr>
    </w:p>
    <w:p w14:paraId="2A2C1A08" w14:textId="58E3356D" w:rsidR="003054B0" w:rsidRPr="0026504D" w:rsidRDefault="003054B0" w:rsidP="0024683B">
      <w:pPr>
        <w:spacing w:before="80" w:line="200" w:lineRule="exact"/>
        <w:rPr>
          <w:rFonts w:cs="Intel Clear"/>
        </w:rPr>
      </w:pPr>
    </w:p>
    <w:p w14:paraId="1F85742F" w14:textId="77777777" w:rsidR="003054B0" w:rsidRPr="0026504D" w:rsidRDefault="003054B0" w:rsidP="0024683B">
      <w:pPr>
        <w:spacing w:before="80" w:line="200" w:lineRule="exact"/>
        <w:rPr>
          <w:rFonts w:cs="Intel Clear"/>
        </w:rPr>
      </w:pPr>
    </w:p>
    <w:p w14:paraId="6332E547" w14:textId="77777777" w:rsidR="00AE43CE" w:rsidRPr="0026504D" w:rsidRDefault="00AE43CE" w:rsidP="0024683B">
      <w:pPr>
        <w:spacing w:before="80" w:line="200" w:lineRule="exact"/>
        <w:rPr>
          <w:rFonts w:cs="Intel Clear"/>
        </w:rPr>
      </w:pPr>
    </w:p>
    <w:p w14:paraId="3292B4ED" w14:textId="77777777" w:rsidR="0024683B" w:rsidRPr="0026504D" w:rsidRDefault="0024683B" w:rsidP="0024683B">
      <w:pPr>
        <w:pStyle w:val="NormalWeb"/>
        <w:spacing w:before="80" w:beforeAutospacing="0" w:after="0" w:afterAutospacing="0" w:line="200" w:lineRule="exact"/>
        <w:textAlignment w:val="baseline"/>
        <w:rPr>
          <w:rFonts w:ascii="Intel Clear" w:hAnsi="Intel Clear" w:cs="Intel Clear"/>
          <w:color w:val="000000"/>
          <w:kern w:val="24"/>
          <w:sz w:val="16"/>
          <w:szCs w:val="16"/>
        </w:rPr>
      </w:pPr>
      <w:r w:rsidRPr="0026504D">
        <w:rPr>
          <w:rFonts w:ascii="Intel Clear" w:hAnsi="Intel Clear" w:cs="Intel Clear"/>
          <w:color w:val="000000"/>
          <w:kern w:val="24"/>
          <w:sz w:val="16"/>
          <w:szCs w:val="16"/>
        </w:rPr>
        <w:t>Intel may make changes to specifications and product descriptions at any time, without notice. Designers must not rely on the absence or characteristics of any features or instructions marked "reserved" or "undefined". Intel reserves these for future definition and shall have no responsibility whatsoever for conflicts or incompatibilities arising from future changes to them. The information here is subject to change without notice. Do not finalize a design with this information.</w:t>
      </w:r>
    </w:p>
    <w:p w14:paraId="4133C3A9" w14:textId="1F32A187" w:rsidR="0024683B" w:rsidRPr="0026504D" w:rsidRDefault="0024683B" w:rsidP="0024683B">
      <w:pPr>
        <w:pStyle w:val="NormalWeb"/>
        <w:spacing w:before="80" w:beforeAutospacing="0" w:after="0" w:afterAutospacing="0" w:line="200" w:lineRule="exact"/>
        <w:textAlignment w:val="baseline"/>
        <w:rPr>
          <w:rFonts w:ascii="Intel Clear" w:hAnsi="Intel Clear" w:cs="Intel Clear"/>
          <w:color w:val="000000"/>
          <w:kern w:val="24"/>
          <w:sz w:val="16"/>
          <w:szCs w:val="16"/>
        </w:rPr>
      </w:pPr>
      <w:r w:rsidRPr="0026504D">
        <w:rPr>
          <w:rFonts w:ascii="Intel Clear" w:hAnsi="Intel Clear" w:cs="Intel Clear"/>
          <w:color w:val="000000"/>
          <w:kern w:val="24"/>
          <w:sz w:val="16"/>
          <w:szCs w:val="16"/>
        </w:rPr>
        <w:t>No computer system can provide absolute security. Requires an enabled Intel® processor, enabled chipset, firmware and/or software optimized to use the technologies. Consult your system manufacturer and/or software vendor for more information.</w:t>
      </w:r>
    </w:p>
    <w:p w14:paraId="79E602E2" w14:textId="77777777" w:rsidR="0024683B" w:rsidRPr="0026504D" w:rsidRDefault="0024683B" w:rsidP="0024683B">
      <w:pPr>
        <w:pStyle w:val="NormalWeb"/>
        <w:spacing w:before="80" w:beforeAutospacing="0" w:after="0" w:afterAutospacing="0" w:line="200" w:lineRule="exact"/>
        <w:textAlignment w:val="baseline"/>
        <w:rPr>
          <w:rFonts w:ascii="Intel Clear" w:hAnsi="Intel Clear" w:cs="Intel Clear"/>
          <w:color w:val="000000"/>
          <w:kern w:val="24"/>
          <w:sz w:val="16"/>
          <w:szCs w:val="16"/>
        </w:rPr>
      </w:pPr>
      <w:r w:rsidRPr="0026504D">
        <w:rPr>
          <w:rFonts w:ascii="Intel Clear" w:hAnsi="Intel Clear" w:cs="Intel Clear"/>
          <w:color w:val="000000"/>
          <w:sz w:val="16"/>
          <w:szCs w:val="16"/>
        </w:rPr>
        <w:t xml:space="preserve">Intel technologies’ features and benefits depend on system configuration and may require enabled hardware, </w:t>
      </w:r>
      <w:proofErr w:type="gramStart"/>
      <w:r w:rsidRPr="0026504D">
        <w:rPr>
          <w:rFonts w:ascii="Intel Clear" w:hAnsi="Intel Clear" w:cs="Intel Clear"/>
          <w:color w:val="000000"/>
          <w:sz w:val="16"/>
          <w:szCs w:val="16"/>
        </w:rPr>
        <w:t>software</w:t>
      </w:r>
      <w:proofErr w:type="gramEnd"/>
      <w:r w:rsidRPr="0026504D">
        <w:rPr>
          <w:rFonts w:ascii="Intel Clear" w:hAnsi="Intel Clear" w:cs="Intel Clear"/>
          <w:color w:val="000000"/>
          <w:sz w:val="16"/>
          <w:szCs w:val="16"/>
        </w:rPr>
        <w:t xml:space="preserve"> or service activation. Performance varies depending on system configuration. Check with your system manufacturer or retailer or learn more at intel.com.</w:t>
      </w:r>
    </w:p>
    <w:p w14:paraId="080985CD" w14:textId="77777777" w:rsidR="0024683B" w:rsidRPr="0026504D" w:rsidRDefault="0024683B" w:rsidP="0024683B">
      <w:pPr>
        <w:pStyle w:val="NormalWeb"/>
        <w:spacing w:before="80" w:beforeAutospacing="0" w:after="0" w:afterAutospacing="0" w:line="200" w:lineRule="exact"/>
        <w:textAlignment w:val="baseline"/>
        <w:rPr>
          <w:rFonts w:ascii="Intel Clear" w:hAnsi="Intel Clear" w:cs="Intel Clear"/>
          <w:sz w:val="16"/>
          <w:szCs w:val="16"/>
        </w:rPr>
      </w:pPr>
      <w:r w:rsidRPr="0026504D">
        <w:rPr>
          <w:rFonts w:ascii="Intel Clear" w:hAnsi="Intel Clear" w:cs="Intel Clear"/>
          <w:color w:val="000000"/>
          <w:kern w:val="24"/>
          <w:sz w:val="16"/>
          <w:szCs w:val="16"/>
        </w:rPr>
        <w:t>The products described in this document may contain design defects or errors known as errata which may cause the product to deviate from published specifications. Current characterized errata are available on request.</w:t>
      </w:r>
    </w:p>
    <w:p w14:paraId="705EB9F3" w14:textId="77777777" w:rsidR="0024683B" w:rsidRPr="0026504D" w:rsidRDefault="0024683B" w:rsidP="0024683B">
      <w:pPr>
        <w:pStyle w:val="NormalWeb"/>
        <w:spacing w:before="80" w:beforeAutospacing="0" w:after="0" w:afterAutospacing="0" w:line="200" w:lineRule="exact"/>
        <w:textAlignment w:val="baseline"/>
        <w:rPr>
          <w:rFonts w:ascii="Intel Clear" w:hAnsi="Intel Clear" w:cs="Intel Clear"/>
          <w:sz w:val="16"/>
          <w:szCs w:val="16"/>
        </w:rPr>
      </w:pPr>
      <w:r w:rsidRPr="0026504D">
        <w:rPr>
          <w:rFonts w:ascii="Intel Clear" w:hAnsi="Intel Clear" w:cs="Intel Clear"/>
          <w:color w:val="000000"/>
          <w:kern w:val="24"/>
          <w:sz w:val="16"/>
          <w:szCs w:val="16"/>
        </w:rPr>
        <w:t>Contact your local Intel sales office or your distributor to obtain the latest specifications and before placing your product order.</w:t>
      </w:r>
    </w:p>
    <w:p w14:paraId="7D108D1E" w14:textId="77777777" w:rsidR="0024683B" w:rsidRPr="0026504D" w:rsidRDefault="0024683B" w:rsidP="0024683B">
      <w:pPr>
        <w:pStyle w:val="NormalWeb"/>
        <w:spacing w:before="80" w:beforeAutospacing="0" w:after="0" w:afterAutospacing="0" w:line="200" w:lineRule="exact"/>
        <w:textAlignment w:val="baseline"/>
        <w:rPr>
          <w:rFonts w:ascii="Intel Clear" w:hAnsi="Intel Clear" w:cs="Intel Clear"/>
          <w:color w:val="000000"/>
          <w:kern w:val="24"/>
          <w:sz w:val="16"/>
          <w:szCs w:val="16"/>
        </w:rPr>
      </w:pPr>
      <w:r w:rsidRPr="0026504D">
        <w:rPr>
          <w:rFonts w:ascii="Intel Clear" w:hAnsi="Intel Clear" w:cs="Intel Clear"/>
          <w:color w:val="000000"/>
          <w:kern w:val="24"/>
          <w:sz w:val="16"/>
          <w:szCs w:val="16"/>
        </w:rPr>
        <w:t>All products, computer systems, dates, and figures specified are preliminary based on current expectations, and are subject to change without notice.</w:t>
      </w:r>
    </w:p>
    <w:p w14:paraId="281207F0" w14:textId="77777777" w:rsidR="003054B0" w:rsidRPr="0026504D" w:rsidRDefault="003054B0" w:rsidP="003054B0">
      <w:pPr>
        <w:pStyle w:val="NormalWeb"/>
        <w:spacing w:before="80" w:beforeAutospacing="0" w:after="0" w:afterAutospacing="0" w:line="200" w:lineRule="exact"/>
        <w:textAlignment w:val="baseline"/>
        <w:rPr>
          <w:rFonts w:ascii="Intel Clear" w:hAnsi="Intel Clear" w:cs="Intel Clear"/>
          <w:color w:val="000000"/>
          <w:kern w:val="24"/>
          <w:sz w:val="16"/>
          <w:szCs w:val="16"/>
        </w:rPr>
      </w:pPr>
      <w:r w:rsidRPr="0026504D">
        <w:rPr>
          <w:rFonts w:ascii="Intel Clear" w:hAnsi="Intel Clear" w:cs="Intel Clear"/>
          <w:color w:val="000000"/>
          <w:kern w:val="24"/>
          <w:sz w:val="16"/>
          <w:szCs w:val="16"/>
        </w:rPr>
        <w:t>© Intel Corporation. Intel, the Intel logo, and other Intel marks are trademarks of Intel Corporation or its subsidiaries. Other names and brands may be claimed as the property of others.</w:t>
      </w:r>
    </w:p>
    <w:p w14:paraId="3CE4CBE1" w14:textId="77777777" w:rsidR="0024683B" w:rsidRPr="0026504D" w:rsidRDefault="0024683B" w:rsidP="0024683B">
      <w:pPr>
        <w:pStyle w:val="02TOCHead"/>
        <w:numPr>
          <w:ilvl w:val="0"/>
          <w:numId w:val="25"/>
        </w:numPr>
        <w:rPr>
          <w:rFonts w:cs="Intel Clear"/>
          <w:w w:val="100"/>
        </w:rPr>
      </w:pPr>
    </w:p>
    <w:p w14:paraId="1457ECC7" w14:textId="6DEBDD2B" w:rsidR="002B0F9E" w:rsidRDefault="0024683B">
      <w:pPr>
        <w:pStyle w:val="TOC1"/>
        <w:rPr>
          <w:rFonts w:asciiTheme="minorHAnsi" w:eastAsiaTheme="minorEastAsia" w:hAnsiTheme="minorHAnsi" w:cstheme="minorBidi"/>
          <w:b w:val="0"/>
          <w:noProof/>
          <w:color w:val="auto"/>
          <w:sz w:val="22"/>
          <w:szCs w:val="22"/>
        </w:rPr>
      </w:pPr>
      <w:r w:rsidRPr="0026504D">
        <w:rPr>
          <w:rFonts w:cs="Intel Clear"/>
          <w:color w:val="0071C5"/>
          <w:szCs w:val="22"/>
        </w:rPr>
        <w:fldChar w:fldCharType="begin"/>
      </w:r>
      <w:r w:rsidRPr="0026504D">
        <w:rPr>
          <w:rFonts w:cs="Intel Clear"/>
          <w:color w:val="0071C5"/>
        </w:rPr>
        <w:instrText xml:space="preserve"> TOC \o "1-2" \h \z \u </w:instrText>
      </w:r>
      <w:r w:rsidRPr="0026504D">
        <w:rPr>
          <w:rFonts w:cs="Intel Clear"/>
          <w:color w:val="0071C5"/>
          <w:szCs w:val="22"/>
        </w:rPr>
        <w:fldChar w:fldCharType="separate"/>
      </w:r>
      <w:hyperlink w:anchor="_Toc86818673" w:history="1">
        <w:r w:rsidR="002B0F9E" w:rsidRPr="00214FC6">
          <w:rPr>
            <w:rStyle w:val="Hyperlink"/>
            <w:rFonts w:cs="Intel Clear"/>
            <w:noProof/>
          </w:rPr>
          <w:t>Revision History</w:t>
        </w:r>
        <w:r w:rsidR="002B0F9E">
          <w:rPr>
            <w:noProof/>
            <w:webHidden/>
          </w:rPr>
          <w:tab/>
        </w:r>
        <w:r w:rsidR="002B0F9E">
          <w:rPr>
            <w:noProof/>
            <w:webHidden/>
          </w:rPr>
          <w:fldChar w:fldCharType="begin"/>
        </w:r>
        <w:r w:rsidR="002B0F9E">
          <w:rPr>
            <w:noProof/>
            <w:webHidden/>
          </w:rPr>
          <w:instrText xml:space="preserve"> PAGEREF _Toc86818673 \h </w:instrText>
        </w:r>
        <w:r w:rsidR="002B0F9E">
          <w:rPr>
            <w:noProof/>
            <w:webHidden/>
          </w:rPr>
        </w:r>
        <w:r w:rsidR="002B0F9E">
          <w:rPr>
            <w:noProof/>
            <w:webHidden/>
          </w:rPr>
          <w:fldChar w:fldCharType="separate"/>
        </w:r>
        <w:r w:rsidR="002B0F9E">
          <w:rPr>
            <w:noProof/>
            <w:webHidden/>
          </w:rPr>
          <w:t>2</w:t>
        </w:r>
        <w:r w:rsidR="002B0F9E">
          <w:rPr>
            <w:noProof/>
            <w:webHidden/>
          </w:rPr>
          <w:fldChar w:fldCharType="end"/>
        </w:r>
      </w:hyperlink>
    </w:p>
    <w:p w14:paraId="0C235AA6" w14:textId="101CB3C1" w:rsidR="002B0F9E" w:rsidRDefault="00EE3CAD">
      <w:pPr>
        <w:pStyle w:val="TOC1"/>
        <w:rPr>
          <w:rFonts w:asciiTheme="minorHAnsi" w:eastAsiaTheme="minorEastAsia" w:hAnsiTheme="minorHAnsi" w:cstheme="minorBidi"/>
          <w:b w:val="0"/>
          <w:noProof/>
          <w:color w:val="auto"/>
          <w:sz w:val="22"/>
          <w:szCs w:val="22"/>
        </w:rPr>
      </w:pPr>
      <w:hyperlink w:anchor="_Toc86818674" w:history="1">
        <w:r w:rsidR="002B0F9E" w:rsidRPr="00214FC6">
          <w:rPr>
            <w:rStyle w:val="Hyperlink"/>
            <w:rFonts w:cs="Intel Clear"/>
            <w:noProof/>
          </w:rPr>
          <w:t>1</w:t>
        </w:r>
        <w:r w:rsidR="002B0F9E">
          <w:rPr>
            <w:rFonts w:asciiTheme="minorHAnsi" w:eastAsiaTheme="minorEastAsia" w:hAnsiTheme="minorHAnsi" w:cstheme="minorBidi"/>
            <w:b w:val="0"/>
            <w:noProof/>
            <w:color w:val="auto"/>
            <w:sz w:val="22"/>
            <w:szCs w:val="22"/>
          </w:rPr>
          <w:tab/>
        </w:r>
        <w:r w:rsidR="002B0F9E" w:rsidRPr="00214FC6">
          <w:rPr>
            <w:rStyle w:val="Hyperlink"/>
            <w:rFonts w:cs="Intel Clear"/>
            <w:noProof/>
          </w:rPr>
          <w:t>Introduction</w:t>
        </w:r>
        <w:r w:rsidR="002B0F9E">
          <w:rPr>
            <w:noProof/>
            <w:webHidden/>
          </w:rPr>
          <w:tab/>
        </w:r>
        <w:r w:rsidR="002B0F9E">
          <w:rPr>
            <w:noProof/>
            <w:webHidden/>
          </w:rPr>
          <w:fldChar w:fldCharType="begin"/>
        </w:r>
        <w:r w:rsidR="002B0F9E">
          <w:rPr>
            <w:noProof/>
            <w:webHidden/>
          </w:rPr>
          <w:instrText xml:space="preserve"> PAGEREF _Toc86818674 \h </w:instrText>
        </w:r>
        <w:r w:rsidR="002B0F9E">
          <w:rPr>
            <w:noProof/>
            <w:webHidden/>
          </w:rPr>
        </w:r>
        <w:r w:rsidR="002B0F9E">
          <w:rPr>
            <w:noProof/>
            <w:webHidden/>
          </w:rPr>
          <w:fldChar w:fldCharType="separate"/>
        </w:r>
        <w:r w:rsidR="002B0F9E">
          <w:rPr>
            <w:noProof/>
            <w:webHidden/>
          </w:rPr>
          <w:t>5</w:t>
        </w:r>
        <w:r w:rsidR="002B0F9E">
          <w:rPr>
            <w:noProof/>
            <w:webHidden/>
          </w:rPr>
          <w:fldChar w:fldCharType="end"/>
        </w:r>
      </w:hyperlink>
    </w:p>
    <w:p w14:paraId="4359494D" w14:textId="125E2AA4"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75" w:history="1">
        <w:r w:rsidR="002B0F9E" w:rsidRPr="00214FC6">
          <w:rPr>
            <w:rStyle w:val="Hyperlink"/>
            <w:rFonts w:cs="Intel Clear"/>
            <w:noProof/>
          </w:rPr>
          <w:t>1.1</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Terminology</w:t>
        </w:r>
        <w:r w:rsidR="002B0F9E">
          <w:rPr>
            <w:noProof/>
            <w:webHidden/>
          </w:rPr>
          <w:tab/>
        </w:r>
        <w:r w:rsidR="002B0F9E">
          <w:rPr>
            <w:noProof/>
            <w:webHidden/>
          </w:rPr>
          <w:fldChar w:fldCharType="begin"/>
        </w:r>
        <w:r w:rsidR="002B0F9E">
          <w:rPr>
            <w:noProof/>
            <w:webHidden/>
          </w:rPr>
          <w:instrText xml:space="preserve"> PAGEREF _Toc86818675 \h </w:instrText>
        </w:r>
        <w:r w:rsidR="002B0F9E">
          <w:rPr>
            <w:noProof/>
            <w:webHidden/>
          </w:rPr>
        </w:r>
        <w:r w:rsidR="002B0F9E">
          <w:rPr>
            <w:noProof/>
            <w:webHidden/>
          </w:rPr>
          <w:fldChar w:fldCharType="separate"/>
        </w:r>
        <w:r w:rsidR="002B0F9E">
          <w:rPr>
            <w:noProof/>
            <w:webHidden/>
          </w:rPr>
          <w:t>5</w:t>
        </w:r>
        <w:r w:rsidR="002B0F9E">
          <w:rPr>
            <w:noProof/>
            <w:webHidden/>
          </w:rPr>
          <w:fldChar w:fldCharType="end"/>
        </w:r>
      </w:hyperlink>
    </w:p>
    <w:p w14:paraId="535DF540" w14:textId="436083DE"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76" w:history="1">
        <w:r w:rsidR="002B0F9E" w:rsidRPr="00214FC6">
          <w:rPr>
            <w:rStyle w:val="Hyperlink"/>
            <w:rFonts w:cs="Intel Clear"/>
            <w:noProof/>
          </w:rPr>
          <w:t>1.2</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Defect Submission Support</w:t>
        </w:r>
        <w:r w:rsidR="002B0F9E">
          <w:rPr>
            <w:noProof/>
            <w:webHidden/>
          </w:rPr>
          <w:tab/>
        </w:r>
        <w:r w:rsidR="002B0F9E">
          <w:rPr>
            <w:noProof/>
            <w:webHidden/>
          </w:rPr>
          <w:fldChar w:fldCharType="begin"/>
        </w:r>
        <w:r w:rsidR="002B0F9E">
          <w:rPr>
            <w:noProof/>
            <w:webHidden/>
          </w:rPr>
          <w:instrText xml:space="preserve"> PAGEREF _Toc86818676 \h </w:instrText>
        </w:r>
        <w:r w:rsidR="002B0F9E">
          <w:rPr>
            <w:noProof/>
            <w:webHidden/>
          </w:rPr>
        </w:r>
        <w:r w:rsidR="002B0F9E">
          <w:rPr>
            <w:noProof/>
            <w:webHidden/>
          </w:rPr>
          <w:fldChar w:fldCharType="separate"/>
        </w:r>
        <w:r w:rsidR="002B0F9E">
          <w:rPr>
            <w:noProof/>
            <w:webHidden/>
          </w:rPr>
          <w:t>7</w:t>
        </w:r>
        <w:r w:rsidR="002B0F9E">
          <w:rPr>
            <w:noProof/>
            <w:webHidden/>
          </w:rPr>
          <w:fldChar w:fldCharType="end"/>
        </w:r>
      </w:hyperlink>
    </w:p>
    <w:p w14:paraId="56966FC4" w14:textId="29D12977"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77" w:history="1">
        <w:r w:rsidR="002B0F9E" w:rsidRPr="00214FC6">
          <w:rPr>
            <w:rStyle w:val="Hyperlink"/>
            <w:rFonts w:cs="Intel Clear"/>
            <w:noProof/>
          </w:rPr>
          <w:t>1.3</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Supported Operating Systems</w:t>
        </w:r>
        <w:r w:rsidR="002B0F9E">
          <w:rPr>
            <w:noProof/>
            <w:webHidden/>
          </w:rPr>
          <w:tab/>
        </w:r>
        <w:r w:rsidR="002B0F9E">
          <w:rPr>
            <w:noProof/>
            <w:webHidden/>
          </w:rPr>
          <w:fldChar w:fldCharType="begin"/>
        </w:r>
        <w:r w:rsidR="002B0F9E">
          <w:rPr>
            <w:noProof/>
            <w:webHidden/>
          </w:rPr>
          <w:instrText xml:space="preserve"> PAGEREF _Toc86818677 \h </w:instrText>
        </w:r>
        <w:r w:rsidR="002B0F9E">
          <w:rPr>
            <w:noProof/>
            <w:webHidden/>
          </w:rPr>
        </w:r>
        <w:r w:rsidR="002B0F9E">
          <w:rPr>
            <w:noProof/>
            <w:webHidden/>
          </w:rPr>
          <w:fldChar w:fldCharType="separate"/>
        </w:r>
        <w:r w:rsidR="002B0F9E">
          <w:rPr>
            <w:noProof/>
            <w:webHidden/>
          </w:rPr>
          <w:t>8</w:t>
        </w:r>
        <w:r w:rsidR="002B0F9E">
          <w:rPr>
            <w:noProof/>
            <w:webHidden/>
          </w:rPr>
          <w:fldChar w:fldCharType="end"/>
        </w:r>
      </w:hyperlink>
    </w:p>
    <w:p w14:paraId="644A9209" w14:textId="22540CB2"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78" w:history="1">
        <w:r w:rsidR="002B0F9E" w:rsidRPr="00214FC6">
          <w:rPr>
            <w:rStyle w:val="Hyperlink"/>
            <w:rFonts w:cs="Intel Clear"/>
            <w:noProof/>
          </w:rPr>
          <w:t>1.4</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Supported Platforms/Chipsets/SKUs</w:t>
        </w:r>
        <w:r w:rsidR="002B0F9E">
          <w:rPr>
            <w:noProof/>
            <w:webHidden/>
          </w:rPr>
          <w:tab/>
        </w:r>
        <w:r w:rsidR="002B0F9E">
          <w:rPr>
            <w:noProof/>
            <w:webHidden/>
          </w:rPr>
          <w:fldChar w:fldCharType="begin"/>
        </w:r>
        <w:r w:rsidR="002B0F9E">
          <w:rPr>
            <w:noProof/>
            <w:webHidden/>
          </w:rPr>
          <w:instrText xml:space="preserve"> PAGEREF _Toc86818678 \h </w:instrText>
        </w:r>
        <w:r w:rsidR="002B0F9E">
          <w:rPr>
            <w:noProof/>
            <w:webHidden/>
          </w:rPr>
        </w:r>
        <w:r w:rsidR="002B0F9E">
          <w:rPr>
            <w:noProof/>
            <w:webHidden/>
          </w:rPr>
          <w:fldChar w:fldCharType="separate"/>
        </w:r>
        <w:r w:rsidR="002B0F9E">
          <w:rPr>
            <w:noProof/>
            <w:webHidden/>
          </w:rPr>
          <w:t>9</w:t>
        </w:r>
        <w:r w:rsidR="002B0F9E">
          <w:rPr>
            <w:noProof/>
            <w:webHidden/>
          </w:rPr>
          <w:fldChar w:fldCharType="end"/>
        </w:r>
      </w:hyperlink>
    </w:p>
    <w:p w14:paraId="1BD14953" w14:textId="7C73B2D7" w:rsidR="002B0F9E" w:rsidRDefault="00EE3CAD">
      <w:pPr>
        <w:pStyle w:val="TOC1"/>
        <w:rPr>
          <w:rFonts w:asciiTheme="minorHAnsi" w:eastAsiaTheme="minorEastAsia" w:hAnsiTheme="minorHAnsi" w:cstheme="minorBidi"/>
          <w:b w:val="0"/>
          <w:noProof/>
          <w:color w:val="auto"/>
          <w:sz w:val="22"/>
          <w:szCs w:val="22"/>
        </w:rPr>
      </w:pPr>
      <w:hyperlink w:anchor="_Toc86818679" w:history="1">
        <w:r w:rsidR="002B0F9E" w:rsidRPr="00214FC6">
          <w:rPr>
            <w:rStyle w:val="Hyperlink"/>
            <w:rFonts w:cs="Intel Clear"/>
            <w:noProof/>
          </w:rPr>
          <w:t>2</w:t>
        </w:r>
        <w:r w:rsidR="002B0F9E">
          <w:rPr>
            <w:rFonts w:asciiTheme="minorHAnsi" w:eastAsiaTheme="minorEastAsia" w:hAnsiTheme="minorHAnsi" w:cstheme="minorBidi"/>
            <w:b w:val="0"/>
            <w:noProof/>
            <w:color w:val="auto"/>
            <w:sz w:val="22"/>
            <w:szCs w:val="22"/>
          </w:rPr>
          <w:tab/>
        </w:r>
        <w:r w:rsidR="002B0F9E" w:rsidRPr="00214FC6">
          <w:rPr>
            <w:rStyle w:val="Hyperlink"/>
            <w:rFonts w:cs="Intel Clear"/>
            <w:noProof/>
          </w:rPr>
          <w:t>Supported PCIe NVMe SSDs List</w:t>
        </w:r>
        <w:r w:rsidR="002B0F9E">
          <w:rPr>
            <w:noProof/>
            <w:webHidden/>
          </w:rPr>
          <w:tab/>
        </w:r>
        <w:r w:rsidR="002B0F9E">
          <w:rPr>
            <w:noProof/>
            <w:webHidden/>
          </w:rPr>
          <w:fldChar w:fldCharType="begin"/>
        </w:r>
        <w:r w:rsidR="002B0F9E">
          <w:rPr>
            <w:noProof/>
            <w:webHidden/>
          </w:rPr>
          <w:instrText xml:space="preserve"> PAGEREF _Toc86818679 \h </w:instrText>
        </w:r>
        <w:r w:rsidR="002B0F9E">
          <w:rPr>
            <w:noProof/>
            <w:webHidden/>
          </w:rPr>
        </w:r>
        <w:r w:rsidR="002B0F9E">
          <w:rPr>
            <w:noProof/>
            <w:webHidden/>
          </w:rPr>
          <w:fldChar w:fldCharType="separate"/>
        </w:r>
        <w:r w:rsidR="002B0F9E">
          <w:rPr>
            <w:noProof/>
            <w:webHidden/>
          </w:rPr>
          <w:t>11</w:t>
        </w:r>
        <w:r w:rsidR="002B0F9E">
          <w:rPr>
            <w:noProof/>
            <w:webHidden/>
          </w:rPr>
          <w:fldChar w:fldCharType="end"/>
        </w:r>
      </w:hyperlink>
    </w:p>
    <w:p w14:paraId="46F6B7C3" w14:textId="60CF7B05" w:rsidR="002B0F9E" w:rsidRDefault="00EE3CAD">
      <w:pPr>
        <w:pStyle w:val="TOC1"/>
        <w:rPr>
          <w:rFonts w:asciiTheme="minorHAnsi" w:eastAsiaTheme="minorEastAsia" w:hAnsiTheme="minorHAnsi" w:cstheme="minorBidi"/>
          <w:b w:val="0"/>
          <w:noProof/>
          <w:color w:val="auto"/>
          <w:sz w:val="22"/>
          <w:szCs w:val="22"/>
        </w:rPr>
      </w:pPr>
      <w:hyperlink w:anchor="_Toc86818680" w:history="1">
        <w:r w:rsidR="002B0F9E" w:rsidRPr="00214FC6">
          <w:rPr>
            <w:rStyle w:val="Hyperlink"/>
            <w:rFonts w:cs="Intel Clear"/>
            <w:noProof/>
          </w:rPr>
          <w:t>3</w:t>
        </w:r>
        <w:r w:rsidR="002B0F9E">
          <w:rPr>
            <w:rFonts w:asciiTheme="minorHAnsi" w:eastAsiaTheme="minorEastAsia" w:hAnsiTheme="minorHAnsi" w:cstheme="minorBidi"/>
            <w:b w:val="0"/>
            <w:noProof/>
            <w:color w:val="auto"/>
            <w:sz w:val="22"/>
            <w:szCs w:val="22"/>
          </w:rPr>
          <w:tab/>
        </w:r>
        <w:r w:rsidR="002B0F9E" w:rsidRPr="00214FC6">
          <w:rPr>
            <w:rStyle w:val="Hyperlink"/>
            <w:rFonts w:cs="Intel Clear"/>
            <w:noProof/>
          </w:rPr>
          <w:t>New Features</w:t>
        </w:r>
        <w:r w:rsidR="002B0F9E">
          <w:rPr>
            <w:noProof/>
            <w:webHidden/>
          </w:rPr>
          <w:tab/>
        </w:r>
        <w:r w:rsidR="002B0F9E">
          <w:rPr>
            <w:noProof/>
            <w:webHidden/>
          </w:rPr>
          <w:fldChar w:fldCharType="begin"/>
        </w:r>
        <w:r w:rsidR="002B0F9E">
          <w:rPr>
            <w:noProof/>
            <w:webHidden/>
          </w:rPr>
          <w:instrText xml:space="preserve"> PAGEREF _Toc86818680 \h </w:instrText>
        </w:r>
        <w:r w:rsidR="002B0F9E">
          <w:rPr>
            <w:noProof/>
            <w:webHidden/>
          </w:rPr>
        </w:r>
        <w:r w:rsidR="002B0F9E">
          <w:rPr>
            <w:noProof/>
            <w:webHidden/>
          </w:rPr>
          <w:fldChar w:fldCharType="separate"/>
        </w:r>
        <w:r w:rsidR="002B0F9E">
          <w:rPr>
            <w:noProof/>
            <w:webHidden/>
          </w:rPr>
          <w:t>12</w:t>
        </w:r>
        <w:r w:rsidR="002B0F9E">
          <w:rPr>
            <w:noProof/>
            <w:webHidden/>
          </w:rPr>
          <w:fldChar w:fldCharType="end"/>
        </w:r>
      </w:hyperlink>
    </w:p>
    <w:p w14:paraId="01F4A00A" w14:textId="113EF85B"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81" w:history="1">
        <w:r w:rsidR="002B0F9E" w:rsidRPr="00214FC6">
          <w:rPr>
            <w:rStyle w:val="Hyperlink"/>
            <w:noProof/>
          </w:rPr>
          <w:t>3.1</w:t>
        </w:r>
        <w:r w:rsidR="002B0F9E">
          <w:rPr>
            <w:rFonts w:asciiTheme="minorHAnsi" w:eastAsiaTheme="minorEastAsia" w:hAnsiTheme="minorHAnsi" w:cstheme="minorBidi"/>
            <w:noProof/>
            <w:color w:val="auto"/>
            <w:sz w:val="22"/>
            <w:szCs w:val="22"/>
          </w:rPr>
          <w:tab/>
        </w:r>
        <w:r w:rsidR="002B0F9E" w:rsidRPr="00214FC6">
          <w:rPr>
            <w:rStyle w:val="Hyperlink"/>
            <w:noProof/>
          </w:rPr>
          <w:t>New Features Introduced with Intel VROC 7.7</w:t>
        </w:r>
        <w:r w:rsidR="002B0F9E">
          <w:rPr>
            <w:noProof/>
            <w:webHidden/>
          </w:rPr>
          <w:tab/>
        </w:r>
        <w:r w:rsidR="002B0F9E">
          <w:rPr>
            <w:noProof/>
            <w:webHidden/>
          </w:rPr>
          <w:fldChar w:fldCharType="begin"/>
        </w:r>
        <w:r w:rsidR="002B0F9E">
          <w:rPr>
            <w:noProof/>
            <w:webHidden/>
          </w:rPr>
          <w:instrText xml:space="preserve"> PAGEREF _Toc86818681 \h </w:instrText>
        </w:r>
        <w:r w:rsidR="002B0F9E">
          <w:rPr>
            <w:noProof/>
            <w:webHidden/>
          </w:rPr>
        </w:r>
        <w:r w:rsidR="002B0F9E">
          <w:rPr>
            <w:noProof/>
            <w:webHidden/>
          </w:rPr>
          <w:fldChar w:fldCharType="separate"/>
        </w:r>
        <w:r w:rsidR="002B0F9E">
          <w:rPr>
            <w:noProof/>
            <w:webHidden/>
          </w:rPr>
          <w:t>12</w:t>
        </w:r>
        <w:r w:rsidR="002B0F9E">
          <w:rPr>
            <w:noProof/>
            <w:webHidden/>
          </w:rPr>
          <w:fldChar w:fldCharType="end"/>
        </w:r>
      </w:hyperlink>
    </w:p>
    <w:p w14:paraId="20AC5E33" w14:textId="1690F418"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82" w:history="1">
        <w:r w:rsidR="002B0F9E" w:rsidRPr="00214FC6">
          <w:rPr>
            <w:rStyle w:val="Hyperlink"/>
            <w:rFonts w:cs="Intel Clear"/>
            <w:noProof/>
          </w:rPr>
          <w:t>3.2</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New Features Introduced in the Intel VROC 7.6 Release</w:t>
        </w:r>
        <w:r w:rsidR="002B0F9E">
          <w:rPr>
            <w:noProof/>
            <w:webHidden/>
          </w:rPr>
          <w:tab/>
        </w:r>
        <w:r w:rsidR="002B0F9E">
          <w:rPr>
            <w:noProof/>
            <w:webHidden/>
          </w:rPr>
          <w:fldChar w:fldCharType="begin"/>
        </w:r>
        <w:r w:rsidR="002B0F9E">
          <w:rPr>
            <w:noProof/>
            <w:webHidden/>
          </w:rPr>
          <w:instrText xml:space="preserve"> PAGEREF _Toc86818682 \h </w:instrText>
        </w:r>
        <w:r w:rsidR="002B0F9E">
          <w:rPr>
            <w:noProof/>
            <w:webHidden/>
          </w:rPr>
        </w:r>
        <w:r w:rsidR="002B0F9E">
          <w:rPr>
            <w:noProof/>
            <w:webHidden/>
          </w:rPr>
          <w:fldChar w:fldCharType="separate"/>
        </w:r>
        <w:r w:rsidR="002B0F9E">
          <w:rPr>
            <w:noProof/>
            <w:webHidden/>
          </w:rPr>
          <w:t>13</w:t>
        </w:r>
        <w:r w:rsidR="002B0F9E">
          <w:rPr>
            <w:noProof/>
            <w:webHidden/>
          </w:rPr>
          <w:fldChar w:fldCharType="end"/>
        </w:r>
      </w:hyperlink>
    </w:p>
    <w:p w14:paraId="0FA697B6" w14:textId="56DD70D5"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83" w:history="1">
        <w:r w:rsidR="002B0F9E" w:rsidRPr="00214FC6">
          <w:rPr>
            <w:rStyle w:val="Hyperlink"/>
            <w:rFonts w:cs="Intel Clear"/>
            <w:noProof/>
          </w:rPr>
          <w:t>3.3</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New Features in Intel VROC 7.5 PV</w:t>
        </w:r>
        <w:r w:rsidR="002B0F9E">
          <w:rPr>
            <w:noProof/>
            <w:webHidden/>
          </w:rPr>
          <w:tab/>
        </w:r>
        <w:r w:rsidR="002B0F9E">
          <w:rPr>
            <w:noProof/>
            <w:webHidden/>
          </w:rPr>
          <w:fldChar w:fldCharType="begin"/>
        </w:r>
        <w:r w:rsidR="002B0F9E">
          <w:rPr>
            <w:noProof/>
            <w:webHidden/>
          </w:rPr>
          <w:instrText xml:space="preserve"> PAGEREF _Toc86818683 \h </w:instrText>
        </w:r>
        <w:r w:rsidR="002B0F9E">
          <w:rPr>
            <w:noProof/>
            <w:webHidden/>
          </w:rPr>
        </w:r>
        <w:r w:rsidR="002B0F9E">
          <w:rPr>
            <w:noProof/>
            <w:webHidden/>
          </w:rPr>
          <w:fldChar w:fldCharType="separate"/>
        </w:r>
        <w:r w:rsidR="002B0F9E">
          <w:rPr>
            <w:noProof/>
            <w:webHidden/>
          </w:rPr>
          <w:t>13</w:t>
        </w:r>
        <w:r w:rsidR="002B0F9E">
          <w:rPr>
            <w:noProof/>
            <w:webHidden/>
          </w:rPr>
          <w:fldChar w:fldCharType="end"/>
        </w:r>
      </w:hyperlink>
    </w:p>
    <w:p w14:paraId="0516C8AF" w14:textId="2E52387A"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84" w:history="1">
        <w:r w:rsidR="002B0F9E" w:rsidRPr="00214FC6">
          <w:rPr>
            <w:rStyle w:val="Hyperlink"/>
            <w:rFonts w:cs="Intel Clear"/>
            <w:noProof/>
          </w:rPr>
          <w:t>3.4</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Critical Issue Resolved in Intel VROC 7.0.2 PV</w:t>
        </w:r>
        <w:r w:rsidR="002B0F9E">
          <w:rPr>
            <w:noProof/>
            <w:webHidden/>
          </w:rPr>
          <w:tab/>
        </w:r>
        <w:r w:rsidR="002B0F9E">
          <w:rPr>
            <w:noProof/>
            <w:webHidden/>
          </w:rPr>
          <w:fldChar w:fldCharType="begin"/>
        </w:r>
        <w:r w:rsidR="002B0F9E">
          <w:rPr>
            <w:noProof/>
            <w:webHidden/>
          </w:rPr>
          <w:instrText xml:space="preserve"> PAGEREF _Toc86818684 \h </w:instrText>
        </w:r>
        <w:r w:rsidR="002B0F9E">
          <w:rPr>
            <w:noProof/>
            <w:webHidden/>
          </w:rPr>
        </w:r>
        <w:r w:rsidR="002B0F9E">
          <w:rPr>
            <w:noProof/>
            <w:webHidden/>
          </w:rPr>
          <w:fldChar w:fldCharType="separate"/>
        </w:r>
        <w:r w:rsidR="002B0F9E">
          <w:rPr>
            <w:noProof/>
            <w:webHidden/>
          </w:rPr>
          <w:t>15</w:t>
        </w:r>
        <w:r w:rsidR="002B0F9E">
          <w:rPr>
            <w:noProof/>
            <w:webHidden/>
          </w:rPr>
          <w:fldChar w:fldCharType="end"/>
        </w:r>
      </w:hyperlink>
    </w:p>
    <w:p w14:paraId="561D9174" w14:textId="18D9BEA6"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85" w:history="1">
        <w:r w:rsidR="002B0F9E" w:rsidRPr="00214FC6">
          <w:rPr>
            <w:rStyle w:val="Hyperlink"/>
            <w:rFonts w:cs="Intel Clear"/>
            <w:noProof/>
          </w:rPr>
          <w:t>3.5</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New Features in Intel VROC 7.0 PV</w:t>
        </w:r>
        <w:r w:rsidR="002B0F9E">
          <w:rPr>
            <w:noProof/>
            <w:webHidden/>
          </w:rPr>
          <w:tab/>
        </w:r>
        <w:r w:rsidR="002B0F9E">
          <w:rPr>
            <w:noProof/>
            <w:webHidden/>
          </w:rPr>
          <w:fldChar w:fldCharType="begin"/>
        </w:r>
        <w:r w:rsidR="002B0F9E">
          <w:rPr>
            <w:noProof/>
            <w:webHidden/>
          </w:rPr>
          <w:instrText xml:space="preserve"> PAGEREF _Toc86818685 \h </w:instrText>
        </w:r>
        <w:r w:rsidR="002B0F9E">
          <w:rPr>
            <w:noProof/>
            <w:webHidden/>
          </w:rPr>
        </w:r>
        <w:r w:rsidR="002B0F9E">
          <w:rPr>
            <w:noProof/>
            <w:webHidden/>
          </w:rPr>
          <w:fldChar w:fldCharType="separate"/>
        </w:r>
        <w:r w:rsidR="002B0F9E">
          <w:rPr>
            <w:noProof/>
            <w:webHidden/>
          </w:rPr>
          <w:t>16</w:t>
        </w:r>
        <w:r w:rsidR="002B0F9E">
          <w:rPr>
            <w:noProof/>
            <w:webHidden/>
          </w:rPr>
          <w:fldChar w:fldCharType="end"/>
        </w:r>
      </w:hyperlink>
    </w:p>
    <w:p w14:paraId="4761EB9A" w14:textId="0279F576" w:rsidR="002B0F9E" w:rsidRDefault="00EE3CAD">
      <w:pPr>
        <w:pStyle w:val="TOC1"/>
        <w:rPr>
          <w:rFonts w:asciiTheme="minorHAnsi" w:eastAsiaTheme="minorEastAsia" w:hAnsiTheme="minorHAnsi" w:cstheme="minorBidi"/>
          <w:b w:val="0"/>
          <w:noProof/>
          <w:color w:val="auto"/>
          <w:sz w:val="22"/>
          <w:szCs w:val="22"/>
        </w:rPr>
      </w:pPr>
      <w:hyperlink w:anchor="_Toc86818686" w:history="1">
        <w:r w:rsidR="002B0F9E" w:rsidRPr="00214FC6">
          <w:rPr>
            <w:rStyle w:val="Hyperlink"/>
            <w:rFonts w:cs="Intel Clear"/>
            <w:noProof/>
          </w:rPr>
          <w:t>4</w:t>
        </w:r>
        <w:r w:rsidR="002B0F9E">
          <w:rPr>
            <w:rFonts w:asciiTheme="minorHAnsi" w:eastAsiaTheme="minorEastAsia" w:hAnsiTheme="minorHAnsi" w:cstheme="minorBidi"/>
            <w:b w:val="0"/>
            <w:noProof/>
            <w:color w:val="auto"/>
            <w:sz w:val="22"/>
            <w:szCs w:val="22"/>
          </w:rPr>
          <w:tab/>
        </w:r>
        <w:r w:rsidR="002B0F9E" w:rsidRPr="00214FC6">
          <w:rPr>
            <w:rStyle w:val="Hyperlink"/>
            <w:rFonts w:cs="Intel Clear"/>
            <w:noProof/>
          </w:rPr>
          <w:t>Drivers, Images and Utilities</w:t>
        </w:r>
        <w:r w:rsidR="002B0F9E">
          <w:rPr>
            <w:noProof/>
            <w:webHidden/>
          </w:rPr>
          <w:tab/>
        </w:r>
        <w:r w:rsidR="002B0F9E">
          <w:rPr>
            <w:noProof/>
            <w:webHidden/>
          </w:rPr>
          <w:fldChar w:fldCharType="begin"/>
        </w:r>
        <w:r w:rsidR="002B0F9E">
          <w:rPr>
            <w:noProof/>
            <w:webHidden/>
          </w:rPr>
          <w:instrText xml:space="preserve"> PAGEREF _Toc86818686 \h </w:instrText>
        </w:r>
        <w:r w:rsidR="002B0F9E">
          <w:rPr>
            <w:noProof/>
            <w:webHidden/>
          </w:rPr>
        </w:r>
        <w:r w:rsidR="002B0F9E">
          <w:rPr>
            <w:noProof/>
            <w:webHidden/>
          </w:rPr>
          <w:fldChar w:fldCharType="separate"/>
        </w:r>
        <w:r w:rsidR="002B0F9E">
          <w:rPr>
            <w:noProof/>
            <w:webHidden/>
          </w:rPr>
          <w:t>17</w:t>
        </w:r>
        <w:r w:rsidR="002B0F9E">
          <w:rPr>
            <w:noProof/>
            <w:webHidden/>
          </w:rPr>
          <w:fldChar w:fldCharType="end"/>
        </w:r>
      </w:hyperlink>
    </w:p>
    <w:p w14:paraId="12985255" w14:textId="67DB5414" w:rsidR="002B0F9E" w:rsidRDefault="00EE3CAD">
      <w:pPr>
        <w:pStyle w:val="TOC1"/>
        <w:rPr>
          <w:rFonts w:asciiTheme="minorHAnsi" w:eastAsiaTheme="minorEastAsia" w:hAnsiTheme="minorHAnsi" w:cstheme="minorBidi"/>
          <w:b w:val="0"/>
          <w:noProof/>
          <w:color w:val="auto"/>
          <w:sz w:val="22"/>
          <w:szCs w:val="22"/>
        </w:rPr>
      </w:pPr>
      <w:hyperlink w:anchor="_Toc86818687" w:history="1">
        <w:r w:rsidR="002B0F9E" w:rsidRPr="00214FC6">
          <w:rPr>
            <w:rStyle w:val="Hyperlink"/>
            <w:rFonts w:cs="Intel Clear"/>
            <w:noProof/>
          </w:rPr>
          <w:t>5</w:t>
        </w:r>
        <w:r w:rsidR="002B0F9E">
          <w:rPr>
            <w:rFonts w:asciiTheme="minorHAnsi" w:eastAsiaTheme="minorEastAsia" w:hAnsiTheme="minorHAnsi" w:cstheme="minorBidi"/>
            <w:b w:val="0"/>
            <w:noProof/>
            <w:color w:val="auto"/>
            <w:sz w:val="22"/>
            <w:szCs w:val="22"/>
          </w:rPr>
          <w:tab/>
        </w:r>
        <w:r w:rsidR="002B0F9E" w:rsidRPr="00214FC6">
          <w:rPr>
            <w:rStyle w:val="Hyperlink"/>
            <w:rFonts w:cs="Intel Clear"/>
            <w:noProof/>
          </w:rPr>
          <w:t>Intel VROC Limitations</w:t>
        </w:r>
        <w:r w:rsidR="002B0F9E">
          <w:rPr>
            <w:noProof/>
            <w:webHidden/>
          </w:rPr>
          <w:tab/>
        </w:r>
        <w:r w:rsidR="002B0F9E">
          <w:rPr>
            <w:noProof/>
            <w:webHidden/>
          </w:rPr>
          <w:fldChar w:fldCharType="begin"/>
        </w:r>
        <w:r w:rsidR="002B0F9E">
          <w:rPr>
            <w:noProof/>
            <w:webHidden/>
          </w:rPr>
          <w:instrText xml:space="preserve"> PAGEREF _Toc86818687 \h </w:instrText>
        </w:r>
        <w:r w:rsidR="002B0F9E">
          <w:rPr>
            <w:noProof/>
            <w:webHidden/>
          </w:rPr>
        </w:r>
        <w:r w:rsidR="002B0F9E">
          <w:rPr>
            <w:noProof/>
            <w:webHidden/>
          </w:rPr>
          <w:fldChar w:fldCharType="separate"/>
        </w:r>
        <w:r w:rsidR="002B0F9E">
          <w:rPr>
            <w:noProof/>
            <w:webHidden/>
          </w:rPr>
          <w:t>19</w:t>
        </w:r>
        <w:r w:rsidR="002B0F9E">
          <w:rPr>
            <w:noProof/>
            <w:webHidden/>
          </w:rPr>
          <w:fldChar w:fldCharType="end"/>
        </w:r>
      </w:hyperlink>
    </w:p>
    <w:p w14:paraId="789B431E" w14:textId="391A9B35"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88" w:history="1">
        <w:r w:rsidR="002B0F9E" w:rsidRPr="00214FC6">
          <w:rPr>
            <w:rStyle w:val="Hyperlink"/>
            <w:rFonts w:cs="Intel Clear"/>
            <w:noProof/>
          </w:rPr>
          <w:t>5.1</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Microsoft .NET Framework Removal</w:t>
        </w:r>
        <w:r w:rsidR="002B0F9E">
          <w:rPr>
            <w:noProof/>
            <w:webHidden/>
          </w:rPr>
          <w:tab/>
        </w:r>
        <w:r w:rsidR="002B0F9E">
          <w:rPr>
            <w:noProof/>
            <w:webHidden/>
          </w:rPr>
          <w:fldChar w:fldCharType="begin"/>
        </w:r>
        <w:r w:rsidR="002B0F9E">
          <w:rPr>
            <w:noProof/>
            <w:webHidden/>
          </w:rPr>
          <w:instrText xml:space="preserve"> PAGEREF _Toc86818688 \h </w:instrText>
        </w:r>
        <w:r w:rsidR="002B0F9E">
          <w:rPr>
            <w:noProof/>
            <w:webHidden/>
          </w:rPr>
        </w:r>
        <w:r w:rsidR="002B0F9E">
          <w:rPr>
            <w:noProof/>
            <w:webHidden/>
          </w:rPr>
          <w:fldChar w:fldCharType="separate"/>
        </w:r>
        <w:r w:rsidR="002B0F9E">
          <w:rPr>
            <w:noProof/>
            <w:webHidden/>
          </w:rPr>
          <w:t>19</w:t>
        </w:r>
        <w:r w:rsidR="002B0F9E">
          <w:rPr>
            <w:noProof/>
            <w:webHidden/>
          </w:rPr>
          <w:fldChar w:fldCharType="end"/>
        </w:r>
      </w:hyperlink>
    </w:p>
    <w:p w14:paraId="776AD799" w14:textId="22C9A8C3"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89" w:history="1">
        <w:r w:rsidR="002B0F9E" w:rsidRPr="00214FC6">
          <w:rPr>
            <w:rStyle w:val="Hyperlink"/>
            <w:rFonts w:cs="Intel Clear"/>
            <w:noProof/>
          </w:rPr>
          <w:t>5.2</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Surprise Hot Plug Limitations</w:t>
        </w:r>
        <w:r w:rsidR="002B0F9E">
          <w:rPr>
            <w:noProof/>
            <w:webHidden/>
          </w:rPr>
          <w:tab/>
        </w:r>
        <w:r w:rsidR="002B0F9E">
          <w:rPr>
            <w:noProof/>
            <w:webHidden/>
          </w:rPr>
          <w:fldChar w:fldCharType="begin"/>
        </w:r>
        <w:r w:rsidR="002B0F9E">
          <w:rPr>
            <w:noProof/>
            <w:webHidden/>
          </w:rPr>
          <w:instrText xml:space="preserve"> PAGEREF _Toc86818689 \h </w:instrText>
        </w:r>
        <w:r w:rsidR="002B0F9E">
          <w:rPr>
            <w:noProof/>
            <w:webHidden/>
          </w:rPr>
        </w:r>
        <w:r w:rsidR="002B0F9E">
          <w:rPr>
            <w:noProof/>
            <w:webHidden/>
          </w:rPr>
          <w:fldChar w:fldCharType="separate"/>
        </w:r>
        <w:r w:rsidR="002B0F9E">
          <w:rPr>
            <w:noProof/>
            <w:webHidden/>
          </w:rPr>
          <w:t>20</w:t>
        </w:r>
        <w:r w:rsidR="002B0F9E">
          <w:rPr>
            <w:noProof/>
            <w:webHidden/>
          </w:rPr>
          <w:fldChar w:fldCharType="end"/>
        </w:r>
      </w:hyperlink>
    </w:p>
    <w:p w14:paraId="58DDF29B" w14:textId="495FE26D"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90" w:history="1">
        <w:r w:rsidR="002B0F9E" w:rsidRPr="00214FC6">
          <w:rPr>
            <w:rStyle w:val="Hyperlink"/>
            <w:rFonts w:cs="Intel Clear"/>
            <w:noProof/>
          </w:rPr>
          <w:t>5.3</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Expect Longer Rebuild Times for RAID 5</w:t>
        </w:r>
        <w:r w:rsidR="002B0F9E">
          <w:rPr>
            <w:noProof/>
            <w:webHidden/>
          </w:rPr>
          <w:tab/>
        </w:r>
        <w:r w:rsidR="002B0F9E">
          <w:rPr>
            <w:noProof/>
            <w:webHidden/>
          </w:rPr>
          <w:fldChar w:fldCharType="begin"/>
        </w:r>
        <w:r w:rsidR="002B0F9E">
          <w:rPr>
            <w:noProof/>
            <w:webHidden/>
          </w:rPr>
          <w:instrText xml:space="preserve"> PAGEREF _Toc86818690 \h </w:instrText>
        </w:r>
        <w:r w:rsidR="002B0F9E">
          <w:rPr>
            <w:noProof/>
            <w:webHidden/>
          </w:rPr>
        </w:r>
        <w:r w:rsidR="002B0F9E">
          <w:rPr>
            <w:noProof/>
            <w:webHidden/>
          </w:rPr>
          <w:fldChar w:fldCharType="separate"/>
        </w:r>
        <w:r w:rsidR="002B0F9E">
          <w:rPr>
            <w:noProof/>
            <w:webHidden/>
          </w:rPr>
          <w:t>20</w:t>
        </w:r>
        <w:r w:rsidR="002B0F9E">
          <w:rPr>
            <w:noProof/>
            <w:webHidden/>
          </w:rPr>
          <w:fldChar w:fldCharType="end"/>
        </w:r>
      </w:hyperlink>
    </w:p>
    <w:p w14:paraId="55B0FF0C" w14:textId="209E9557"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91" w:history="1">
        <w:r w:rsidR="002B0F9E" w:rsidRPr="00214FC6">
          <w:rPr>
            <w:rStyle w:val="Hyperlink"/>
            <w:rFonts w:cs="Intel Clear"/>
            <w:noProof/>
          </w:rPr>
          <w:t>5.4</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Intel VROC Command Line Interface</w:t>
        </w:r>
        <w:r w:rsidR="002B0F9E">
          <w:rPr>
            <w:noProof/>
            <w:webHidden/>
          </w:rPr>
          <w:tab/>
        </w:r>
        <w:r w:rsidR="002B0F9E">
          <w:rPr>
            <w:noProof/>
            <w:webHidden/>
          </w:rPr>
          <w:fldChar w:fldCharType="begin"/>
        </w:r>
        <w:r w:rsidR="002B0F9E">
          <w:rPr>
            <w:noProof/>
            <w:webHidden/>
          </w:rPr>
          <w:instrText xml:space="preserve"> PAGEREF _Toc86818691 \h </w:instrText>
        </w:r>
        <w:r w:rsidR="002B0F9E">
          <w:rPr>
            <w:noProof/>
            <w:webHidden/>
          </w:rPr>
        </w:r>
        <w:r w:rsidR="002B0F9E">
          <w:rPr>
            <w:noProof/>
            <w:webHidden/>
          </w:rPr>
          <w:fldChar w:fldCharType="separate"/>
        </w:r>
        <w:r w:rsidR="002B0F9E">
          <w:rPr>
            <w:noProof/>
            <w:webHidden/>
          </w:rPr>
          <w:t>20</w:t>
        </w:r>
        <w:r w:rsidR="002B0F9E">
          <w:rPr>
            <w:noProof/>
            <w:webHidden/>
          </w:rPr>
          <w:fldChar w:fldCharType="end"/>
        </w:r>
      </w:hyperlink>
    </w:p>
    <w:p w14:paraId="023547EE" w14:textId="542439AC"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92" w:history="1">
        <w:r w:rsidR="002B0F9E" w:rsidRPr="00214FC6">
          <w:rPr>
            <w:rStyle w:val="Hyperlink"/>
            <w:rFonts w:cs="Intel Clear"/>
            <w:noProof/>
          </w:rPr>
          <w:t>5.5</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Intel VROC Trial Version Limitations</w:t>
        </w:r>
        <w:r w:rsidR="002B0F9E">
          <w:rPr>
            <w:noProof/>
            <w:webHidden/>
          </w:rPr>
          <w:tab/>
        </w:r>
        <w:r w:rsidR="002B0F9E">
          <w:rPr>
            <w:noProof/>
            <w:webHidden/>
          </w:rPr>
          <w:fldChar w:fldCharType="begin"/>
        </w:r>
        <w:r w:rsidR="002B0F9E">
          <w:rPr>
            <w:noProof/>
            <w:webHidden/>
          </w:rPr>
          <w:instrText xml:space="preserve"> PAGEREF _Toc86818692 \h </w:instrText>
        </w:r>
        <w:r w:rsidR="002B0F9E">
          <w:rPr>
            <w:noProof/>
            <w:webHidden/>
          </w:rPr>
        </w:r>
        <w:r w:rsidR="002B0F9E">
          <w:rPr>
            <w:noProof/>
            <w:webHidden/>
          </w:rPr>
          <w:fldChar w:fldCharType="separate"/>
        </w:r>
        <w:r w:rsidR="002B0F9E">
          <w:rPr>
            <w:noProof/>
            <w:webHidden/>
          </w:rPr>
          <w:t>20</w:t>
        </w:r>
        <w:r w:rsidR="002B0F9E">
          <w:rPr>
            <w:noProof/>
            <w:webHidden/>
          </w:rPr>
          <w:fldChar w:fldCharType="end"/>
        </w:r>
      </w:hyperlink>
    </w:p>
    <w:p w14:paraId="51151D66" w14:textId="6FB3209F"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93" w:history="1">
        <w:r w:rsidR="002B0F9E" w:rsidRPr="00214FC6">
          <w:rPr>
            <w:rStyle w:val="Hyperlink"/>
            <w:rFonts w:cs="Intel Clear"/>
            <w:noProof/>
          </w:rPr>
          <w:t>5.6</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Intel VROC PreOS UEFI Driver Uninstall limitations</w:t>
        </w:r>
        <w:r w:rsidR="002B0F9E">
          <w:rPr>
            <w:noProof/>
            <w:webHidden/>
          </w:rPr>
          <w:tab/>
        </w:r>
        <w:r w:rsidR="002B0F9E">
          <w:rPr>
            <w:noProof/>
            <w:webHidden/>
          </w:rPr>
          <w:fldChar w:fldCharType="begin"/>
        </w:r>
        <w:r w:rsidR="002B0F9E">
          <w:rPr>
            <w:noProof/>
            <w:webHidden/>
          </w:rPr>
          <w:instrText xml:space="preserve"> PAGEREF _Toc86818693 \h </w:instrText>
        </w:r>
        <w:r w:rsidR="002B0F9E">
          <w:rPr>
            <w:noProof/>
            <w:webHidden/>
          </w:rPr>
        </w:r>
        <w:r w:rsidR="002B0F9E">
          <w:rPr>
            <w:noProof/>
            <w:webHidden/>
          </w:rPr>
          <w:fldChar w:fldCharType="separate"/>
        </w:r>
        <w:r w:rsidR="002B0F9E">
          <w:rPr>
            <w:noProof/>
            <w:webHidden/>
          </w:rPr>
          <w:t>20</w:t>
        </w:r>
        <w:r w:rsidR="002B0F9E">
          <w:rPr>
            <w:noProof/>
            <w:webHidden/>
          </w:rPr>
          <w:fldChar w:fldCharType="end"/>
        </w:r>
      </w:hyperlink>
    </w:p>
    <w:p w14:paraId="3215A4C7" w14:textId="27F239E6"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94" w:history="1">
        <w:r w:rsidR="002B0F9E" w:rsidRPr="00214FC6">
          <w:rPr>
            <w:rStyle w:val="Hyperlink"/>
            <w:rFonts w:cs="Intel Clear"/>
            <w:noProof/>
          </w:rPr>
          <w:t>5.7</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Intel NVMe Wear Leveling Recommendations</w:t>
        </w:r>
        <w:r w:rsidR="002B0F9E">
          <w:rPr>
            <w:noProof/>
            <w:webHidden/>
          </w:rPr>
          <w:tab/>
        </w:r>
        <w:r w:rsidR="002B0F9E">
          <w:rPr>
            <w:noProof/>
            <w:webHidden/>
          </w:rPr>
          <w:fldChar w:fldCharType="begin"/>
        </w:r>
        <w:r w:rsidR="002B0F9E">
          <w:rPr>
            <w:noProof/>
            <w:webHidden/>
          </w:rPr>
          <w:instrText xml:space="preserve"> PAGEREF _Toc86818694 \h </w:instrText>
        </w:r>
        <w:r w:rsidR="002B0F9E">
          <w:rPr>
            <w:noProof/>
            <w:webHidden/>
          </w:rPr>
        </w:r>
        <w:r w:rsidR="002B0F9E">
          <w:rPr>
            <w:noProof/>
            <w:webHidden/>
          </w:rPr>
          <w:fldChar w:fldCharType="separate"/>
        </w:r>
        <w:r w:rsidR="002B0F9E">
          <w:rPr>
            <w:noProof/>
            <w:webHidden/>
          </w:rPr>
          <w:t>20</w:t>
        </w:r>
        <w:r w:rsidR="002B0F9E">
          <w:rPr>
            <w:noProof/>
            <w:webHidden/>
          </w:rPr>
          <w:fldChar w:fldCharType="end"/>
        </w:r>
      </w:hyperlink>
    </w:p>
    <w:p w14:paraId="035F4528" w14:textId="70B39796"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95" w:history="1">
        <w:r w:rsidR="002B0F9E" w:rsidRPr="00214FC6">
          <w:rPr>
            <w:rStyle w:val="Hyperlink"/>
            <w:rFonts w:cs="Intel Clear"/>
            <w:noProof/>
          </w:rPr>
          <w:t>5.8</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Must use F6 Install Method</w:t>
        </w:r>
        <w:r w:rsidR="002B0F9E">
          <w:rPr>
            <w:noProof/>
            <w:webHidden/>
          </w:rPr>
          <w:tab/>
        </w:r>
        <w:r w:rsidR="002B0F9E">
          <w:rPr>
            <w:noProof/>
            <w:webHidden/>
          </w:rPr>
          <w:fldChar w:fldCharType="begin"/>
        </w:r>
        <w:r w:rsidR="002B0F9E">
          <w:rPr>
            <w:noProof/>
            <w:webHidden/>
          </w:rPr>
          <w:instrText xml:space="preserve"> PAGEREF _Toc86818695 \h </w:instrText>
        </w:r>
        <w:r w:rsidR="002B0F9E">
          <w:rPr>
            <w:noProof/>
            <w:webHidden/>
          </w:rPr>
        </w:r>
        <w:r w:rsidR="002B0F9E">
          <w:rPr>
            <w:noProof/>
            <w:webHidden/>
          </w:rPr>
          <w:fldChar w:fldCharType="separate"/>
        </w:r>
        <w:r w:rsidR="002B0F9E">
          <w:rPr>
            <w:noProof/>
            <w:webHidden/>
          </w:rPr>
          <w:t>22</w:t>
        </w:r>
        <w:r w:rsidR="002B0F9E">
          <w:rPr>
            <w:noProof/>
            <w:webHidden/>
          </w:rPr>
          <w:fldChar w:fldCharType="end"/>
        </w:r>
      </w:hyperlink>
    </w:p>
    <w:p w14:paraId="78ECC15B" w14:textId="2F39D114"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96" w:history="1">
        <w:r w:rsidR="002B0F9E" w:rsidRPr="00214FC6">
          <w:rPr>
            <w:rStyle w:val="Hyperlink"/>
            <w:rFonts w:cs="Intel Clear"/>
            <w:noProof/>
          </w:rPr>
          <w:t>5.9</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Intel C620 and C422 series chipset Port Limitations</w:t>
        </w:r>
        <w:r w:rsidR="002B0F9E">
          <w:rPr>
            <w:noProof/>
            <w:webHidden/>
          </w:rPr>
          <w:tab/>
        </w:r>
        <w:r w:rsidR="002B0F9E">
          <w:rPr>
            <w:noProof/>
            <w:webHidden/>
          </w:rPr>
          <w:fldChar w:fldCharType="begin"/>
        </w:r>
        <w:r w:rsidR="002B0F9E">
          <w:rPr>
            <w:noProof/>
            <w:webHidden/>
          </w:rPr>
          <w:instrText xml:space="preserve"> PAGEREF _Toc86818696 \h </w:instrText>
        </w:r>
        <w:r w:rsidR="002B0F9E">
          <w:rPr>
            <w:noProof/>
            <w:webHidden/>
          </w:rPr>
        </w:r>
        <w:r w:rsidR="002B0F9E">
          <w:rPr>
            <w:noProof/>
            <w:webHidden/>
          </w:rPr>
          <w:fldChar w:fldCharType="separate"/>
        </w:r>
        <w:r w:rsidR="002B0F9E">
          <w:rPr>
            <w:noProof/>
            <w:webHidden/>
          </w:rPr>
          <w:t>22</w:t>
        </w:r>
        <w:r w:rsidR="002B0F9E">
          <w:rPr>
            <w:noProof/>
            <w:webHidden/>
          </w:rPr>
          <w:fldChar w:fldCharType="end"/>
        </w:r>
      </w:hyperlink>
    </w:p>
    <w:p w14:paraId="2DC2B83F" w14:textId="06BEFB3A"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97" w:history="1">
        <w:r w:rsidR="002B0F9E" w:rsidRPr="00214FC6">
          <w:rPr>
            <w:rStyle w:val="Hyperlink"/>
            <w:rFonts w:cs="Intel Clear"/>
            <w:noProof/>
          </w:rPr>
          <w:t>5.10</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Intel VROC Key Removal/Upgrade Limitation</w:t>
        </w:r>
        <w:r w:rsidR="002B0F9E">
          <w:rPr>
            <w:noProof/>
            <w:webHidden/>
          </w:rPr>
          <w:tab/>
        </w:r>
        <w:r w:rsidR="002B0F9E">
          <w:rPr>
            <w:noProof/>
            <w:webHidden/>
          </w:rPr>
          <w:fldChar w:fldCharType="begin"/>
        </w:r>
        <w:r w:rsidR="002B0F9E">
          <w:rPr>
            <w:noProof/>
            <w:webHidden/>
          </w:rPr>
          <w:instrText xml:space="preserve"> PAGEREF _Toc86818697 \h </w:instrText>
        </w:r>
        <w:r w:rsidR="002B0F9E">
          <w:rPr>
            <w:noProof/>
            <w:webHidden/>
          </w:rPr>
        </w:r>
        <w:r w:rsidR="002B0F9E">
          <w:rPr>
            <w:noProof/>
            <w:webHidden/>
          </w:rPr>
          <w:fldChar w:fldCharType="separate"/>
        </w:r>
        <w:r w:rsidR="002B0F9E">
          <w:rPr>
            <w:noProof/>
            <w:webHidden/>
          </w:rPr>
          <w:t>22</w:t>
        </w:r>
        <w:r w:rsidR="002B0F9E">
          <w:rPr>
            <w:noProof/>
            <w:webHidden/>
          </w:rPr>
          <w:fldChar w:fldCharType="end"/>
        </w:r>
      </w:hyperlink>
    </w:p>
    <w:p w14:paraId="222309DA" w14:textId="60313CA3"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98" w:history="1">
        <w:r w:rsidR="002B0F9E" w:rsidRPr="00214FC6">
          <w:rPr>
            <w:rStyle w:val="Hyperlink"/>
            <w:rFonts w:cs="Intel Clear"/>
            <w:noProof/>
          </w:rPr>
          <w:t>5.11</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NVMe Port Assignment by Intel VROC</w:t>
        </w:r>
        <w:r w:rsidR="002B0F9E">
          <w:rPr>
            <w:noProof/>
            <w:webHidden/>
          </w:rPr>
          <w:tab/>
        </w:r>
        <w:r w:rsidR="002B0F9E">
          <w:rPr>
            <w:noProof/>
            <w:webHidden/>
          </w:rPr>
          <w:fldChar w:fldCharType="begin"/>
        </w:r>
        <w:r w:rsidR="002B0F9E">
          <w:rPr>
            <w:noProof/>
            <w:webHidden/>
          </w:rPr>
          <w:instrText xml:space="preserve"> PAGEREF _Toc86818698 \h </w:instrText>
        </w:r>
        <w:r w:rsidR="002B0F9E">
          <w:rPr>
            <w:noProof/>
            <w:webHidden/>
          </w:rPr>
        </w:r>
        <w:r w:rsidR="002B0F9E">
          <w:rPr>
            <w:noProof/>
            <w:webHidden/>
          </w:rPr>
          <w:fldChar w:fldCharType="separate"/>
        </w:r>
        <w:r w:rsidR="002B0F9E">
          <w:rPr>
            <w:noProof/>
            <w:webHidden/>
          </w:rPr>
          <w:t>23</w:t>
        </w:r>
        <w:r w:rsidR="002B0F9E">
          <w:rPr>
            <w:noProof/>
            <w:webHidden/>
          </w:rPr>
          <w:fldChar w:fldCharType="end"/>
        </w:r>
      </w:hyperlink>
    </w:p>
    <w:p w14:paraId="353DB62E" w14:textId="22F2B7F7"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699" w:history="1">
        <w:r w:rsidR="002B0F9E" w:rsidRPr="00214FC6">
          <w:rPr>
            <w:rStyle w:val="Hyperlink"/>
            <w:rFonts w:cs="Intel Clear"/>
            <w:noProof/>
          </w:rPr>
          <w:t>5.12</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Windows 10 RS5/Server 2019</w:t>
        </w:r>
        <w:r w:rsidR="002B0F9E">
          <w:rPr>
            <w:noProof/>
            <w:webHidden/>
          </w:rPr>
          <w:tab/>
        </w:r>
        <w:r w:rsidR="002B0F9E">
          <w:rPr>
            <w:noProof/>
            <w:webHidden/>
          </w:rPr>
          <w:fldChar w:fldCharType="begin"/>
        </w:r>
        <w:r w:rsidR="002B0F9E">
          <w:rPr>
            <w:noProof/>
            <w:webHidden/>
          </w:rPr>
          <w:instrText xml:space="preserve"> PAGEREF _Toc86818699 \h </w:instrText>
        </w:r>
        <w:r w:rsidR="002B0F9E">
          <w:rPr>
            <w:noProof/>
            <w:webHidden/>
          </w:rPr>
        </w:r>
        <w:r w:rsidR="002B0F9E">
          <w:rPr>
            <w:noProof/>
            <w:webHidden/>
          </w:rPr>
          <w:fldChar w:fldCharType="separate"/>
        </w:r>
        <w:r w:rsidR="002B0F9E">
          <w:rPr>
            <w:noProof/>
            <w:webHidden/>
          </w:rPr>
          <w:t>23</w:t>
        </w:r>
        <w:r w:rsidR="002B0F9E">
          <w:rPr>
            <w:noProof/>
            <w:webHidden/>
          </w:rPr>
          <w:fldChar w:fldCharType="end"/>
        </w:r>
      </w:hyperlink>
    </w:p>
    <w:p w14:paraId="1B82CF37" w14:textId="61BCC3DB"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700" w:history="1">
        <w:r w:rsidR="002B0F9E" w:rsidRPr="00214FC6">
          <w:rPr>
            <w:rStyle w:val="Hyperlink"/>
            <w:rFonts w:cs="Intel Clear"/>
            <w:noProof/>
          </w:rPr>
          <w:t>5.13</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Intel VROC 6.X on Windows Server 2012 R2</w:t>
        </w:r>
        <w:r w:rsidR="002B0F9E">
          <w:rPr>
            <w:noProof/>
            <w:webHidden/>
          </w:rPr>
          <w:tab/>
        </w:r>
        <w:r w:rsidR="002B0F9E">
          <w:rPr>
            <w:noProof/>
            <w:webHidden/>
          </w:rPr>
          <w:fldChar w:fldCharType="begin"/>
        </w:r>
        <w:r w:rsidR="002B0F9E">
          <w:rPr>
            <w:noProof/>
            <w:webHidden/>
          </w:rPr>
          <w:instrText xml:space="preserve"> PAGEREF _Toc86818700 \h </w:instrText>
        </w:r>
        <w:r w:rsidR="002B0F9E">
          <w:rPr>
            <w:noProof/>
            <w:webHidden/>
          </w:rPr>
        </w:r>
        <w:r w:rsidR="002B0F9E">
          <w:rPr>
            <w:noProof/>
            <w:webHidden/>
          </w:rPr>
          <w:fldChar w:fldCharType="separate"/>
        </w:r>
        <w:r w:rsidR="002B0F9E">
          <w:rPr>
            <w:noProof/>
            <w:webHidden/>
          </w:rPr>
          <w:t>23</w:t>
        </w:r>
        <w:r w:rsidR="002B0F9E">
          <w:rPr>
            <w:noProof/>
            <w:webHidden/>
          </w:rPr>
          <w:fldChar w:fldCharType="end"/>
        </w:r>
      </w:hyperlink>
    </w:p>
    <w:p w14:paraId="045435EB" w14:textId="48010310"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701" w:history="1">
        <w:r w:rsidR="002B0F9E" w:rsidRPr="00214FC6">
          <w:rPr>
            <w:rStyle w:val="Hyperlink"/>
            <w:rFonts w:cs="Intel Clear"/>
            <w:noProof/>
          </w:rPr>
          <w:t>5.14</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Intel VROC (NonVMD NVMe RAID) Upgrade</w:t>
        </w:r>
        <w:r w:rsidR="002B0F9E">
          <w:rPr>
            <w:noProof/>
            <w:webHidden/>
          </w:rPr>
          <w:tab/>
        </w:r>
        <w:r w:rsidR="002B0F9E">
          <w:rPr>
            <w:noProof/>
            <w:webHidden/>
          </w:rPr>
          <w:fldChar w:fldCharType="begin"/>
        </w:r>
        <w:r w:rsidR="002B0F9E">
          <w:rPr>
            <w:noProof/>
            <w:webHidden/>
          </w:rPr>
          <w:instrText xml:space="preserve"> PAGEREF _Toc86818701 \h </w:instrText>
        </w:r>
        <w:r w:rsidR="002B0F9E">
          <w:rPr>
            <w:noProof/>
            <w:webHidden/>
          </w:rPr>
        </w:r>
        <w:r w:rsidR="002B0F9E">
          <w:rPr>
            <w:noProof/>
            <w:webHidden/>
          </w:rPr>
          <w:fldChar w:fldCharType="separate"/>
        </w:r>
        <w:r w:rsidR="002B0F9E">
          <w:rPr>
            <w:noProof/>
            <w:webHidden/>
          </w:rPr>
          <w:t>23</w:t>
        </w:r>
        <w:r w:rsidR="002B0F9E">
          <w:rPr>
            <w:noProof/>
            <w:webHidden/>
          </w:rPr>
          <w:fldChar w:fldCharType="end"/>
        </w:r>
      </w:hyperlink>
    </w:p>
    <w:p w14:paraId="2DA5300B" w14:textId="42F8E0CF"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702" w:history="1">
        <w:r w:rsidR="002B0F9E" w:rsidRPr="00214FC6">
          <w:rPr>
            <w:rStyle w:val="Hyperlink"/>
            <w:rFonts w:cs="Intel Clear"/>
            <w:noProof/>
          </w:rPr>
          <w:t>5.15</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Intel VMD Support on 8 Socket Platforms</w:t>
        </w:r>
        <w:r w:rsidR="002B0F9E">
          <w:rPr>
            <w:noProof/>
            <w:webHidden/>
          </w:rPr>
          <w:tab/>
        </w:r>
        <w:r w:rsidR="002B0F9E">
          <w:rPr>
            <w:noProof/>
            <w:webHidden/>
          </w:rPr>
          <w:fldChar w:fldCharType="begin"/>
        </w:r>
        <w:r w:rsidR="002B0F9E">
          <w:rPr>
            <w:noProof/>
            <w:webHidden/>
          </w:rPr>
          <w:instrText xml:space="preserve"> PAGEREF _Toc86818702 \h </w:instrText>
        </w:r>
        <w:r w:rsidR="002B0F9E">
          <w:rPr>
            <w:noProof/>
            <w:webHidden/>
          </w:rPr>
        </w:r>
        <w:r w:rsidR="002B0F9E">
          <w:rPr>
            <w:noProof/>
            <w:webHidden/>
          </w:rPr>
          <w:fldChar w:fldCharType="separate"/>
        </w:r>
        <w:r w:rsidR="002B0F9E">
          <w:rPr>
            <w:noProof/>
            <w:webHidden/>
          </w:rPr>
          <w:t>24</w:t>
        </w:r>
        <w:r w:rsidR="002B0F9E">
          <w:rPr>
            <w:noProof/>
            <w:webHidden/>
          </w:rPr>
          <w:fldChar w:fldCharType="end"/>
        </w:r>
      </w:hyperlink>
    </w:p>
    <w:p w14:paraId="3530EE43" w14:textId="24B6CC24"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703" w:history="1">
        <w:r w:rsidR="002B0F9E" w:rsidRPr="00214FC6">
          <w:rPr>
            <w:rStyle w:val="Hyperlink"/>
            <w:rFonts w:cs="Intel Clear"/>
            <w:noProof/>
          </w:rPr>
          <w:t>5.16</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Intel VROC SATA LED Management</w:t>
        </w:r>
        <w:r w:rsidR="002B0F9E">
          <w:rPr>
            <w:noProof/>
            <w:webHidden/>
          </w:rPr>
          <w:tab/>
        </w:r>
        <w:r w:rsidR="002B0F9E">
          <w:rPr>
            <w:noProof/>
            <w:webHidden/>
          </w:rPr>
          <w:fldChar w:fldCharType="begin"/>
        </w:r>
        <w:r w:rsidR="002B0F9E">
          <w:rPr>
            <w:noProof/>
            <w:webHidden/>
          </w:rPr>
          <w:instrText xml:space="preserve"> PAGEREF _Toc86818703 \h </w:instrText>
        </w:r>
        <w:r w:rsidR="002B0F9E">
          <w:rPr>
            <w:noProof/>
            <w:webHidden/>
          </w:rPr>
        </w:r>
        <w:r w:rsidR="002B0F9E">
          <w:rPr>
            <w:noProof/>
            <w:webHidden/>
          </w:rPr>
          <w:fldChar w:fldCharType="separate"/>
        </w:r>
        <w:r w:rsidR="002B0F9E">
          <w:rPr>
            <w:noProof/>
            <w:webHidden/>
          </w:rPr>
          <w:t>24</w:t>
        </w:r>
        <w:r w:rsidR="002B0F9E">
          <w:rPr>
            <w:noProof/>
            <w:webHidden/>
          </w:rPr>
          <w:fldChar w:fldCharType="end"/>
        </w:r>
      </w:hyperlink>
    </w:p>
    <w:p w14:paraId="31315922" w14:textId="2E9DB717"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704" w:history="1">
        <w:r w:rsidR="002B0F9E" w:rsidRPr="00214FC6">
          <w:rPr>
            <w:rStyle w:val="Hyperlink"/>
            <w:rFonts w:cs="Intel Clear"/>
            <w:noProof/>
          </w:rPr>
          <w:t>5.17</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Intel VROC Creation Volume Sizes</w:t>
        </w:r>
        <w:r w:rsidR="002B0F9E">
          <w:rPr>
            <w:noProof/>
            <w:webHidden/>
          </w:rPr>
          <w:tab/>
        </w:r>
        <w:r w:rsidR="002B0F9E">
          <w:rPr>
            <w:noProof/>
            <w:webHidden/>
          </w:rPr>
          <w:fldChar w:fldCharType="begin"/>
        </w:r>
        <w:r w:rsidR="002B0F9E">
          <w:rPr>
            <w:noProof/>
            <w:webHidden/>
          </w:rPr>
          <w:instrText xml:space="preserve"> PAGEREF _Toc86818704 \h </w:instrText>
        </w:r>
        <w:r w:rsidR="002B0F9E">
          <w:rPr>
            <w:noProof/>
            <w:webHidden/>
          </w:rPr>
        </w:r>
        <w:r w:rsidR="002B0F9E">
          <w:rPr>
            <w:noProof/>
            <w:webHidden/>
          </w:rPr>
          <w:fldChar w:fldCharType="separate"/>
        </w:r>
        <w:r w:rsidR="002B0F9E">
          <w:rPr>
            <w:noProof/>
            <w:webHidden/>
          </w:rPr>
          <w:t>24</w:t>
        </w:r>
        <w:r w:rsidR="002B0F9E">
          <w:rPr>
            <w:noProof/>
            <w:webHidden/>
          </w:rPr>
          <w:fldChar w:fldCharType="end"/>
        </w:r>
      </w:hyperlink>
    </w:p>
    <w:p w14:paraId="4D352A31" w14:textId="37D6118E"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705" w:history="1">
        <w:r w:rsidR="002B0F9E" w:rsidRPr="00214FC6">
          <w:rPr>
            <w:rStyle w:val="Hyperlink"/>
            <w:rFonts w:cs="Intel Clear"/>
            <w:noProof/>
          </w:rPr>
          <w:t>5.18</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MCERR/P_CATERR/Bus Uncorrectable Error with Intel VMD enabled</w:t>
        </w:r>
        <w:r w:rsidR="002B0F9E">
          <w:rPr>
            <w:noProof/>
            <w:webHidden/>
          </w:rPr>
          <w:tab/>
        </w:r>
        <w:r w:rsidR="002B0F9E">
          <w:rPr>
            <w:noProof/>
            <w:webHidden/>
          </w:rPr>
          <w:fldChar w:fldCharType="begin"/>
        </w:r>
        <w:r w:rsidR="002B0F9E">
          <w:rPr>
            <w:noProof/>
            <w:webHidden/>
          </w:rPr>
          <w:instrText xml:space="preserve"> PAGEREF _Toc86818705 \h </w:instrText>
        </w:r>
        <w:r w:rsidR="002B0F9E">
          <w:rPr>
            <w:noProof/>
            <w:webHidden/>
          </w:rPr>
        </w:r>
        <w:r w:rsidR="002B0F9E">
          <w:rPr>
            <w:noProof/>
            <w:webHidden/>
          </w:rPr>
          <w:fldChar w:fldCharType="separate"/>
        </w:r>
        <w:r w:rsidR="002B0F9E">
          <w:rPr>
            <w:noProof/>
            <w:webHidden/>
          </w:rPr>
          <w:t>24</w:t>
        </w:r>
        <w:r w:rsidR="002B0F9E">
          <w:rPr>
            <w:noProof/>
            <w:webHidden/>
          </w:rPr>
          <w:fldChar w:fldCharType="end"/>
        </w:r>
      </w:hyperlink>
    </w:p>
    <w:p w14:paraId="0BA08686" w14:textId="1BDCADD5"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706" w:history="1">
        <w:r w:rsidR="002B0F9E" w:rsidRPr="00214FC6">
          <w:rPr>
            <w:rStyle w:val="Hyperlink"/>
            <w:rFonts w:cs="Intel Clear"/>
            <w:noProof/>
          </w:rPr>
          <w:t>5.19</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shd w:val="clear" w:color="auto" w:fill="FFFFFF"/>
          </w:rPr>
          <w:t>Intel VROC Legacy Option ROM (OROM)</w:t>
        </w:r>
        <w:r w:rsidR="002B0F9E">
          <w:rPr>
            <w:noProof/>
            <w:webHidden/>
          </w:rPr>
          <w:tab/>
        </w:r>
        <w:r w:rsidR="002B0F9E">
          <w:rPr>
            <w:noProof/>
            <w:webHidden/>
          </w:rPr>
          <w:fldChar w:fldCharType="begin"/>
        </w:r>
        <w:r w:rsidR="002B0F9E">
          <w:rPr>
            <w:noProof/>
            <w:webHidden/>
          </w:rPr>
          <w:instrText xml:space="preserve"> PAGEREF _Toc86818706 \h </w:instrText>
        </w:r>
        <w:r w:rsidR="002B0F9E">
          <w:rPr>
            <w:noProof/>
            <w:webHidden/>
          </w:rPr>
        </w:r>
        <w:r w:rsidR="002B0F9E">
          <w:rPr>
            <w:noProof/>
            <w:webHidden/>
          </w:rPr>
          <w:fldChar w:fldCharType="separate"/>
        </w:r>
        <w:r w:rsidR="002B0F9E">
          <w:rPr>
            <w:noProof/>
            <w:webHidden/>
          </w:rPr>
          <w:t>24</w:t>
        </w:r>
        <w:r w:rsidR="002B0F9E">
          <w:rPr>
            <w:noProof/>
            <w:webHidden/>
          </w:rPr>
          <w:fldChar w:fldCharType="end"/>
        </w:r>
      </w:hyperlink>
    </w:p>
    <w:p w14:paraId="28558BA9" w14:textId="7766833C" w:rsidR="002B0F9E" w:rsidRDefault="00EE3CAD">
      <w:pPr>
        <w:pStyle w:val="TOC1"/>
        <w:rPr>
          <w:rFonts w:asciiTheme="minorHAnsi" w:eastAsiaTheme="minorEastAsia" w:hAnsiTheme="minorHAnsi" w:cstheme="minorBidi"/>
          <w:b w:val="0"/>
          <w:noProof/>
          <w:color w:val="auto"/>
          <w:sz w:val="22"/>
          <w:szCs w:val="22"/>
        </w:rPr>
      </w:pPr>
      <w:hyperlink w:anchor="_Toc86818707" w:history="1">
        <w:r w:rsidR="002B0F9E" w:rsidRPr="00214FC6">
          <w:rPr>
            <w:rStyle w:val="Hyperlink"/>
            <w:rFonts w:cs="Intel Clear"/>
            <w:noProof/>
          </w:rPr>
          <w:t>6</w:t>
        </w:r>
        <w:r w:rsidR="002B0F9E">
          <w:rPr>
            <w:rFonts w:asciiTheme="minorHAnsi" w:eastAsiaTheme="minorEastAsia" w:hAnsiTheme="minorHAnsi" w:cstheme="minorBidi"/>
            <w:b w:val="0"/>
            <w:noProof/>
            <w:color w:val="auto"/>
            <w:sz w:val="22"/>
            <w:szCs w:val="22"/>
          </w:rPr>
          <w:tab/>
        </w:r>
        <w:r w:rsidR="002B0F9E" w:rsidRPr="00214FC6">
          <w:rPr>
            <w:rStyle w:val="Hyperlink"/>
            <w:rFonts w:cs="Intel Clear"/>
            <w:noProof/>
          </w:rPr>
          <w:t>Intel VROC Issues</w:t>
        </w:r>
        <w:r w:rsidR="002B0F9E">
          <w:rPr>
            <w:noProof/>
            <w:webHidden/>
          </w:rPr>
          <w:tab/>
        </w:r>
        <w:r w:rsidR="002B0F9E">
          <w:rPr>
            <w:noProof/>
            <w:webHidden/>
          </w:rPr>
          <w:fldChar w:fldCharType="begin"/>
        </w:r>
        <w:r w:rsidR="002B0F9E">
          <w:rPr>
            <w:noProof/>
            <w:webHidden/>
          </w:rPr>
          <w:instrText xml:space="preserve"> PAGEREF _Toc86818707 \h </w:instrText>
        </w:r>
        <w:r w:rsidR="002B0F9E">
          <w:rPr>
            <w:noProof/>
            <w:webHidden/>
          </w:rPr>
        </w:r>
        <w:r w:rsidR="002B0F9E">
          <w:rPr>
            <w:noProof/>
            <w:webHidden/>
          </w:rPr>
          <w:fldChar w:fldCharType="separate"/>
        </w:r>
        <w:r w:rsidR="002B0F9E">
          <w:rPr>
            <w:noProof/>
            <w:webHidden/>
          </w:rPr>
          <w:t>25</w:t>
        </w:r>
        <w:r w:rsidR="002B0F9E">
          <w:rPr>
            <w:noProof/>
            <w:webHidden/>
          </w:rPr>
          <w:fldChar w:fldCharType="end"/>
        </w:r>
      </w:hyperlink>
    </w:p>
    <w:p w14:paraId="74DBA915" w14:textId="20608535"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708" w:history="1">
        <w:r w:rsidR="002B0F9E" w:rsidRPr="00214FC6">
          <w:rPr>
            <w:rStyle w:val="Hyperlink"/>
            <w:rFonts w:cs="Intel Clear"/>
            <w:noProof/>
          </w:rPr>
          <w:t>6.1</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Intel VROC Known Issues</w:t>
        </w:r>
        <w:r w:rsidR="002B0F9E">
          <w:rPr>
            <w:noProof/>
            <w:webHidden/>
          </w:rPr>
          <w:tab/>
        </w:r>
        <w:r w:rsidR="002B0F9E">
          <w:rPr>
            <w:noProof/>
            <w:webHidden/>
          </w:rPr>
          <w:fldChar w:fldCharType="begin"/>
        </w:r>
        <w:r w:rsidR="002B0F9E">
          <w:rPr>
            <w:noProof/>
            <w:webHidden/>
          </w:rPr>
          <w:instrText xml:space="preserve"> PAGEREF _Toc86818708 \h </w:instrText>
        </w:r>
        <w:r w:rsidR="002B0F9E">
          <w:rPr>
            <w:noProof/>
            <w:webHidden/>
          </w:rPr>
        </w:r>
        <w:r w:rsidR="002B0F9E">
          <w:rPr>
            <w:noProof/>
            <w:webHidden/>
          </w:rPr>
          <w:fldChar w:fldCharType="separate"/>
        </w:r>
        <w:r w:rsidR="002B0F9E">
          <w:rPr>
            <w:noProof/>
            <w:webHidden/>
          </w:rPr>
          <w:t>25</w:t>
        </w:r>
        <w:r w:rsidR="002B0F9E">
          <w:rPr>
            <w:noProof/>
            <w:webHidden/>
          </w:rPr>
          <w:fldChar w:fldCharType="end"/>
        </w:r>
      </w:hyperlink>
    </w:p>
    <w:p w14:paraId="29F290E7" w14:textId="65F8F686"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709" w:history="1">
        <w:r w:rsidR="002B0F9E" w:rsidRPr="00214FC6">
          <w:rPr>
            <w:rStyle w:val="Hyperlink"/>
            <w:noProof/>
          </w:rPr>
          <w:t>6.2</w:t>
        </w:r>
        <w:r w:rsidR="002B0F9E">
          <w:rPr>
            <w:rFonts w:asciiTheme="minorHAnsi" w:eastAsiaTheme="minorEastAsia" w:hAnsiTheme="minorHAnsi" w:cstheme="minorBidi"/>
            <w:noProof/>
            <w:color w:val="auto"/>
            <w:sz w:val="22"/>
            <w:szCs w:val="22"/>
          </w:rPr>
          <w:tab/>
        </w:r>
        <w:r w:rsidR="002B0F9E" w:rsidRPr="00214FC6">
          <w:rPr>
            <w:rStyle w:val="Hyperlink"/>
            <w:noProof/>
          </w:rPr>
          <w:t>Resolved Issues in Intel VROC 7.7 PV</w:t>
        </w:r>
        <w:r w:rsidR="002B0F9E">
          <w:rPr>
            <w:noProof/>
            <w:webHidden/>
          </w:rPr>
          <w:tab/>
        </w:r>
        <w:r w:rsidR="002B0F9E">
          <w:rPr>
            <w:noProof/>
            <w:webHidden/>
          </w:rPr>
          <w:fldChar w:fldCharType="begin"/>
        </w:r>
        <w:r w:rsidR="002B0F9E">
          <w:rPr>
            <w:noProof/>
            <w:webHidden/>
          </w:rPr>
          <w:instrText xml:space="preserve"> PAGEREF _Toc86818709 \h </w:instrText>
        </w:r>
        <w:r w:rsidR="002B0F9E">
          <w:rPr>
            <w:noProof/>
            <w:webHidden/>
          </w:rPr>
        </w:r>
        <w:r w:rsidR="002B0F9E">
          <w:rPr>
            <w:noProof/>
            <w:webHidden/>
          </w:rPr>
          <w:fldChar w:fldCharType="separate"/>
        </w:r>
        <w:r w:rsidR="002B0F9E">
          <w:rPr>
            <w:noProof/>
            <w:webHidden/>
          </w:rPr>
          <w:t>26</w:t>
        </w:r>
        <w:r w:rsidR="002B0F9E">
          <w:rPr>
            <w:noProof/>
            <w:webHidden/>
          </w:rPr>
          <w:fldChar w:fldCharType="end"/>
        </w:r>
      </w:hyperlink>
    </w:p>
    <w:p w14:paraId="59ADB493" w14:textId="333A940F"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710" w:history="1">
        <w:r w:rsidR="002B0F9E" w:rsidRPr="00214FC6">
          <w:rPr>
            <w:rStyle w:val="Hyperlink"/>
            <w:noProof/>
          </w:rPr>
          <w:t>6.3</w:t>
        </w:r>
        <w:r w:rsidR="002B0F9E">
          <w:rPr>
            <w:rFonts w:asciiTheme="minorHAnsi" w:eastAsiaTheme="minorEastAsia" w:hAnsiTheme="minorHAnsi" w:cstheme="minorBidi"/>
            <w:noProof/>
            <w:color w:val="auto"/>
            <w:sz w:val="22"/>
            <w:szCs w:val="22"/>
          </w:rPr>
          <w:tab/>
        </w:r>
        <w:r w:rsidR="002B0F9E" w:rsidRPr="00214FC6">
          <w:rPr>
            <w:rStyle w:val="Hyperlink"/>
            <w:noProof/>
          </w:rPr>
          <w:t>Resolved Issues in Intel VROC 7.6 PV</w:t>
        </w:r>
        <w:r w:rsidR="002B0F9E">
          <w:rPr>
            <w:noProof/>
            <w:webHidden/>
          </w:rPr>
          <w:tab/>
        </w:r>
        <w:r w:rsidR="002B0F9E">
          <w:rPr>
            <w:noProof/>
            <w:webHidden/>
          </w:rPr>
          <w:fldChar w:fldCharType="begin"/>
        </w:r>
        <w:r w:rsidR="002B0F9E">
          <w:rPr>
            <w:noProof/>
            <w:webHidden/>
          </w:rPr>
          <w:instrText xml:space="preserve"> PAGEREF _Toc86818710 \h </w:instrText>
        </w:r>
        <w:r w:rsidR="002B0F9E">
          <w:rPr>
            <w:noProof/>
            <w:webHidden/>
          </w:rPr>
        </w:r>
        <w:r w:rsidR="002B0F9E">
          <w:rPr>
            <w:noProof/>
            <w:webHidden/>
          </w:rPr>
          <w:fldChar w:fldCharType="separate"/>
        </w:r>
        <w:r w:rsidR="002B0F9E">
          <w:rPr>
            <w:noProof/>
            <w:webHidden/>
          </w:rPr>
          <w:t>28</w:t>
        </w:r>
        <w:r w:rsidR="002B0F9E">
          <w:rPr>
            <w:noProof/>
            <w:webHidden/>
          </w:rPr>
          <w:fldChar w:fldCharType="end"/>
        </w:r>
      </w:hyperlink>
    </w:p>
    <w:p w14:paraId="77F55041" w14:textId="20FF0EA3"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711" w:history="1">
        <w:r w:rsidR="002B0F9E" w:rsidRPr="00214FC6">
          <w:rPr>
            <w:rStyle w:val="Hyperlink"/>
            <w:rFonts w:cs="Intel Clear"/>
            <w:noProof/>
          </w:rPr>
          <w:t>6.4</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Resolved Issues in Intel VROC 7.5 PV</w:t>
        </w:r>
        <w:r w:rsidR="002B0F9E">
          <w:rPr>
            <w:noProof/>
            <w:webHidden/>
          </w:rPr>
          <w:tab/>
        </w:r>
        <w:r w:rsidR="002B0F9E">
          <w:rPr>
            <w:noProof/>
            <w:webHidden/>
          </w:rPr>
          <w:fldChar w:fldCharType="begin"/>
        </w:r>
        <w:r w:rsidR="002B0F9E">
          <w:rPr>
            <w:noProof/>
            <w:webHidden/>
          </w:rPr>
          <w:instrText xml:space="preserve"> PAGEREF _Toc86818711 \h </w:instrText>
        </w:r>
        <w:r w:rsidR="002B0F9E">
          <w:rPr>
            <w:noProof/>
            <w:webHidden/>
          </w:rPr>
        </w:r>
        <w:r w:rsidR="002B0F9E">
          <w:rPr>
            <w:noProof/>
            <w:webHidden/>
          </w:rPr>
          <w:fldChar w:fldCharType="separate"/>
        </w:r>
        <w:r w:rsidR="002B0F9E">
          <w:rPr>
            <w:noProof/>
            <w:webHidden/>
          </w:rPr>
          <w:t>29</w:t>
        </w:r>
        <w:r w:rsidR="002B0F9E">
          <w:rPr>
            <w:noProof/>
            <w:webHidden/>
          </w:rPr>
          <w:fldChar w:fldCharType="end"/>
        </w:r>
      </w:hyperlink>
    </w:p>
    <w:p w14:paraId="1914BA30" w14:textId="7C4196C8"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712" w:history="1">
        <w:r w:rsidR="002B0F9E" w:rsidRPr="00214FC6">
          <w:rPr>
            <w:rStyle w:val="Hyperlink"/>
            <w:rFonts w:cs="Intel Clear"/>
            <w:noProof/>
          </w:rPr>
          <w:t>6.5</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Resolved Issues in Intel VROC 7.0.2 PV</w:t>
        </w:r>
        <w:r w:rsidR="002B0F9E">
          <w:rPr>
            <w:noProof/>
            <w:webHidden/>
          </w:rPr>
          <w:tab/>
        </w:r>
        <w:r w:rsidR="002B0F9E">
          <w:rPr>
            <w:noProof/>
            <w:webHidden/>
          </w:rPr>
          <w:fldChar w:fldCharType="begin"/>
        </w:r>
        <w:r w:rsidR="002B0F9E">
          <w:rPr>
            <w:noProof/>
            <w:webHidden/>
          </w:rPr>
          <w:instrText xml:space="preserve"> PAGEREF _Toc86818712 \h </w:instrText>
        </w:r>
        <w:r w:rsidR="002B0F9E">
          <w:rPr>
            <w:noProof/>
            <w:webHidden/>
          </w:rPr>
        </w:r>
        <w:r w:rsidR="002B0F9E">
          <w:rPr>
            <w:noProof/>
            <w:webHidden/>
          </w:rPr>
          <w:fldChar w:fldCharType="separate"/>
        </w:r>
        <w:r w:rsidR="002B0F9E">
          <w:rPr>
            <w:noProof/>
            <w:webHidden/>
          </w:rPr>
          <w:t>30</w:t>
        </w:r>
        <w:r w:rsidR="002B0F9E">
          <w:rPr>
            <w:noProof/>
            <w:webHidden/>
          </w:rPr>
          <w:fldChar w:fldCharType="end"/>
        </w:r>
      </w:hyperlink>
    </w:p>
    <w:p w14:paraId="4B377E8E" w14:textId="10D5B390"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713" w:history="1">
        <w:r w:rsidR="002B0F9E" w:rsidRPr="00214FC6">
          <w:rPr>
            <w:rStyle w:val="Hyperlink"/>
            <w:rFonts w:cs="Intel Clear"/>
            <w:noProof/>
          </w:rPr>
          <w:t>6.6</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Resolved Issues in Intel VROC 7.0 PV</w:t>
        </w:r>
        <w:r w:rsidR="002B0F9E">
          <w:rPr>
            <w:noProof/>
            <w:webHidden/>
          </w:rPr>
          <w:tab/>
        </w:r>
        <w:r w:rsidR="002B0F9E">
          <w:rPr>
            <w:noProof/>
            <w:webHidden/>
          </w:rPr>
          <w:fldChar w:fldCharType="begin"/>
        </w:r>
        <w:r w:rsidR="002B0F9E">
          <w:rPr>
            <w:noProof/>
            <w:webHidden/>
          </w:rPr>
          <w:instrText xml:space="preserve"> PAGEREF _Toc86818713 \h </w:instrText>
        </w:r>
        <w:r w:rsidR="002B0F9E">
          <w:rPr>
            <w:noProof/>
            <w:webHidden/>
          </w:rPr>
        </w:r>
        <w:r w:rsidR="002B0F9E">
          <w:rPr>
            <w:noProof/>
            <w:webHidden/>
          </w:rPr>
          <w:fldChar w:fldCharType="separate"/>
        </w:r>
        <w:r w:rsidR="002B0F9E">
          <w:rPr>
            <w:noProof/>
            <w:webHidden/>
          </w:rPr>
          <w:t>31</w:t>
        </w:r>
        <w:r w:rsidR="002B0F9E">
          <w:rPr>
            <w:noProof/>
            <w:webHidden/>
          </w:rPr>
          <w:fldChar w:fldCharType="end"/>
        </w:r>
      </w:hyperlink>
    </w:p>
    <w:p w14:paraId="2AFEF37D" w14:textId="608F593B"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714" w:history="1">
        <w:r w:rsidR="002B0F9E" w:rsidRPr="00214FC6">
          <w:rPr>
            <w:rStyle w:val="Hyperlink"/>
            <w:rFonts w:cs="Intel Clear"/>
            <w:noProof/>
          </w:rPr>
          <w:t>6.7</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Resolved Issues in Intel VROC 6.3 PV</w:t>
        </w:r>
        <w:r w:rsidR="002B0F9E">
          <w:rPr>
            <w:noProof/>
            <w:webHidden/>
          </w:rPr>
          <w:tab/>
        </w:r>
        <w:r w:rsidR="002B0F9E">
          <w:rPr>
            <w:noProof/>
            <w:webHidden/>
          </w:rPr>
          <w:fldChar w:fldCharType="begin"/>
        </w:r>
        <w:r w:rsidR="002B0F9E">
          <w:rPr>
            <w:noProof/>
            <w:webHidden/>
          </w:rPr>
          <w:instrText xml:space="preserve"> PAGEREF _Toc86818714 \h </w:instrText>
        </w:r>
        <w:r w:rsidR="002B0F9E">
          <w:rPr>
            <w:noProof/>
            <w:webHidden/>
          </w:rPr>
        </w:r>
        <w:r w:rsidR="002B0F9E">
          <w:rPr>
            <w:noProof/>
            <w:webHidden/>
          </w:rPr>
          <w:fldChar w:fldCharType="separate"/>
        </w:r>
        <w:r w:rsidR="002B0F9E">
          <w:rPr>
            <w:noProof/>
            <w:webHidden/>
          </w:rPr>
          <w:t>32</w:t>
        </w:r>
        <w:r w:rsidR="002B0F9E">
          <w:rPr>
            <w:noProof/>
            <w:webHidden/>
          </w:rPr>
          <w:fldChar w:fldCharType="end"/>
        </w:r>
      </w:hyperlink>
    </w:p>
    <w:p w14:paraId="11CFDD74" w14:textId="4BD7281B" w:rsidR="002B0F9E" w:rsidRDefault="00EE3CAD">
      <w:pPr>
        <w:pStyle w:val="TOC2"/>
        <w:tabs>
          <w:tab w:val="left" w:pos="1440"/>
        </w:tabs>
        <w:rPr>
          <w:rFonts w:asciiTheme="minorHAnsi" w:eastAsiaTheme="minorEastAsia" w:hAnsiTheme="minorHAnsi" w:cstheme="minorBidi"/>
          <w:noProof/>
          <w:color w:val="auto"/>
          <w:sz w:val="22"/>
          <w:szCs w:val="22"/>
        </w:rPr>
      </w:pPr>
      <w:hyperlink w:anchor="_Toc86818715" w:history="1">
        <w:r w:rsidR="002B0F9E" w:rsidRPr="00214FC6">
          <w:rPr>
            <w:rStyle w:val="Hyperlink"/>
            <w:rFonts w:cs="Intel Clear"/>
            <w:noProof/>
          </w:rPr>
          <w:t>6.8</w:t>
        </w:r>
        <w:r w:rsidR="002B0F9E">
          <w:rPr>
            <w:rFonts w:asciiTheme="minorHAnsi" w:eastAsiaTheme="minorEastAsia" w:hAnsiTheme="minorHAnsi" w:cstheme="minorBidi"/>
            <w:noProof/>
            <w:color w:val="auto"/>
            <w:sz w:val="22"/>
            <w:szCs w:val="22"/>
          </w:rPr>
          <w:tab/>
        </w:r>
        <w:r w:rsidR="002B0F9E" w:rsidRPr="00214FC6">
          <w:rPr>
            <w:rStyle w:val="Hyperlink"/>
            <w:rFonts w:cs="Intel Clear"/>
            <w:noProof/>
          </w:rPr>
          <w:t>Resolved Issue in Intel VROC 6.2 PV</w:t>
        </w:r>
        <w:r w:rsidR="002B0F9E">
          <w:rPr>
            <w:noProof/>
            <w:webHidden/>
          </w:rPr>
          <w:tab/>
        </w:r>
        <w:r w:rsidR="002B0F9E">
          <w:rPr>
            <w:noProof/>
            <w:webHidden/>
          </w:rPr>
          <w:fldChar w:fldCharType="begin"/>
        </w:r>
        <w:r w:rsidR="002B0F9E">
          <w:rPr>
            <w:noProof/>
            <w:webHidden/>
          </w:rPr>
          <w:instrText xml:space="preserve"> PAGEREF _Toc86818715 \h </w:instrText>
        </w:r>
        <w:r w:rsidR="002B0F9E">
          <w:rPr>
            <w:noProof/>
            <w:webHidden/>
          </w:rPr>
        </w:r>
        <w:r w:rsidR="002B0F9E">
          <w:rPr>
            <w:noProof/>
            <w:webHidden/>
          </w:rPr>
          <w:fldChar w:fldCharType="separate"/>
        </w:r>
        <w:r w:rsidR="002B0F9E">
          <w:rPr>
            <w:noProof/>
            <w:webHidden/>
          </w:rPr>
          <w:t>33</w:t>
        </w:r>
        <w:r w:rsidR="002B0F9E">
          <w:rPr>
            <w:noProof/>
            <w:webHidden/>
          </w:rPr>
          <w:fldChar w:fldCharType="end"/>
        </w:r>
      </w:hyperlink>
    </w:p>
    <w:p w14:paraId="54EED8C7" w14:textId="6E6F52DA" w:rsidR="0024683B" w:rsidRPr="0026504D" w:rsidRDefault="0024683B" w:rsidP="00FB5BFF">
      <w:pPr>
        <w:pStyle w:val="Heading1"/>
        <w:rPr>
          <w:rFonts w:cs="Intel Clear"/>
        </w:rPr>
      </w:pPr>
      <w:r w:rsidRPr="0026504D">
        <w:rPr>
          <w:rFonts w:cs="Intel Clear"/>
        </w:rPr>
        <w:lastRenderedPageBreak/>
        <w:fldChar w:fldCharType="end"/>
      </w:r>
      <w:bookmarkStart w:id="4" w:name="_Toc86818674"/>
      <w:r w:rsidRPr="0026504D">
        <w:rPr>
          <w:rFonts w:cs="Intel Clear"/>
        </w:rPr>
        <w:t>Introduction</w:t>
      </w:r>
      <w:bookmarkEnd w:id="4"/>
    </w:p>
    <w:p w14:paraId="69FF2E2C" w14:textId="51BB4243" w:rsidR="0024683B" w:rsidRPr="0026504D" w:rsidRDefault="0024683B" w:rsidP="00AE43CE">
      <w:pPr>
        <w:rPr>
          <w:rFonts w:cs="Intel Clear"/>
        </w:rPr>
      </w:pPr>
      <w:bookmarkStart w:id="5" w:name="_Toc500331086"/>
      <w:bookmarkEnd w:id="5"/>
      <w:r w:rsidRPr="0026504D">
        <w:rPr>
          <w:rFonts w:cs="Intel Clear"/>
        </w:rPr>
        <w:t xml:space="preserve">The Intel® </w:t>
      </w:r>
      <w:r w:rsidR="00D26EC0" w:rsidRPr="0026504D">
        <w:rPr>
          <w:rFonts w:cs="Intel Clear"/>
        </w:rPr>
        <w:t>Virtual RAID on CPU</w:t>
      </w:r>
      <w:r w:rsidRPr="0026504D">
        <w:rPr>
          <w:rFonts w:cs="Intel Clear"/>
        </w:rPr>
        <w:t xml:space="preserve"> (Intel® </w:t>
      </w:r>
      <w:r w:rsidR="00D26EC0" w:rsidRPr="0026504D">
        <w:rPr>
          <w:rFonts w:cs="Intel Clear"/>
        </w:rPr>
        <w:t>VROC</w:t>
      </w:r>
      <w:r w:rsidRPr="0026504D">
        <w:rPr>
          <w:rFonts w:cs="Intel Clear"/>
        </w:rPr>
        <w:t xml:space="preserve">) </w:t>
      </w:r>
      <w:r w:rsidR="00465449">
        <w:rPr>
          <w:rFonts w:cs="Intel Clear"/>
        </w:rPr>
        <w:t>7.7</w:t>
      </w:r>
      <w:r w:rsidR="00201B08" w:rsidRPr="0026504D">
        <w:rPr>
          <w:rFonts w:cs="Intel Clear"/>
        </w:rPr>
        <w:t xml:space="preserve"> P</w:t>
      </w:r>
      <w:r w:rsidR="00093314" w:rsidRPr="0026504D">
        <w:rPr>
          <w:rFonts w:cs="Intel Clear"/>
        </w:rPr>
        <w:t>V</w:t>
      </w:r>
      <w:r w:rsidR="00201B08" w:rsidRPr="0026504D">
        <w:rPr>
          <w:rFonts w:cs="Intel Clear"/>
        </w:rPr>
        <w:t xml:space="preserve"> release is a</w:t>
      </w:r>
      <w:r w:rsidRPr="0026504D">
        <w:rPr>
          <w:rFonts w:cs="Intel Clear"/>
        </w:rPr>
        <w:t xml:space="preserve"> family of products provid</w:t>
      </w:r>
      <w:r w:rsidR="0033222F" w:rsidRPr="0026504D">
        <w:rPr>
          <w:rFonts w:cs="Intel Clear"/>
        </w:rPr>
        <w:t>ing</w:t>
      </w:r>
      <w:r w:rsidRPr="0026504D">
        <w:rPr>
          <w:rFonts w:cs="Intel Clear"/>
        </w:rPr>
        <w:t xml:space="preserve"> enterprise RAID solutions </w:t>
      </w:r>
      <w:r w:rsidR="00201B08" w:rsidRPr="0026504D">
        <w:rPr>
          <w:rFonts w:cs="Intel Clear"/>
        </w:rPr>
        <w:t xml:space="preserve">targeted to support Whitley </w:t>
      </w:r>
      <w:r w:rsidR="00DB29EA" w:rsidRPr="0026504D">
        <w:rPr>
          <w:rFonts w:cs="Intel Clear"/>
        </w:rPr>
        <w:t>Ice Lake</w:t>
      </w:r>
      <w:r w:rsidR="00201B08" w:rsidRPr="0026504D">
        <w:rPr>
          <w:rFonts w:cs="Intel Clear"/>
        </w:rPr>
        <w:t xml:space="preserve"> base</w:t>
      </w:r>
      <w:r w:rsidR="00DB29EA" w:rsidRPr="0026504D">
        <w:rPr>
          <w:rFonts w:cs="Intel Clear"/>
        </w:rPr>
        <w:t>d</w:t>
      </w:r>
      <w:r w:rsidR="00201B08" w:rsidRPr="0026504D">
        <w:rPr>
          <w:rFonts w:cs="Intel Clear"/>
        </w:rPr>
        <w:t xml:space="preserve"> platforms</w:t>
      </w:r>
      <w:r w:rsidRPr="0026504D">
        <w:rPr>
          <w:rFonts w:cs="Intel Clear"/>
        </w:rPr>
        <w:t xml:space="preserve">. </w:t>
      </w:r>
    </w:p>
    <w:p w14:paraId="7D9B2CB1" w14:textId="71925B1A" w:rsidR="0024683B" w:rsidRPr="0026504D" w:rsidRDefault="0024683B" w:rsidP="000357DE">
      <w:pPr>
        <w:pStyle w:val="ListParagraph"/>
        <w:numPr>
          <w:ilvl w:val="0"/>
          <w:numId w:val="42"/>
        </w:numPr>
        <w:rPr>
          <w:rFonts w:cs="Intel Clear"/>
        </w:rPr>
      </w:pPr>
      <w:r w:rsidRPr="0026504D">
        <w:rPr>
          <w:rFonts w:cs="Intel Clear"/>
        </w:rPr>
        <w:t>In</w:t>
      </w:r>
      <w:r w:rsidR="00AE6F17" w:rsidRPr="0026504D">
        <w:rPr>
          <w:rFonts w:cs="Intel Clear"/>
        </w:rPr>
        <w:t>tel</w:t>
      </w:r>
      <w:r w:rsidRPr="0026504D">
        <w:rPr>
          <w:rFonts w:cs="Intel Clear"/>
        </w:rPr>
        <w:t xml:space="preserve"> VROC</w:t>
      </w:r>
      <w:r w:rsidR="00910D73" w:rsidRPr="0026504D">
        <w:rPr>
          <w:rFonts w:cs="Intel Clear"/>
        </w:rPr>
        <w:t xml:space="preserve"> (VMD NVMe RAID</w:t>
      </w:r>
      <w:r w:rsidRPr="0026504D">
        <w:rPr>
          <w:rFonts w:cs="Intel Clear"/>
        </w:rPr>
        <w:t>) provides enterprise RAID solution on platforms that supports Intel® Volume Management Device (Intel® VMD)</w:t>
      </w:r>
      <w:r w:rsidR="00D26EC0" w:rsidRPr="0026504D">
        <w:rPr>
          <w:rFonts w:cs="Intel Clear"/>
        </w:rPr>
        <w:t xml:space="preserve"> on Intel</w:t>
      </w:r>
      <w:r w:rsidR="008D6577" w:rsidRPr="0026504D">
        <w:rPr>
          <w:rFonts w:cs="Intel Clear"/>
        </w:rPr>
        <w:t>®</w:t>
      </w:r>
      <w:r w:rsidR="00D26EC0" w:rsidRPr="0026504D">
        <w:rPr>
          <w:rFonts w:cs="Intel Clear"/>
        </w:rPr>
        <w:t xml:space="preserve"> Xeon</w:t>
      </w:r>
      <w:r w:rsidR="008D6577" w:rsidRPr="0026504D">
        <w:rPr>
          <w:rFonts w:cs="Intel Clear"/>
        </w:rPr>
        <w:t>®</w:t>
      </w:r>
      <w:r w:rsidR="00D26EC0" w:rsidRPr="0026504D">
        <w:rPr>
          <w:rFonts w:cs="Intel Clear"/>
        </w:rPr>
        <w:t xml:space="preserve"> Scalable Processors</w:t>
      </w:r>
      <w:r w:rsidRPr="0026504D">
        <w:rPr>
          <w:rFonts w:cs="Intel Clear"/>
        </w:rPr>
        <w:t xml:space="preserve">. </w:t>
      </w:r>
    </w:p>
    <w:p w14:paraId="450E72EB" w14:textId="734CC0DC" w:rsidR="0024683B" w:rsidRPr="0026504D" w:rsidRDefault="0024683B" w:rsidP="000357DE">
      <w:pPr>
        <w:pStyle w:val="ListParagraph"/>
        <w:numPr>
          <w:ilvl w:val="0"/>
          <w:numId w:val="42"/>
        </w:numPr>
        <w:rPr>
          <w:rFonts w:cs="Intel Clear"/>
        </w:rPr>
      </w:pPr>
      <w:r w:rsidRPr="0026504D">
        <w:rPr>
          <w:rFonts w:cs="Intel Clear"/>
        </w:rPr>
        <w:t xml:space="preserve">Intel </w:t>
      </w:r>
      <w:r w:rsidR="00D26EC0" w:rsidRPr="0026504D">
        <w:rPr>
          <w:rFonts w:cs="Intel Clear"/>
        </w:rPr>
        <w:t>VROC</w:t>
      </w:r>
      <w:r w:rsidRPr="0026504D">
        <w:rPr>
          <w:rFonts w:cs="Intel Clear"/>
        </w:rPr>
        <w:t xml:space="preserve"> </w:t>
      </w:r>
      <w:r w:rsidR="00910D73" w:rsidRPr="0026504D">
        <w:rPr>
          <w:rFonts w:cs="Intel Clear"/>
        </w:rPr>
        <w:t>(</w:t>
      </w:r>
      <w:r w:rsidRPr="0026504D">
        <w:rPr>
          <w:rFonts w:cs="Intel Clear"/>
        </w:rPr>
        <w:t>SATA</w:t>
      </w:r>
      <w:r w:rsidR="00D26EC0" w:rsidRPr="0026504D">
        <w:rPr>
          <w:rFonts w:cs="Intel Clear"/>
        </w:rPr>
        <w:t xml:space="preserve"> RAID</w:t>
      </w:r>
      <w:r w:rsidR="00910D73" w:rsidRPr="0026504D">
        <w:rPr>
          <w:rFonts w:cs="Intel Clear"/>
        </w:rPr>
        <w:t>)</w:t>
      </w:r>
      <w:r w:rsidRPr="0026504D">
        <w:rPr>
          <w:rFonts w:cs="Intel Clear"/>
        </w:rPr>
        <w:t xml:space="preserve"> provides an enterprise RAID solution for SATA devices connected to SATA/sSATA </w:t>
      </w:r>
      <w:r w:rsidR="00910D73" w:rsidRPr="0026504D">
        <w:rPr>
          <w:rFonts w:cs="Intel Clear"/>
        </w:rPr>
        <w:t xml:space="preserve">ports of the </w:t>
      </w:r>
      <w:r w:rsidRPr="0026504D">
        <w:rPr>
          <w:rFonts w:cs="Intel Clear"/>
        </w:rPr>
        <w:t>Intel® Platform Contro</w:t>
      </w:r>
      <w:r w:rsidR="00910D73" w:rsidRPr="0026504D">
        <w:rPr>
          <w:rFonts w:cs="Intel Clear"/>
        </w:rPr>
        <w:t>l</w:t>
      </w:r>
      <w:r w:rsidRPr="0026504D">
        <w:rPr>
          <w:rFonts w:cs="Intel Clear"/>
        </w:rPr>
        <w:t>l</w:t>
      </w:r>
      <w:r w:rsidR="00910D73" w:rsidRPr="0026504D">
        <w:rPr>
          <w:rFonts w:cs="Intel Clear"/>
        </w:rPr>
        <w:t>er</w:t>
      </w:r>
      <w:r w:rsidRPr="0026504D">
        <w:rPr>
          <w:rFonts w:cs="Intel Clear"/>
        </w:rPr>
        <w:t xml:space="preserve"> Hub (Intel PCH) configured for RAID</w:t>
      </w:r>
      <w:r w:rsidR="00910D73" w:rsidRPr="0026504D">
        <w:rPr>
          <w:rFonts w:cs="Intel Clear"/>
        </w:rPr>
        <w:t xml:space="preserve"> Mode</w:t>
      </w:r>
      <w:r w:rsidRPr="0026504D">
        <w:rPr>
          <w:rFonts w:cs="Intel Clear"/>
        </w:rPr>
        <w:t xml:space="preserve">. </w:t>
      </w:r>
    </w:p>
    <w:p w14:paraId="3D2A65B9" w14:textId="77777777" w:rsidR="00267444" w:rsidRPr="0026504D" w:rsidRDefault="00267444" w:rsidP="000357DE">
      <w:pPr>
        <w:pStyle w:val="ListParagraph"/>
        <w:numPr>
          <w:ilvl w:val="0"/>
          <w:numId w:val="42"/>
        </w:numPr>
        <w:rPr>
          <w:rFonts w:cs="Intel Clear"/>
        </w:rPr>
      </w:pPr>
      <w:r w:rsidRPr="0026504D">
        <w:rPr>
          <w:rFonts w:cs="Intel Clear"/>
        </w:rPr>
        <w:t>Intel VROC (NonVMD NVMe RAID) – This product provides an enterprise RAID solution for Intel NVMe SSDs attached to PCIe slots managed by the Platform CPU.  Intel VROC (NonVMD NVMe RAID) is not intended for, nor supports:</w:t>
      </w:r>
    </w:p>
    <w:p w14:paraId="1E8D35E3" w14:textId="77777777" w:rsidR="00267444" w:rsidRPr="0026504D" w:rsidRDefault="00267444" w:rsidP="000357DE">
      <w:pPr>
        <w:pStyle w:val="ListParagraph"/>
        <w:numPr>
          <w:ilvl w:val="1"/>
          <w:numId w:val="42"/>
        </w:numPr>
        <w:rPr>
          <w:rFonts w:cs="Intel Clear"/>
        </w:rPr>
      </w:pPr>
      <w:r w:rsidRPr="0026504D">
        <w:rPr>
          <w:rFonts w:cs="Intel Clear"/>
        </w:rPr>
        <w:t>Non-Intel NVMe SSDs.</w:t>
      </w:r>
    </w:p>
    <w:p w14:paraId="2A590A7A" w14:textId="77777777" w:rsidR="00267444" w:rsidRPr="0026504D" w:rsidRDefault="00267444" w:rsidP="000357DE">
      <w:pPr>
        <w:pStyle w:val="ListParagraph"/>
        <w:numPr>
          <w:ilvl w:val="1"/>
          <w:numId w:val="42"/>
        </w:numPr>
        <w:rPr>
          <w:rFonts w:cs="Intel Clear"/>
        </w:rPr>
      </w:pPr>
      <w:r w:rsidRPr="0026504D">
        <w:rPr>
          <w:rFonts w:cs="Intel Clear"/>
        </w:rPr>
        <w:t xml:space="preserve">Platforms that have Intel CPUs that contain Intel VMD technology (weather enabled or disabled).  </w:t>
      </w:r>
    </w:p>
    <w:p w14:paraId="628FAE9B" w14:textId="7EE476F4" w:rsidR="00267444" w:rsidRPr="0026504D" w:rsidRDefault="00267444" w:rsidP="002705B3">
      <w:pPr>
        <w:rPr>
          <w:rFonts w:cs="Intel Clear"/>
        </w:rPr>
      </w:pPr>
      <w:r w:rsidRPr="0026504D">
        <w:rPr>
          <w:rFonts w:cs="Intel Clear"/>
        </w:rPr>
        <w:t xml:space="preserve">Intel VROC is a </w:t>
      </w:r>
      <w:r w:rsidR="007516FF" w:rsidRPr="0026504D">
        <w:rPr>
          <w:rFonts w:cs="Intel Clear"/>
        </w:rPr>
        <w:t>high-level</w:t>
      </w:r>
      <w:r w:rsidRPr="0026504D">
        <w:rPr>
          <w:rFonts w:cs="Intel Clear"/>
        </w:rPr>
        <w:t xml:space="preserve"> blanket product reference for Intel VROC (VMD NVMe RAID), Intel VROC (SATA RAID) and Intel VROC (NonVMD NVMe RAID).</w:t>
      </w:r>
    </w:p>
    <w:p w14:paraId="0E9E17C6" w14:textId="00DB0973" w:rsidR="0024683B" w:rsidRPr="0026504D" w:rsidRDefault="0024683B" w:rsidP="0024683B">
      <w:pPr>
        <w:pStyle w:val="Note"/>
        <w:rPr>
          <w:rFonts w:cs="Intel Clear"/>
        </w:rPr>
      </w:pPr>
      <w:r w:rsidRPr="0026504D">
        <w:rPr>
          <w:rFonts w:cs="Intel Clear"/>
        </w:rPr>
        <w:t xml:space="preserve">Intel </w:t>
      </w:r>
      <w:r w:rsidR="00F77B5A" w:rsidRPr="0026504D">
        <w:rPr>
          <w:rFonts w:cs="Intel Clear"/>
        </w:rPr>
        <w:t xml:space="preserve">VROC </w:t>
      </w:r>
      <w:r w:rsidR="00465449">
        <w:rPr>
          <w:rFonts w:cs="Intel Clear"/>
        </w:rPr>
        <w:t>7.7</w:t>
      </w:r>
      <w:r w:rsidR="002C63A1" w:rsidRPr="0026504D">
        <w:rPr>
          <w:rFonts w:cs="Intel Clear"/>
        </w:rPr>
        <w:t xml:space="preserve"> P</w:t>
      </w:r>
      <w:r w:rsidR="00093314" w:rsidRPr="0026504D">
        <w:rPr>
          <w:rFonts w:cs="Intel Clear"/>
        </w:rPr>
        <w:t>V</w:t>
      </w:r>
      <w:r w:rsidR="002C63A1" w:rsidRPr="0026504D">
        <w:rPr>
          <w:rFonts w:cs="Intel Clear"/>
        </w:rPr>
        <w:t xml:space="preserve"> Release </w:t>
      </w:r>
      <w:r w:rsidRPr="0026504D">
        <w:rPr>
          <w:rFonts w:cs="Intel Clear"/>
        </w:rPr>
        <w:t xml:space="preserve">is a </w:t>
      </w:r>
      <w:r w:rsidR="00C97114" w:rsidRPr="0026504D">
        <w:rPr>
          <w:rFonts w:cs="Intel Clear"/>
        </w:rPr>
        <w:t>high-level</w:t>
      </w:r>
      <w:r w:rsidRPr="0026504D">
        <w:rPr>
          <w:rFonts w:cs="Intel Clear"/>
        </w:rPr>
        <w:t xml:space="preserve"> blanket product reference for </w:t>
      </w:r>
      <w:r w:rsidR="005535DE" w:rsidRPr="0026504D">
        <w:rPr>
          <w:rFonts w:cs="Intel Clear"/>
        </w:rPr>
        <w:t xml:space="preserve">the family of products that include </w:t>
      </w:r>
      <w:r w:rsidRPr="0026504D">
        <w:rPr>
          <w:rFonts w:cs="Intel Clear"/>
        </w:rPr>
        <w:t>Intel VROC</w:t>
      </w:r>
      <w:r w:rsidR="00D26EC0" w:rsidRPr="0026504D">
        <w:rPr>
          <w:rFonts w:cs="Intel Clear"/>
        </w:rPr>
        <w:t xml:space="preserve"> (VMD NVMe RAID)</w:t>
      </w:r>
      <w:r w:rsidR="002C63A1" w:rsidRPr="0026504D">
        <w:rPr>
          <w:rFonts w:cs="Intel Clear"/>
        </w:rPr>
        <w:t xml:space="preserve"> and</w:t>
      </w:r>
      <w:r w:rsidRPr="0026504D">
        <w:rPr>
          <w:rFonts w:cs="Intel Clear"/>
        </w:rPr>
        <w:t xml:space="preserve"> Intel </w:t>
      </w:r>
      <w:r w:rsidR="00D26EC0" w:rsidRPr="0026504D">
        <w:rPr>
          <w:rFonts w:cs="Intel Clear"/>
        </w:rPr>
        <w:t>VROC (</w:t>
      </w:r>
      <w:r w:rsidRPr="0026504D">
        <w:rPr>
          <w:rFonts w:cs="Intel Clear"/>
        </w:rPr>
        <w:t>SATA</w:t>
      </w:r>
      <w:r w:rsidR="00D26EC0" w:rsidRPr="0026504D">
        <w:rPr>
          <w:rFonts w:cs="Intel Clear"/>
        </w:rPr>
        <w:t xml:space="preserve"> RAID)</w:t>
      </w:r>
      <w:r w:rsidR="00AE43CE" w:rsidRPr="0026504D">
        <w:rPr>
          <w:rFonts w:cs="Intel Clear"/>
        </w:rPr>
        <w:t>.</w:t>
      </w:r>
    </w:p>
    <w:p w14:paraId="79DEC31A" w14:textId="01160629" w:rsidR="00C97114" w:rsidRPr="0026504D" w:rsidRDefault="00C97114" w:rsidP="003928CB">
      <w:pPr>
        <w:rPr>
          <w:rFonts w:cs="Intel Clear"/>
        </w:rPr>
      </w:pPr>
      <w:r w:rsidRPr="0026504D">
        <w:rPr>
          <w:rFonts w:cs="Intel Clear"/>
        </w:rPr>
        <w:t xml:space="preserve">Please see the </w:t>
      </w:r>
      <w:hyperlink w:anchor="_Supported_Platforms" w:history="1">
        <w:r w:rsidRPr="0026504D">
          <w:rPr>
            <w:rStyle w:val="Hyperlink"/>
            <w:rFonts w:cs="Intel Clear"/>
            <w:b/>
            <w:i/>
            <w:szCs w:val="20"/>
          </w:rPr>
          <w:t>Supported Platforms</w:t>
        </w:r>
      </w:hyperlink>
      <w:r w:rsidRPr="0026504D">
        <w:rPr>
          <w:rFonts w:cs="Intel Clear"/>
        </w:rPr>
        <w:t xml:space="preserve"> section for additional information on older platforms supported with this release.</w:t>
      </w:r>
    </w:p>
    <w:p w14:paraId="2AD2F3C6" w14:textId="40FC375E" w:rsidR="00C97114" w:rsidRPr="0026504D" w:rsidRDefault="00C97114">
      <w:pPr>
        <w:pStyle w:val="Note"/>
        <w:rPr>
          <w:rFonts w:cs="Intel Clear"/>
        </w:rPr>
      </w:pPr>
      <w:r w:rsidRPr="0026504D">
        <w:rPr>
          <w:rFonts w:cs="Intel Clear"/>
        </w:rPr>
        <w:t>It is always recommended to update your system BIOS to the included P</w:t>
      </w:r>
      <w:r w:rsidR="00611BC3">
        <w:rPr>
          <w:rFonts w:cs="Intel Clear"/>
        </w:rPr>
        <w:t>V</w:t>
      </w:r>
      <w:r w:rsidRPr="0026504D">
        <w:rPr>
          <w:rFonts w:cs="Intel Clear"/>
        </w:rPr>
        <w:t xml:space="preserve"> release of </w:t>
      </w:r>
      <w:r w:rsidR="007A5A2F" w:rsidRPr="0026504D">
        <w:rPr>
          <w:rFonts w:cs="Intel Clear"/>
        </w:rPr>
        <w:t>PreOS</w:t>
      </w:r>
      <w:r w:rsidRPr="0026504D">
        <w:rPr>
          <w:rFonts w:cs="Intel Clear"/>
        </w:rPr>
        <w:t xml:space="preserve"> </w:t>
      </w:r>
      <w:r w:rsidR="007A5A2F" w:rsidRPr="0026504D">
        <w:rPr>
          <w:rFonts w:cs="Intel Clear"/>
        </w:rPr>
        <w:t>images</w:t>
      </w:r>
      <w:r w:rsidRPr="0026504D">
        <w:rPr>
          <w:rFonts w:cs="Intel Clear"/>
        </w:rPr>
        <w:t xml:space="preserve"> to take advantage of the most optimal and updated features of each Production Version release</w:t>
      </w:r>
    </w:p>
    <w:p w14:paraId="0B72D4D0" w14:textId="26E4E645" w:rsidR="00267444" w:rsidRPr="0026504D" w:rsidRDefault="00267444" w:rsidP="002705B3">
      <w:pPr>
        <w:rPr>
          <w:rFonts w:cs="Intel Clear"/>
        </w:rPr>
      </w:pPr>
      <w:r w:rsidRPr="0026504D">
        <w:rPr>
          <w:rFonts w:cs="Intel Clear"/>
        </w:rPr>
        <w:t xml:space="preserve">These three products are provided in a single product package, can be </w:t>
      </w:r>
      <w:r w:rsidR="00DB29EA" w:rsidRPr="0026504D">
        <w:rPr>
          <w:rFonts w:cs="Intel Clear"/>
        </w:rPr>
        <w:t>installed,</w:t>
      </w:r>
      <w:r w:rsidRPr="0026504D">
        <w:rPr>
          <w:rFonts w:cs="Intel Clear"/>
        </w:rPr>
        <w:t xml:space="preserve"> and used independently.  For example (unless otherwise restricted by the platform itself), Intel VMD is not required to enable and use Intel VROC (SATA RAID).  Likewise, Intel VROC (VMD NVMe RAID) can be enabled and used without Intel VROC (SATA RAID).</w:t>
      </w:r>
    </w:p>
    <w:p w14:paraId="6202CFD5" w14:textId="77777777" w:rsidR="0024683B" w:rsidRPr="0026504D" w:rsidRDefault="0024683B" w:rsidP="00FB5BFF">
      <w:pPr>
        <w:pStyle w:val="Heading2"/>
        <w:rPr>
          <w:rFonts w:cs="Intel Clear"/>
        </w:rPr>
      </w:pPr>
      <w:bookmarkStart w:id="6" w:name="_Toc480968973"/>
      <w:bookmarkStart w:id="7" w:name="_Toc481053890"/>
      <w:bookmarkStart w:id="8" w:name="_Toc481053925"/>
      <w:bookmarkStart w:id="9" w:name="_Toc481053960"/>
      <w:bookmarkStart w:id="10" w:name="_Toc481054700"/>
      <w:bookmarkStart w:id="11" w:name="_Toc86818675"/>
      <w:bookmarkEnd w:id="6"/>
      <w:bookmarkEnd w:id="7"/>
      <w:bookmarkEnd w:id="8"/>
      <w:bookmarkEnd w:id="9"/>
      <w:bookmarkEnd w:id="10"/>
      <w:r w:rsidRPr="0026504D">
        <w:rPr>
          <w:rFonts w:cs="Intel Clear"/>
        </w:rPr>
        <w:t>Terminology</w:t>
      </w:r>
      <w:bookmarkEnd w:id="11"/>
    </w:p>
    <w:p w14:paraId="20EC1478" w14:textId="77777777" w:rsidR="0024683B" w:rsidRPr="0026504D" w:rsidRDefault="0024683B" w:rsidP="0024683B">
      <w:pPr>
        <w:pStyle w:val="Caption"/>
        <w:rPr>
          <w:rFonts w:cs="Intel Clear"/>
        </w:rPr>
      </w:pPr>
      <w:r w:rsidRPr="0026504D">
        <w:rPr>
          <w:rFonts w:cs="Intel Clear"/>
        </w:rPr>
        <w:t xml:space="preserve">Table </w:t>
      </w:r>
      <w:r w:rsidR="00D26EC0" w:rsidRPr="0026504D">
        <w:rPr>
          <w:rFonts w:cs="Intel Clear"/>
          <w:noProof/>
        </w:rPr>
        <w:fldChar w:fldCharType="begin"/>
      </w:r>
      <w:r w:rsidR="00D26EC0" w:rsidRPr="0026504D">
        <w:rPr>
          <w:rFonts w:cs="Intel Clear"/>
          <w:noProof/>
        </w:rPr>
        <w:instrText xml:space="preserve"> SEQ Table \* ARABIC </w:instrText>
      </w:r>
      <w:r w:rsidR="00D26EC0" w:rsidRPr="0026504D">
        <w:rPr>
          <w:rFonts w:cs="Intel Clear"/>
          <w:noProof/>
        </w:rPr>
        <w:fldChar w:fldCharType="separate"/>
      </w:r>
      <w:r w:rsidR="00B45E41" w:rsidRPr="0026504D">
        <w:rPr>
          <w:rFonts w:cs="Intel Clear"/>
          <w:noProof/>
        </w:rPr>
        <w:t>1</w:t>
      </w:r>
      <w:r w:rsidR="00D26EC0" w:rsidRPr="0026504D">
        <w:rPr>
          <w:rFonts w:cs="Intel Clear"/>
          <w:noProof/>
        </w:rPr>
        <w:fldChar w:fldCharType="end"/>
      </w:r>
      <w:r w:rsidRPr="0026504D">
        <w:rPr>
          <w:rFonts w:cs="Intel Clear"/>
        </w:rPr>
        <w:t>:</w:t>
      </w:r>
      <w:r w:rsidRPr="0026504D">
        <w:rPr>
          <w:rFonts w:cs="Intel Clear"/>
        </w:rPr>
        <w:tab/>
        <w:t>Terminology</w:t>
      </w:r>
    </w:p>
    <w:tbl>
      <w:tblPr>
        <w:tblW w:w="5057" w:type="pct"/>
        <w:tblInd w:w="82" w:type="dxa"/>
        <w:tblLayout w:type="fixed"/>
        <w:tblCellMar>
          <w:top w:w="40" w:type="dxa"/>
          <w:left w:w="115" w:type="dxa"/>
          <w:bottom w:w="40" w:type="dxa"/>
          <w:right w:w="58" w:type="dxa"/>
        </w:tblCellMar>
        <w:tblLook w:val="0000" w:firstRow="0" w:lastRow="0" w:firstColumn="0" w:lastColumn="0" w:noHBand="0" w:noVBand="0"/>
      </w:tblPr>
      <w:tblGrid>
        <w:gridCol w:w="2250"/>
        <w:gridCol w:w="7201"/>
      </w:tblGrid>
      <w:tr w:rsidR="0024683B" w:rsidRPr="0026504D" w14:paraId="663EF123" w14:textId="77777777" w:rsidTr="00044683">
        <w:trPr>
          <w:cantSplit/>
          <w:tblHeader/>
        </w:trPr>
        <w:tc>
          <w:tcPr>
            <w:tcW w:w="2250" w:type="dxa"/>
            <w:tcBorders>
              <w:top w:val="single" w:sz="6" w:space="0" w:color="auto"/>
              <w:left w:val="single" w:sz="6" w:space="0" w:color="auto"/>
              <w:bottom w:val="single" w:sz="6" w:space="0" w:color="auto"/>
              <w:right w:val="single" w:sz="6" w:space="0" w:color="auto"/>
            </w:tcBorders>
            <w:vAlign w:val="center"/>
          </w:tcPr>
          <w:p w14:paraId="1BD9FD43" w14:textId="77777777" w:rsidR="0024683B" w:rsidRPr="0026504D" w:rsidRDefault="0024683B" w:rsidP="00AE43CE">
            <w:pPr>
              <w:spacing w:before="60" w:after="60"/>
              <w:jc w:val="center"/>
              <w:rPr>
                <w:rFonts w:cs="Intel Clear"/>
                <w:b/>
                <w:color w:val="0071C5"/>
              </w:rPr>
            </w:pPr>
            <w:r w:rsidRPr="0026504D">
              <w:rPr>
                <w:rFonts w:cs="Intel Clear"/>
                <w:b/>
                <w:color w:val="0071C5"/>
              </w:rPr>
              <w:t>Term</w:t>
            </w:r>
          </w:p>
        </w:tc>
        <w:tc>
          <w:tcPr>
            <w:tcW w:w="7201" w:type="dxa"/>
            <w:tcBorders>
              <w:top w:val="single" w:sz="6" w:space="0" w:color="auto"/>
              <w:left w:val="single" w:sz="6" w:space="0" w:color="auto"/>
              <w:bottom w:val="single" w:sz="6" w:space="0" w:color="auto"/>
              <w:right w:val="single" w:sz="6" w:space="0" w:color="auto"/>
            </w:tcBorders>
            <w:vAlign w:val="center"/>
          </w:tcPr>
          <w:p w14:paraId="14D5B9A0" w14:textId="77777777" w:rsidR="0024683B" w:rsidRPr="0026504D" w:rsidRDefault="0024683B" w:rsidP="00AE43CE">
            <w:pPr>
              <w:spacing w:before="60" w:after="60"/>
              <w:jc w:val="center"/>
              <w:rPr>
                <w:rFonts w:cs="Intel Clear"/>
                <w:b/>
                <w:color w:val="0071C5"/>
              </w:rPr>
            </w:pPr>
            <w:r w:rsidRPr="0026504D">
              <w:rPr>
                <w:rFonts w:cs="Intel Clear"/>
                <w:b/>
                <w:color w:val="0071C5"/>
              </w:rPr>
              <w:t>Description</w:t>
            </w:r>
          </w:p>
        </w:tc>
      </w:tr>
      <w:tr w:rsidR="00824046" w:rsidRPr="0026504D" w14:paraId="112116C3"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5483787B" w14:textId="3D72FBD9" w:rsidR="00824046" w:rsidRPr="0026504D" w:rsidRDefault="00824046" w:rsidP="00AE43CE">
            <w:pPr>
              <w:spacing w:before="60" w:after="60"/>
              <w:rPr>
                <w:rFonts w:cs="Intel Clear"/>
              </w:rPr>
            </w:pPr>
            <w:r w:rsidRPr="0026504D">
              <w:rPr>
                <w:rFonts w:cs="Intel Clear"/>
              </w:rPr>
              <w:t>AHCI</w:t>
            </w:r>
          </w:p>
        </w:tc>
        <w:tc>
          <w:tcPr>
            <w:tcW w:w="7201" w:type="dxa"/>
            <w:tcBorders>
              <w:top w:val="single" w:sz="6" w:space="0" w:color="auto"/>
              <w:left w:val="single" w:sz="6" w:space="0" w:color="auto"/>
              <w:bottom w:val="single" w:sz="6" w:space="0" w:color="auto"/>
              <w:right w:val="single" w:sz="6" w:space="0" w:color="auto"/>
            </w:tcBorders>
            <w:vAlign w:val="center"/>
          </w:tcPr>
          <w:p w14:paraId="52B1FC18" w14:textId="726123FB" w:rsidR="00824046" w:rsidRPr="0026504D" w:rsidRDefault="00824046" w:rsidP="00AE43CE">
            <w:pPr>
              <w:spacing w:before="60" w:after="60"/>
              <w:rPr>
                <w:rFonts w:cs="Intel Clear"/>
              </w:rPr>
            </w:pPr>
            <w:r w:rsidRPr="0026504D">
              <w:rPr>
                <w:rFonts w:cs="Intel Clear"/>
              </w:rPr>
              <w:t>Advanced Host Controller Interface</w:t>
            </w:r>
          </w:p>
        </w:tc>
      </w:tr>
      <w:tr w:rsidR="0024683B" w:rsidRPr="0026504D" w14:paraId="7332BFF1"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17B5A688" w14:textId="77777777" w:rsidR="0024683B" w:rsidRPr="0026504D" w:rsidRDefault="0024683B" w:rsidP="00AE43CE">
            <w:pPr>
              <w:spacing w:before="60" w:after="60"/>
              <w:rPr>
                <w:rFonts w:cs="Intel Clear"/>
              </w:rPr>
            </w:pPr>
            <w:r w:rsidRPr="0026504D">
              <w:rPr>
                <w:rFonts w:cs="Intel Clear"/>
              </w:rPr>
              <w:t>API</w:t>
            </w:r>
          </w:p>
        </w:tc>
        <w:tc>
          <w:tcPr>
            <w:tcW w:w="7201" w:type="dxa"/>
            <w:tcBorders>
              <w:top w:val="single" w:sz="6" w:space="0" w:color="auto"/>
              <w:left w:val="single" w:sz="6" w:space="0" w:color="auto"/>
              <w:bottom w:val="single" w:sz="6" w:space="0" w:color="auto"/>
              <w:right w:val="single" w:sz="6" w:space="0" w:color="auto"/>
            </w:tcBorders>
            <w:vAlign w:val="center"/>
          </w:tcPr>
          <w:p w14:paraId="2EC26894" w14:textId="77777777" w:rsidR="0024683B" w:rsidRPr="0026504D" w:rsidRDefault="0024683B" w:rsidP="00AE43CE">
            <w:pPr>
              <w:spacing w:before="60" w:after="60"/>
              <w:rPr>
                <w:rFonts w:cs="Intel Clear"/>
              </w:rPr>
            </w:pPr>
            <w:r w:rsidRPr="0026504D">
              <w:rPr>
                <w:rFonts w:cs="Intel Clear"/>
              </w:rPr>
              <w:t>Application Programming Interface</w:t>
            </w:r>
          </w:p>
        </w:tc>
      </w:tr>
      <w:tr w:rsidR="0075362B" w:rsidRPr="0026504D" w14:paraId="15FD9688"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03DCAE00" w14:textId="509FD5AA" w:rsidR="0075362B" w:rsidRPr="0026504D" w:rsidRDefault="0075362B" w:rsidP="00AE43CE">
            <w:pPr>
              <w:spacing w:before="60" w:after="60"/>
              <w:rPr>
                <w:rFonts w:cs="Intel Clear"/>
              </w:rPr>
            </w:pPr>
            <w:r w:rsidRPr="0026504D">
              <w:rPr>
                <w:rFonts w:cs="Intel Clear"/>
              </w:rPr>
              <w:t>ASM</w:t>
            </w:r>
          </w:p>
        </w:tc>
        <w:tc>
          <w:tcPr>
            <w:tcW w:w="7201" w:type="dxa"/>
            <w:tcBorders>
              <w:top w:val="single" w:sz="6" w:space="0" w:color="auto"/>
              <w:left w:val="single" w:sz="6" w:space="0" w:color="auto"/>
              <w:bottom w:val="single" w:sz="6" w:space="0" w:color="auto"/>
              <w:right w:val="single" w:sz="6" w:space="0" w:color="auto"/>
            </w:tcBorders>
            <w:vAlign w:val="center"/>
          </w:tcPr>
          <w:p w14:paraId="440BDBD7" w14:textId="7D433CAD" w:rsidR="0075362B" w:rsidRPr="0026504D" w:rsidRDefault="0075362B" w:rsidP="00AE43CE">
            <w:pPr>
              <w:spacing w:before="60" w:after="60"/>
              <w:rPr>
                <w:rFonts w:cs="Intel Clear"/>
              </w:rPr>
            </w:pPr>
            <w:r w:rsidRPr="0026504D">
              <w:rPr>
                <w:rFonts w:cs="Intel Clear"/>
              </w:rPr>
              <w:t>Intel® Accelerated Storage Manager</w:t>
            </w:r>
            <w:r w:rsidR="001E4B70" w:rsidRPr="0026504D">
              <w:rPr>
                <w:rFonts w:cs="Intel Clear"/>
              </w:rPr>
              <w:t xml:space="preserve"> (Intel® ASM)</w:t>
            </w:r>
          </w:p>
        </w:tc>
      </w:tr>
      <w:tr w:rsidR="0024683B" w:rsidRPr="0026504D" w14:paraId="21FA85C0"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6C309EE1" w14:textId="77777777" w:rsidR="0024683B" w:rsidRPr="0026504D" w:rsidRDefault="0024683B" w:rsidP="00AE43CE">
            <w:pPr>
              <w:spacing w:before="60" w:after="60"/>
              <w:rPr>
                <w:rFonts w:cs="Intel Clear"/>
              </w:rPr>
            </w:pPr>
            <w:r w:rsidRPr="0026504D">
              <w:rPr>
                <w:rFonts w:cs="Intel Clear"/>
              </w:rPr>
              <w:t>BIOS</w:t>
            </w:r>
          </w:p>
        </w:tc>
        <w:tc>
          <w:tcPr>
            <w:tcW w:w="7201" w:type="dxa"/>
            <w:tcBorders>
              <w:top w:val="single" w:sz="6" w:space="0" w:color="auto"/>
              <w:left w:val="single" w:sz="6" w:space="0" w:color="auto"/>
              <w:bottom w:val="single" w:sz="6" w:space="0" w:color="auto"/>
              <w:right w:val="single" w:sz="6" w:space="0" w:color="auto"/>
            </w:tcBorders>
            <w:vAlign w:val="center"/>
          </w:tcPr>
          <w:p w14:paraId="204C1626" w14:textId="6ED8C46E" w:rsidR="00AC2C4B" w:rsidRPr="00AC2C4B" w:rsidRDefault="0024683B" w:rsidP="00FE04CD">
            <w:pPr>
              <w:spacing w:before="60" w:after="60"/>
              <w:rPr>
                <w:rFonts w:cs="Intel Clear"/>
              </w:rPr>
            </w:pPr>
            <w:r w:rsidRPr="0026504D">
              <w:rPr>
                <w:rFonts w:cs="Intel Clear"/>
              </w:rPr>
              <w:t>Basic Input/Output System</w:t>
            </w:r>
          </w:p>
        </w:tc>
      </w:tr>
      <w:tr w:rsidR="0024683B" w:rsidRPr="0026504D" w14:paraId="3F198948"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22E9D757" w14:textId="77777777" w:rsidR="0024683B" w:rsidRPr="0026504D" w:rsidRDefault="0024683B" w:rsidP="00AE43CE">
            <w:pPr>
              <w:spacing w:before="60" w:after="60"/>
              <w:rPr>
                <w:rFonts w:cs="Intel Clear"/>
              </w:rPr>
            </w:pPr>
            <w:r w:rsidRPr="0026504D">
              <w:rPr>
                <w:rFonts w:cs="Intel Clear"/>
              </w:rPr>
              <w:t>GB</w:t>
            </w:r>
          </w:p>
        </w:tc>
        <w:tc>
          <w:tcPr>
            <w:tcW w:w="7201" w:type="dxa"/>
            <w:tcBorders>
              <w:top w:val="single" w:sz="6" w:space="0" w:color="auto"/>
              <w:left w:val="single" w:sz="6" w:space="0" w:color="auto"/>
              <w:bottom w:val="single" w:sz="6" w:space="0" w:color="auto"/>
              <w:right w:val="single" w:sz="6" w:space="0" w:color="auto"/>
            </w:tcBorders>
            <w:vAlign w:val="center"/>
          </w:tcPr>
          <w:p w14:paraId="7FF6EE1B" w14:textId="0CF49FFC" w:rsidR="00AC2C4B" w:rsidRPr="00AC2C4B" w:rsidRDefault="0024683B" w:rsidP="00FE04CD">
            <w:pPr>
              <w:spacing w:before="60" w:after="60"/>
              <w:rPr>
                <w:rFonts w:cs="Intel Clear"/>
              </w:rPr>
            </w:pPr>
            <w:r w:rsidRPr="0026504D">
              <w:rPr>
                <w:rFonts w:cs="Intel Clear"/>
              </w:rPr>
              <w:t>Gigabyte</w:t>
            </w:r>
          </w:p>
        </w:tc>
      </w:tr>
      <w:tr w:rsidR="0024683B" w:rsidRPr="0026504D" w14:paraId="0BA28155"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51B45237" w14:textId="77777777" w:rsidR="0024683B" w:rsidRPr="0026504D" w:rsidRDefault="0024683B" w:rsidP="00AE43CE">
            <w:pPr>
              <w:spacing w:before="60" w:after="60"/>
              <w:rPr>
                <w:rFonts w:cs="Intel Clear"/>
              </w:rPr>
            </w:pPr>
            <w:r w:rsidRPr="0026504D">
              <w:rPr>
                <w:rFonts w:cs="Intel Clear"/>
              </w:rPr>
              <w:t>GUI</w:t>
            </w:r>
          </w:p>
        </w:tc>
        <w:tc>
          <w:tcPr>
            <w:tcW w:w="7201" w:type="dxa"/>
            <w:tcBorders>
              <w:top w:val="single" w:sz="6" w:space="0" w:color="auto"/>
              <w:left w:val="single" w:sz="6" w:space="0" w:color="auto"/>
              <w:bottom w:val="single" w:sz="6" w:space="0" w:color="auto"/>
              <w:right w:val="single" w:sz="6" w:space="0" w:color="auto"/>
            </w:tcBorders>
            <w:vAlign w:val="center"/>
          </w:tcPr>
          <w:p w14:paraId="0DC2F7A1" w14:textId="1FAA347B" w:rsidR="00AC2C4B" w:rsidRPr="00AC2C4B" w:rsidRDefault="0024683B" w:rsidP="00FE04CD">
            <w:pPr>
              <w:spacing w:before="60" w:after="60"/>
              <w:rPr>
                <w:rFonts w:cs="Intel Clear"/>
              </w:rPr>
            </w:pPr>
            <w:r w:rsidRPr="0026504D">
              <w:rPr>
                <w:rFonts w:cs="Intel Clear"/>
              </w:rPr>
              <w:t>Graphical User Interface</w:t>
            </w:r>
          </w:p>
        </w:tc>
      </w:tr>
      <w:tr w:rsidR="0024683B" w:rsidRPr="0026504D" w14:paraId="215EF999"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744842F0" w14:textId="77777777" w:rsidR="0024683B" w:rsidRPr="0026504D" w:rsidRDefault="0024683B" w:rsidP="00AE43CE">
            <w:pPr>
              <w:spacing w:before="60" w:after="60"/>
              <w:rPr>
                <w:rFonts w:cs="Intel Clear"/>
              </w:rPr>
            </w:pPr>
            <w:r w:rsidRPr="0026504D">
              <w:rPr>
                <w:rFonts w:cs="Intel Clear"/>
              </w:rPr>
              <w:t>HII</w:t>
            </w:r>
          </w:p>
        </w:tc>
        <w:tc>
          <w:tcPr>
            <w:tcW w:w="7201" w:type="dxa"/>
            <w:tcBorders>
              <w:top w:val="single" w:sz="6" w:space="0" w:color="auto"/>
              <w:left w:val="single" w:sz="6" w:space="0" w:color="auto"/>
              <w:bottom w:val="single" w:sz="6" w:space="0" w:color="auto"/>
              <w:right w:val="single" w:sz="6" w:space="0" w:color="auto"/>
            </w:tcBorders>
            <w:vAlign w:val="center"/>
          </w:tcPr>
          <w:p w14:paraId="133CDFB6" w14:textId="77777777" w:rsidR="0024683B" w:rsidRPr="0026504D" w:rsidRDefault="0024683B" w:rsidP="00AE43CE">
            <w:pPr>
              <w:spacing w:before="60" w:after="60"/>
              <w:rPr>
                <w:rFonts w:cs="Intel Clear"/>
              </w:rPr>
            </w:pPr>
            <w:r w:rsidRPr="0026504D">
              <w:rPr>
                <w:rFonts w:cs="Intel Clear"/>
              </w:rPr>
              <w:t>Human Interface Infrastructure</w:t>
            </w:r>
          </w:p>
        </w:tc>
      </w:tr>
      <w:tr w:rsidR="0024683B" w:rsidRPr="0026504D" w14:paraId="7FBA6274"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539A2A10" w14:textId="77777777" w:rsidR="0024683B" w:rsidRPr="0026504D" w:rsidRDefault="0024683B" w:rsidP="00AE43CE">
            <w:pPr>
              <w:spacing w:before="60" w:after="60"/>
              <w:rPr>
                <w:rFonts w:cs="Intel Clear"/>
              </w:rPr>
            </w:pPr>
            <w:r w:rsidRPr="0026504D">
              <w:rPr>
                <w:rFonts w:cs="Intel Clear"/>
              </w:rPr>
              <w:lastRenderedPageBreak/>
              <w:t>Hot-Plug</w:t>
            </w:r>
          </w:p>
        </w:tc>
        <w:tc>
          <w:tcPr>
            <w:tcW w:w="7201" w:type="dxa"/>
            <w:tcBorders>
              <w:top w:val="single" w:sz="6" w:space="0" w:color="auto"/>
              <w:left w:val="single" w:sz="6" w:space="0" w:color="auto"/>
              <w:bottom w:val="single" w:sz="6" w:space="0" w:color="auto"/>
              <w:right w:val="single" w:sz="6" w:space="0" w:color="auto"/>
            </w:tcBorders>
            <w:vAlign w:val="center"/>
          </w:tcPr>
          <w:p w14:paraId="5C4C8C97" w14:textId="77777777" w:rsidR="0024683B" w:rsidRPr="0026504D" w:rsidRDefault="0024683B" w:rsidP="00AE43CE">
            <w:pPr>
              <w:spacing w:before="60" w:after="60"/>
              <w:rPr>
                <w:rFonts w:cs="Intel Clear"/>
              </w:rPr>
            </w:pPr>
            <w:r w:rsidRPr="0026504D">
              <w:rPr>
                <w:rFonts w:cs="Intel Clear"/>
              </w:rPr>
              <w:t>The unannounced removal and insertion of a drive while the system is powered on.</w:t>
            </w:r>
          </w:p>
        </w:tc>
      </w:tr>
      <w:tr w:rsidR="0024683B" w:rsidRPr="0026504D" w14:paraId="3B120CC8"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2C600809" w14:textId="77777777" w:rsidR="0024683B" w:rsidRPr="0026504D" w:rsidRDefault="0024683B" w:rsidP="00AE43CE">
            <w:pPr>
              <w:spacing w:before="60" w:after="60"/>
              <w:rPr>
                <w:rFonts w:cs="Intel Clear"/>
              </w:rPr>
            </w:pPr>
            <w:r w:rsidRPr="0026504D">
              <w:rPr>
                <w:rFonts w:cs="Intel Clear"/>
              </w:rPr>
              <w:t>I/O</w:t>
            </w:r>
          </w:p>
        </w:tc>
        <w:tc>
          <w:tcPr>
            <w:tcW w:w="7201" w:type="dxa"/>
            <w:tcBorders>
              <w:top w:val="single" w:sz="6" w:space="0" w:color="auto"/>
              <w:left w:val="single" w:sz="6" w:space="0" w:color="auto"/>
              <w:bottom w:val="single" w:sz="6" w:space="0" w:color="auto"/>
              <w:right w:val="single" w:sz="6" w:space="0" w:color="auto"/>
            </w:tcBorders>
            <w:vAlign w:val="center"/>
          </w:tcPr>
          <w:p w14:paraId="7B20F98A" w14:textId="77777777" w:rsidR="0024683B" w:rsidRPr="0026504D" w:rsidRDefault="0024683B" w:rsidP="00AE43CE">
            <w:pPr>
              <w:spacing w:before="60" w:after="60"/>
              <w:rPr>
                <w:rFonts w:cs="Intel Clear"/>
              </w:rPr>
            </w:pPr>
            <w:r w:rsidRPr="0026504D">
              <w:rPr>
                <w:rFonts w:cs="Intel Clear"/>
              </w:rPr>
              <w:t>Input/Output</w:t>
            </w:r>
          </w:p>
        </w:tc>
      </w:tr>
      <w:tr w:rsidR="0024683B" w:rsidRPr="0026504D" w14:paraId="58A95CDB"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07962853" w14:textId="77777777" w:rsidR="0024683B" w:rsidRPr="0026504D" w:rsidRDefault="0024683B" w:rsidP="00AE43CE">
            <w:pPr>
              <w:spacing w:before="60" w:after="60"/>
              <w:rPr>
                <w:rFonts w:cs="Intel Clear"/>
              </w:rPr>
            </w:pPr>
            <w:r w:rsidRPr="0026504D">
              <w:rPr>
                <w:rFonts w:cs="Intel Clear"/>
              </w:rPr>
              <w:t>KB</w:t>
            </w:r>
          </w:p>
        </w:tc>
        <w:tc>
          <w:tcPr>
            <w:tcW w:w="7201" w:type="dxa"/>
            <w:tcBorders>
              <w:top w:val="single" w:sz="6" w:space="0" w:color="auto"/>
              <w:left w:val="single" w:sz="6" w:space="0" w:color="auto"/>
              <w:bottom w:val="single" w:sz="6" w:space="0" w:color="auto"/>
              <w:right w:val="single" w:sz="6" w:space="0" w:color="auto"/>
            </w:tcBorders>
            <w:vAlign w:val="center"/>
          </w:tcPr>
          <w:p w14:paraId="2695B765" w14:textId="77777777" w:rsidR="0024683B" w:rsidRPr="0026504D" w:rsidRDefault="0024683B" w:rsidP="00AE43CE">
            <w:pPr>
              <w:spacing w:before="60" w:after="60"/>
              <w:rPr>
                <w:rFonts w:cs="Intel Clear"/>
              </w:rPr>
            </w:pPr>
            <w:r w:rsidRPr="0026504D">
              <w:rPr>
                <w:rFonts w:cs="Intel Clear"/>
              </w:rPr>
              <w:t xml:space="preserve">Kilobyte </w:t>
            </w:r>
          </w:p>
        </w:tc>
      </w:tr>
      <w:tr w:rsidR="0024683B" w:rsidRPr="0026504D" w14:paraId="45D74925"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745C1C1D" w14:textId="77777777" w:rsidR="0024683B" w:rsidRPr="0026504D" w:rsidRDefault="0024683B" w:rsidP="00AE43CE">
            <w:pPr>
              <w:spacing w:before="60" w:after="60"/>
              <w:rPr>
                <w:rFonts w:cs="Intel Clear"/>
              </w:rPr>
            </w:pPr>
            <w:r w:rsidRPr="0026504D">
              <w:rPr>
                <w:rFonts w:cs="Intel Clear"/>
              </w:rPr>
              <w:t>Matrix RAID</w:t>
            </w:r>
          </w:p>
        </w:tc>
        <w:tc>
          <w:tcPr>
            <w:tcW w:w="7201" w:type="dxa"/>
            <w:tcBorders>
              <w:top w:val="single" w:sz="6" w:space="0" w:color="auto"/>
              <w:left w:val="single" w:sz="6" w:space="0" w:color="auto"/>
              <w:bottom w:val="single" w:sz="6" w:space="0" w:color="auto"/>
              <w:right w:val="single" w:sz="6" w:space="0" w:color="auto"/>
            </w:tcBorders>
            <w:vAlign w:val="center"/>
          </w:tcPr>
          <w:p w14:paraId="0CAF8D95" w14:textId="77777777" w:rsidR="0024683B" w:rsidRPr="0026504D" w:rsidRDefault="0024683B" w:rsidP="00AE43CE">
            <w:pPr>
              <w:spacing w:before="60" w:after="60"/>
              <w:rPr>
                <w:rFonts w:cs="Intel Clear"/>
              </w:rPr>
            </w:pPr>
            <w:r w:rsidRPr="0026504D">
              <w:rPr>
                <w:rFonts w:cs="Intel Clear"/>
              </w:rPr>
              <w:t>Two independent RAID volumes within a single RAID array.</w:t>
            </w:r>
          </w:p>
        </w:tc>
      </w:tr>
      <w:tr w:rsidR="0024683B" w:rsidRPr="0026504D" w14:paraId="59974DD1"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6F1DFD3C" w14:textId="77777777" w:rsidR="0024683B" w:rsidRPr="0026504D" w:rsidRDefault="0024683B" w:rsidP="00AE43CE">
            <w:pPr>
              <w:spacing w:before="60" w:after="60"/>
              <w:rPr>
                <w:rFonts w:cs="Intel Clear"/>
              </w:rPr>
            </w:pPr>
            <w:r w:rsidRPr="0026504D">
              <w:rPr>
                <w:rFonts w:cs="Intel Clear"/>
              </w:rPr>
              <w:t>MB</w:t>
            </w:r>
          </w:p>
        </w:tc>
        <w:tc>
          <w:tcPr>
            <w:tcW w:w="7201" w:type="dxa"/>
            <w:tcBorders>
              <w:top w:val="single" w:sz="6" w:space="0" w:color="auto"/>
              <w:left w:val="single" w:sz="6" w:space="0" w:color="auto"/>
              <w:bottom w:val="single" w:sz="6" w:space="0" w:color="auto"/>
              <w:right w:val="single" w:sz="6" w:space="0" w:color="auto"/>
            </w:tcBorders>
            <w:vAlign w:val="center"/>
          </w:tcPr>
          <w:p w14:paraId="6C88DD1B" w14:textId="77777777" w:rsidR="0024683B" w:rsidRPr="0026504D" w:rsidRDefault="0024683B" w:rsidP="00AE43CE">
            <w:pPr>
              <w:spacing w:before="60" w:after="60"/>
              <w:rPr>
                <w:rFonts w:cs="Intel Clear"/>
              </w:rPr>
            </w:pPr>
            <w:r w:rsidRPr="0026504D">
              <w:rPr>
                <w:rFonts w:cs="Intel Clear"/>
              </w:rPr>
              <w:t xml:space="preserve">Megabyte </w:t>
            </w:r>
          </w:p>
        </w:tc>
      </w:tr>
      <w:tr w:rsidR="0024683B" w:rsidRPr="0026504D" w14:paraId="37AD9316"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1C913241" w14:textId="77777777" w:rsidR="0024683B" w:rsidRPr="0026504D" w:rsidRDefault="0024683B" w:rsidP="00AE43CE">
            <w:pPr>
              <w:spacing w:before="60" w:after="60"/>
              <w:rPr>
                <w:rFonts w:cs="Intel Clear"/>
              </w:rPr>
            </w:pPr>
            <w:r w:rsidRPr="0026504D">
              <w:rPr>
                <w:rFonts w:cs="Intel Clear"/>
              </w:rPr>
              <w:t>Member Disk</w:t>
            </w:r>
          </w:p>
        </w:tc>
        <w:tc>
          <w:tcPr>
            <w:tcW w:w="7201" w:type="dxa"/>
            <w:tcBorders>
              <w:top w:val="single" w:sz="6" w:space="0" w:color="auto"/>
              <w:left w:val="single" w:sz="6" w:space="0" w:color="auto"/>
              <w:bottom w:val="single" w:sz="6" w:space="0" w:color="auto"/>
              <w:right w:val="single" w:sz="6" w:space="0" w:color="auto"/>
            </w:tcBorders>
            <w:vAlign w:val="center"/>
          </w:tcPr>
          <w:p w14:paraId="0941AD9A" w14:textId="77777777" w:rsidR="0024683B" w:rsidRPr="0026504D" w:rsidRDefault="0024683B" w:rsidP="00AE43CE">
            <w:pPr>
              <w:spacing w:before="60" w:after="60"/>
              <w:rPr>
                <w:rFonts w:cs="Intel Clear"/>
              </w:rPr>
            </w:pPr>
            <w:r w:rsidRPr="0026504D">
              <w:rPr>
                <w:rFonts w:cs="Intel Clear"/>
              </w:rPr>
              <w:t>An NVMe drive used within a RAID array.</w:t>
            </w:r>
          </w:p>
        </w:tc>
      </w:tr>
      <w:tr w:rsidR="0024683B" w:rsidRPr="0026504D" w14:paraId="0FD9F99F"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18F077EE" w14:textId="77777777" w:rsidR="0024683B" w:rsidRPr="0026504D" w:rsidRDefault="0024683B" w:rsidP="00AE43CE">
            <w:pPr>
              <w:spacing w:before="60" w:after="60"/>
              <w:rPr>
                <w:rFonts w:cs="Intel Clear"/>
              </w:rPr>
            </w:pPr>
            <w:r w:rsidRPr="0026504D">
              <w:rPr>
                <w:rFonts w:cs="Intel Clear"/>
              </w:rPr>
              <w:t>NVMe</w:t>
            </w:r>
          </w:p>
        </w:tc>
        <w:tc>
          <w:tcPr>
            <w:tcW w:w="7201" w:type="dxa"/>
            <w:tcBorders>
              <w:top w:val="single" w:sz="6" w:space="0" w:color="auto"/>
              <w:left w:val="single" w:sz="6" w:space="0" w:color="auto"/>
              <w:bottom w:val="single" w:sz="6" w:space="0" w:color="auto"/>
              <w:right w:val="single" w:sz="6" w:space="0" w:color="auto"/>
            </w:tcBorders>
            <w:vAlign w:val="center"/>
          </w:tcPr>
          <w:p w14:paraId="5C359D22" w14:textId="77777777" w:rsidR="0024683B" w:rsidRPr="0026504D" w:rsidRDefault="0024683B" w:rsidP="00AE43CE">
            <w:pPr>
              <w:spacing w:before="60" w:after="60"/>
              <w:rPr>
                <w:rFonts w:cs="Intel Clear"/>
              </w:rPr>
            </w:pPr>
            <w:r w:rsidRPr="0026504D">
              <w:rPr>
                <w:rFonts w:cs="Intel Clear"/>
              </w:rPr>
              <w:t>Non-volatile Memory Express</w:t>
            </w:r>
          </w:p>
        </w:tc>
      </w:tr>
      <w:tr w:rsidR="0024683B" w:rsidRPr="0026504D" w14:paraId="01CDD74E"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3849FB30" w14:textId="77777777" w:rsidR="0024683B" w:rsidRPr="0026504D" w:rsidRDefault="0024683B" w:rsidP="00AE43CE">
            <w:pPr>
              <w:spacing w:before="60" w:after="60"/>
              <w:rPr>
                <w:rFonts w:cs="Intel Clear"/>
              </w:rPr>
            </w:pPr>
            <w:r w:rsidRPr="0026504D">
              <w:rPr>
                <w:rFonts w:cs="Intel Clear"/>
              </w:rPr>
              <w:t>OS</w:t>
            </w:r>
          </w:p>
        </w:tc>
        <w:tc>
          <w:tcPr>
            <w:tcW w:w="7201" w:type="dxa"/>
            <w:tcBorders>
              <w:top w:val="single" w:sz="6" w:space="0" w:color="auto"/>
              <w:left w:val="single" w:sz="6" w:space="0" w:color="auto"/>
              <w:bottom w:val="single" w:sz="6" w:space="0" w:color="auto"/>
              <w:right w:val="single" w:sz="6" w:space="0" w:color="auto"/>
            </w:tcBorders>
            <w:vAlign w:val="center"/>
          </w:tcPr>
          <w:p w14:paraId="093643A5" w14:textId="77777777" w:rsidR="0024683B" w:rsidRPr="0026504D" w:rsidRDefault="0024683B" w:rsidP="00AE43CE">
            <w:pPr>
              <w:spacing w:before="60" w:after="60"/>
              <w:rPr>
                <w:rFonts w:cs="Intel Clear"/>
              </w:rPr>
            </w:pPr>
            <w:r w:rsidRPr="0026504D">
              <w:rPr>
                <w:rFonts w:cs="Intel Clear"/>
              </w:rPr>
              <w:t>Operating System</w:t>
            </w:r>
          </w:p>
        </w:tc>
      </w:tr>
      <w:tr w:rsidR="0024683B" w:rsidRPr="0026504D" w14:paraId="47F5B3CA"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50C96DF4" w14:textId="77777777" w:rsidR="0024683B" w:rsidRPr="0026504D" w:rsidRDefault="0024683B" w:rsidP="00AE43CE">
            <w:pPr>
              <w:spacing w:before="60" w:after="60"/>
              <w:rPr>
                <w:rFonts w:cs="Intel Clear"/>
              </w:rPr>
            </w:pPr>
            <w:r w:rsidRPr="0026504D">
              <w:rPr>
                <w:rFonts w:cs="Intel Clear"/>
              </w:rPr>
              <w:t>POST</w:t>
            </w:r>
          </w:p>
        </w:tc>
        <w:tc>
          <w:tcPr>
            <w:tcW w:w="7201" w:type="dxa"/>
            <w:tcBorders>
              <w:top w:val="single" w:sz="6" w:space="0" w:color="auto"/>
              <w:left w:val="single" w:sz="6" w:space="0" w:color="auto"/>
              <w:bottom w:val="single" w:sz="6" w:space="0" w:color="auto"/>
              <w:right w:val="single" w:sz="6" w:space="0" w:color="auto"/>
            </w:tcBorders>
            <w:vAlign w:val="center"/>
          </w:tcPr>
          <w:p w14:paraId="5A8C0055" w14:textId="77777777" w:rsidR="0024683B" w:rsidRPr="0026504D" w:rsidRDefault="0024683B" w:rsidP="00AE43CE">
            <w:pPr>
              <w:spacing w:before="60" w:after="60"/>
              <w:rPr>
                <w:rFonts w:cs="Intel Clear"/>
              </w:rPr>
            </w:pPr>
            <w:r w:rsidRPr="0026504D">
              <w:rPr>
                <w:rFonts w:cs="Intel Clear"/>
              </w:rPr>
              <w:t xml:space="preserve">Power </w:t>
            </w:r>
            <w:proofErr w:type="gramStart"/>
            <w:r w:rsidRPr="0026504D">
              <w:rPr>
                <w:rFonts w:cs="Intel Clear"/>
              </w:rPr>
              <w:t>On</w:t>
            </w:r>
            <w:proofErr w:type="gramEnd"/>
            <w:r w:rsidRPr="0026504D">
              <w:rPr>
                <w:rFonts w:cs="Intel Clear"/>
              </w:rPr>
              <w:t xml:space="preserve"> Self-Test</w:t>
            </w:r>
          </w:p>
        </w:tc>
      </w:tr>
      <w:tr w:rsidR="0024683B" w:rsidRPr="0026504D" w14:paraId="750A7BDD"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37FF3057" w14:textId="6B5333FF" w:rsidR="0024683B" w:rsidRPr="0026504D" w:rsidRDefault="007A5A2F" w:rsidP="00AE43CE">
            <w:pPr>
              <w:spacing w:before="60" w:after="60"/>
              <w:rPr>
                <w:rFonts w:cs="Intel Clear"/>
              </w:rPr>
            </w:pPr>
            <w:r w:rsidRPr="0026504D">
              <w:rPr>
                <w:rFonts w:cs="Intel Clear"/>
              </w:rPr>
              <w:t>PreOS</w:t>
            </w:r>
          </w:p>
        </w:tc>
        <w:tc>
          <w:tcPr>
            <w:tcW w:w="7201" w:type="dxa"/>
            <w:tcBorders>
              <w:top w:val="single" w:sz="6" w:space="0" w:color="auto"/>
              <w:left w:val="single" w:sz="6" w:space="0" w:color="auto"/>
              <w:bottom w:val="single" w:sz="6" w:space="0" w:color="auto"/>
              <w:right w:val="single" w:sz="6" w:space="0" w:color="auto"/>
            </w:tcBorders>
            <w:vAlign w:val="center"/>
          </w:tcPr>
          <w:p w14:paraId="53EE38EB" w14:textId="31E98DC3" w:rsidR="0024683B" w:rsidRPr="0026504D" w:rsidRDefault="00611BC3">
            <w:pPr>
              <w:spacing w:before="60" w:after="60"/>
              <w:rPr>
                <w:rFonts w:cs="Intel Clear"/>
              </w:rPr>
            </w:pPr>
            <w:r>
              <w:rPr>
                <w:rFonts w:cs="Intel Clear"/>
              </w:rPr>
              <w:t>The Intel VROC images incorporated into the platform BIOS to access the drives and providing the interface</w:t>
            </w:r>
            <w:r w:rsidR="0024683B" w:rsidRPr="0026504D">
              <w:rPr>
                <w:rFonts w:cs="Intel Clear"/>
              </w:rPr>
              <w:t xml:space="preserve"> to configure Intel VROC </w:t>
            </w:r>
            <w:r w:rsidR="000C589A" w:rsidRPr="0026504D">
              <w:rPr>
                <w:rFonts w:cs="Intel Clear"/>
              </w:rPr>
              <w:t>UEFI Drivers</w:t>
            </w:r>
            <w:r>
              <w:rPr>
                <w:rFonts w:cs="Intel Clear"/>
              </w:rPr>
              <w:t>.</w:t>
            </w:r>
          </w:p>
        </w:tc>
      </w:tr>
      <w:tr w:rsidR="0024683B" w:rsidRPr="0026504D" w14:paraId="36525C04"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2E3ECE17" w14:textId="77777777" w:rsidR="0024683B" w:rsidRPr="0026504D" w:rsidRDefault="0024683B" w:rsidP="00AE43CE">
            <w:pPr>
              <w:spacing w:before="60" w:after="60"/>
              <w:rPr>
                <w:rFonts w:cs="Intel Clear"/>
              </w:rPr>
            </w:pPr>
            <w:r w:rsidRPr="0026504D">
              <w:rPr>
                <w:rFonts w:cs="Intel Clear"/>
              </w:rPr>
              <w:t>RAID</w:t>
            </w:r>
          </w:p>
        </w:tc>
        <w:tc>
          <w:tcPr>
            <w:tcW w:w="7201" w:type="dxa"/>
            <w:tcBorders>
              <w:top w:val="single" w:sz="6" w:space="0" w:color="auto"/>
              <w:left w:val="single" w:sz="6" w:space="0" w:color="auto"/>
              <w:bottom w:val="single" w:sz="6" w:space="0" w:color="auto"/>
              <w:right w:val="single" w:sz="6" w:space="0" w:color="auto"/>
            </w:tcBorders>
            <w:vAlign w:val="center"/>
          </w:tcPr>
          <w:p w14:paraId="3A75051F" w14:textId="77777777" w:rsidR="0024683B" w:rsidRPr="0026504D" w:rsidRDefault="0024683B" w:rsidP="00AE43CE">
            <w:pPr>
              <w:spacing w:before="60" w:after="60"/>
              <w:rPr>
                <w:rFonts w:cs="Intel Clear"/>
              </w:rPr>
            </w:pPr>
            <w:r w:rsidRPr="0026504D">
              <w:rPr>
                <w:rFonts w:cs="Intel Clear"/>
              </w:rPr>
              <w:t>Redundant Array of Independent Disks: allows data to be distributed across multiple drives to provide data redundancy or to enhance data storage performance.</w:t>
            </w:r>
          </w:p>
        </w:tc>
      </w:tr>
      <w:tr w:rsidR="0024683B" w:rsidRPr="0026504D" w14:paraId="7E30EC58"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10A0D28F" w14:textId="77777777" w:rsidR="0024683B" w:rsidRPr="0026504D" w:rsidRDefault="0024683B" w:rsidP="00AE43CE">
            <w:pPr>
              <w:spacing w:before="60" w:after="60"/>
              <w:rPr>
                <w:rFonts w:cs="Intel Clear"/>
              </w:rPr>
            </w:pPr>
            <w:r w:rsidRPr="0026504D">
              <w:rPr>
                <w:rFonts w:cs="Intel Clear"/>
              </w:rPr>
              <w:t>RAID 0 (striping)</w:t>
            </w:r>
          </w:p>
        </w:tc>
        <w:tc>
          <w:tcPr>
            <w:tcW w:w="7201" w:type="dxa"/>
            <w:tcBorders>
              <w:top w:val="single" w:sz="6" w:space="0" w:color="auto"/>
              <w:left w:val="single" w:sz="6" w:space="0" w:color="auto"/>
              <w:bottom w:val="single" w:sz="6" w:space="0" w:color="auto"/>
              <w:right w:val="single" w:sz="6" w:space="0" w:color="auto"/>
            </w:tcBorders>
            <w:vAlign w:val="center"/>
          </w:tcPr>
          <w:p w14:paraId="04BA67E8" w14:textId="225EF136" w:rsidR="0024683B" w:rsidRPr="0026504D" w:rsidRDefault="0024683B" w:rsidP="00AE43CE">
            <w:pPr>
              <w:spacing w:before="60" w:after="60"/>
              <w:rPr>
                <w:rFonts w:cs="Intel Clear"/>
              </w:rPr>
            </w:pPr>
            <w:r w:rsidRPr="0026504D">
              <w:rPr>
                <w:rFonts w:cs="Intel Clear"/>
              </w:rPr>
              <w:t xml:space="preserve">The data in the RAID volume is striped across the array's members. Striping divides data into units and distributes those units across the members without creating data </w:t>
            </w:r>
            <w:r w:rsidR="003E2EEB" w:rsidRPr="0026504D">
              <w:rPr>
                <w:rFonts w:cs="Intel Clear"/>
              </w:rPr>
              <w:t>redundancy but</w:t>
            </w:r>
            <w:r w:rsidRPr="0026504D">
              <w:rPr>
                <w:rFonts w:cs="Intel Clear"/>
              </w:rPr>
              <w:t xml:space="preserve"> improving read/write performance.</w:t>
            </w:r>
          </w:p>
        </w:tc>
      </w:tr>
      <w:tr w:rsidR="0024683B" w:rsidRPr="0026504D" w14:paraId="225D1316"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35E7ED98" w14:textId="77777777" w:rsidR="0024683B" w:rsidRPr="0026504D" w:rsidRDefault="0024683B" w:rsidP="00AE43CE">
            <w:pPr>
              <w:spacing w:before="60" w:after="60"/>
              <w:rPr>
                <w:rFonts w:cs="Intel Clear"/>
              </w:rPr>
            </w:pPr>
            <w:r w:rsidRPr="0026504D">
              <w:rPr>
                <w:rFonts w:cs="Intel Clear"/>
              </w:rPr>
              <w:t>RAID 1 (mirroring)</w:t>
            </w:r>
          </w:p>
        </w:tc>
        <w:tc>
          <w:tcPr>
            <w:tcW w:w="7201" w:type="dxa"/>
            <w:tcBorders>
              <w:top w:val="single" w:sz="6" w:space="0" w:color="auto"/>
              <w:left w:val="single" w:sz="6" w:space="0" w:color="auto"/>
              <w:bottom w:val="single" w:sz="6" w:space="0" w:color="auto"/>
              <w:right w:val="single" w:sz="6" w:space="0" w:color="auto"/>
            </w:tcBorders>
            <w:vAlign w:val="center"/>
          </w:tcPr>
          <w:p w14:paraId="1D92C35A" w14:textId="77777777" w:rsidR="0024683B" w:rsidRPr="0026504D" w:rsidRDefault="0024683B" w:rsidP="00AE43CE">
            <w:pPr>
              <w:spacing w:before="60" w:after="60"/>
              <w:rPr>
                <w:rFonts w:cs="Intel Clear"/>
              </w:rPr>
            </w:pPr>
            <w:r w:rsidRPr="0026504D">
              <w:rPr>
                <w:rFonts w:cs="Intel Clear"/>
              </w:rPr>
              <w:t>The data in the RAID volume is mirrored across the RAID array's members. Mirroring is the term used to describe the key feature of RAID 1, which writes duplicate data from one drive to another; therefore, creating data redundancy and increasing fault tolerance.</w:t>
            </w:r>
          </w:p>
        </w:tc>
      </w:tr>
      <w:tr w:rsidR="0024683B" w:rsidRPr="0026504D" w14:paraId="35428FB3"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67B20017" w14:textId="77777777" w:rsidR="0024683B" w:rsidRPr="0026504D" w:rsidRDefault="0024683B" w:rsidP="00AE43CE">
            <w:pPr>
              <w:spacing w:before="60" w:after="60"/>
              <w:rPr>
                <w:rFonts w:cs="Intel Clear"/>
              </w:rPr>
            </w:pPr>
            <w:r w:rsidRPr="0026504D">
              <w:rPr>
                <w:rFonts w:cs="Intel Clear"/>
              </w:rPr>
              <w:t>RAID 5 (striping with parity)</w:t>
            </w:r>
          </w:p>
        </w:tc>
        <w:tc>
          <w:tcPr>
            <w:tcW w:w="7201" w:type="dxa"/>
            <w:tcBorders>
              <w:top w:val="single" w:sz="6" w:space="0" w:color="auto"/>
              <w:left w:val="single" w:sz="6" w:space="0" w:color="auto"/>
              <w:bottom w:val="single" w:sz="6" w:space="0" w:color="auto"/>
              <w:right w:val="single" w:sz="6" w:space="0" w:color="auto"/>
            </w:tcBorders>
            <w:vAlign w:val="center"/>
          </w:tcPr>
          <w:p w14:paraId="32BA6F0A" w14:textId="77777777" w:rsidR="0024683B" w:rsidRPr="0026504D" w:rsidRDefault="0024683B" w:rsidP="00AE43CE">
            <w:pPr>
              <w:spacing w:before="60" w:after="60"/>
              <w:rPr>
                <w:rFonts w:cs="Intel Clear"/>
              </w:rPr>
            </w:pPr>
            <w:r w:rsidRPr="0026504D">
              <w:rPr>
                <w:rFonts w:cs="Intel Clear"/>
              </w:rPr>
              <w:t xml:space="preserve">The data in the RAID volume and parity are striped across the array's members. Parity information is written with the data in a rotating sequence across the members of the array. This RAID level is a preferred configuration for efficiency, fault-tolerance, and performance. </w:t>
            </w:r>
          </w:p>
        </w:tc>
      </w:tr>
      <w:tr w:rsidR="0024683B" w:rsidRPr="0026504D" w14:paraId="587BD41A"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558FA14A" w14:textId="5D1572ED" w:rsidR="0024683B" w:rsidRPr="0026504D" w:rsidRDefault="00044683" w:rsidP="00AE43CE">
            <w:pPr>
              <w:spacing w:before="60" w:after="60"/>
              <w:rPr>
                <w:rFonts w:cs="Intel Clear"/>
              </w:rPr>
            </w:pPr>
            <w:r w:rsidRPr="0026504D">
              <w:rPr>
                <w:rFonts w:cs="Intel Clear"/>
              </w:rPr>
              <w:t xml:space="preserve">RAID 10 (striping and </w:t>
            </w:r>
            <w:r w:rsidR="0024683B" w:rsidRPr="0026504D">
              <w:rPr>
                <w:rFonts w:cs="Intel Clear"/>
              </w:rPr>
              <w:t>mirroring)</w:t>
            </w:r>
          </w:p>
        </w:tc>
        <w:tc>
          <w:tcPr>
            <w:tcW w:w="7201" w:type="dxa"/>
            <w:tcBorders>
              <w:top w:val="single" w:sz="6" w:space="0" w:color="auto"/>
              <w:left w:val="single" w:sz="6" w:space="0" w:color="auto"/>
              <w:bottom w:val="single" w:sz="6" w:space="0" w:color="auto"/>
              <w:right w:val="single" w:sz="6" w:space="0" w:color="auto"/>
            </w:tcBorders>
            <w:vAlign w:val="center"/>
          </w:tcPr>
          <w:p w14:paraId="022B76DE" w14:textId="4922130E" w:rsidR="0024683B" w:rsidRPr="0026504D" w:rsidRDefault="0024683B" w:rsidP="00AE43CE">
            <w:pPr>
              <w:spacing w:before="60" w:after="60"/>
              <w:rPr>
                <w:rFonts w:cs="Intel Clear"/>
              </w:rPr>
            </w:pPr>
            <w:r w:rsidRPr="0026504D">
              <w:rPr>
                <w:rFonts w:cs="Intel Clear"/>
              </w:rPr>
              <w:t>The RAID level where information is striped across two drive arrays for system performance. Each of the drive in the array has a mirror for fault tolerance. RAID 10 provides the performance benefits of RAID 0 and the redundancy of RAID 1. However, it requires four hard drives so it’s the least cost effective.</w:t>
            </w:r>
          </w:p>
        </w:tc>
      </w:tr>
      <w:tr w:rsidR="0024683B" w:rsidRPr="0026504D" w14:paraId="76A76D0B"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2184BECB" w14:textId="77777777" w:rsidR="0024683B" w:rsidRPr="0026504D" w:rsidRDefault="0024683B" w:rsidP="00AE43CE">
            <w:pPr>
              <w:spacing w:before="60" w:after="60"/>
              <w:rPr>
                <w:rFonts w:cs="Intel Clear"/>
              </w:rPr>
            </w:pPr>
            <w:r w:rsidRPr="0026504D">
              <w:rPr>
                <w:rFonts w:cs="Intel Clear"/>
              </w:rPr>
              <w:t>RAID Array</w:t>
            </w:r>
          </w:p>
        </w:tc>
        <w:tc>
          <w:tcPr>
            <w:tcW w:w="7201" w:type="dxa"/>
            <w:tcBorders>
              <w:top w:val="single" w:sz="6" w:space="0" w:color="auto"/>
              <w:left w:val="single" w:sz="6" w:space="0" w:color="auto"/>
              <w:bottom w:val="single" w:sz="6" w:space="0" w:color="auto"/>
              <w:right w:val="single" w:sz="6" w:space="0" w:color="auto"/>
            </w:tcBorders>
            <w:vAlign w:val="center"/>
          </w:tcPr>
          <w:p w14:paraId="7C9837F3" w14:textId="77777777" w:rsidR="0024683B" w:rsidRPr="0026504D" w:rsidRDefault="0024683B" w:rsidP="00AE43CE">
            <w:pPr>
              <w:spacing w:before="60" w:after="60"/>
              <w:rPr>
                <w:rFonts w:cs="Intel Clear"/>
              </w:rPr>
            </w:pPr>
            <w:r w:rsidRPr="0026504D">
              <w:rPr>
                <w:rFonts w:cs="Intel Clear"/>
              </w:rPr>
              <w:t>A logical grouping of physical drives.</w:t>
            </w:r>
          </w:p>
        </w:tc>
      </w:tr>
      <w:tr w:rsidR="0024683B" w:rsidRPr="0026504D" w14:paraId="2439D35B"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100F444C" w14:textId="77777777" w:rsidR="0024683B" w:rsidRPr="0026504D" w:rsidRDefault="0024683B" w:rsidP="00AE43CE">
            <w:pPr>
              <w:spacing w:before="60" w:after="60"/>
              <w:rPr>
                <w:rFonts w:cs="Intel Clear"/>
              </w:rPr>
            </w:pPr>
            <w:r w:rsidRPr="0026504D">
              <w:rPr>
                <w:rFonts w:cs="Intel Clear"/>
              </w:rPr>
              <w:t>RAID Volume</w:t>
            </w:r>
          </w:p>
        </w:tc>
        <w:tc>
          <w:tcPr>
            <w:tcW w:w="7201" w:type="dxa"/>
            <w:tcBorders>
              <w:top w:val="single" w:sz="6" w:space="0" w:color="auto"/>
              <w:left w:val="single" w:sz="6" w:space="0" w:color="auto"/>
              <w:bottom w:val="single" w:sz="6" w:space="0" w:color="auto"/>
              <w:right w:val="single" w:sz="6" w:space="0" w:color="auto"/>
            </w:tcBorders>
            <w:vAlign w:val="center"/>
          </w:tcPr>
          <w:p w14:paraId="34BBD07B" w14:textId="77777777" w:rsidR="0024683B" w:rsidRPr="0026504D" w:rsidRDefault="0024683B" w:rsidP="00AE43CE">
            <w:pPr>
              <w:spacing w:before="60" w:after="60"/>
              <w:rPr>
                <w:rFonts w:cs="Intel Clear"/>
              </w:rPr>
            </w:pPr>
            <w:r w:rsidRPr="0026504D">
              <w:rPr>
                <w:rFonts w:cs="Intel Clear"/>
              </w:rPr>
              <w:t>A fixed amount of space across a RAID array that appears as a single physical drive to the operating system. Each RAID volume is created with a specific RAID level to provide data redundancy or to enhance data storage performance.</w:t>
            </w:r>
          </w:p>
        </w:tc>
      </w:tr>
      <w:tr w:rsidR="0024683B" w:rsidRPr="0026504D" w14:paraId="1757883B"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596E0746" w14:textId="77777777" w:rsidR="0024683B" w:rsidRPr="0026504D" w:rsidRDefault="0024683B" w:rsidP="00AE43CE">
            <w:pPr>
              <w:spacing w:before="60" w:after="60"/>
              <w:rPr>
                <w:rFonts w:cs="Intel Clear"/>
              </w:rPr>
            </w:pPr>
            <w:r w:rsidRPr="0026504D">
              <w:rPr>
                <w:rFonts w:cs="Intel Clear"/>
              </w:rPr>
              <w:lastRenderedPageBreak/>
              <w:t>Spare</w:t>
            </w:r>
          </w:p>
        </w:tc>
        <w:tc>
          <w:tcPr>
            <w:tcW w:w="7201" w:type="dxa"/>
            <w:tcBorders>
              <w:top w:val="single" w:sz="6" w:space="0" w:color="auto"/>
              <w:left w:val="single" w:sz="6" w:space="0" w:color="auto"/>
              <w:bottom w:val="single" w:sz="6" w:space="0" w:color="auto"/>
              <w:right w:val="single" w:sz="6" w:space="0" w:color="auto"/>
            </w:tcBorders>
            <w:vAlign w:val="center"/>
          </w:tcPr>
          <w:p w14:paraId="6D19F1A0" w14:textId="68AB46C2" w:rsidR="0024683B" w:rsidRPr="0026504D" w:rsidRDefault="0024683B" w:rsidP="00AE43CE">
            <w:pPr>
              <w:spacing w:before="60" w:after="60"/>
              <w:rPr>
                <w:rFonts w:cs="Intel Clear"/>
              </w:rPr>
            </w:pPr>
            <w:r w:rsidRPr="0026504D">
              <w:rPr>
                <w:rFonts w:cs="Intel Clear"/>
              </w:rPr>
              <w:t>The drive that is the designated target drive in a</w:t>
            </w:r>
            <w:r w:rsidR="0080006C" w:rsidRPr="0026504D">
              <w:rPr>
                <w:rFonts w:cs="Intel Clear"/>
              </w:rPr>
              <w:t xml:space="preserve"> RAID Volume</w:t>
            </w:r>
            <w:r w:rsidRPr="0026504D">
              <w:rPr>
                <w:rFonts w:cs="Intel Clear"/>
              </w:rPr>
              <w:t xml:space="preserve"> recovery.</w:t>
            </w:r>
            <w:r w:rsidR="0080006C" w:rsidRPr="0026504D">
              <w:rPr>
                <w:rFonts w:cs="Intel Clear"/>
              </w:rPr>
              <w:t xml:space="preserve">  The Spare drive is a global setting (not designated to a specific RAID volume).  Spare drives on </w:t>
            </w:r>
            <w:r w:rsidR="006450C7" w:rsidRPr="0026504D">
              <w:rPr>
                <w:rFonts w:cs="Intel Clear"/>
              </w:rPr>
              <w:t xml:space="preserve">a </w:t>
            </w:r>
            <w:r w:rsidR="0080006C" w:rsidRPr="0026504D">
              <w:rPr>
                <w:rFonts w:cs="Intel Clear"/>
              </w:rPr>
              <w:t>SATA Controller are not available on the sSATA Controller (and visa</w:t>
            </w:r>
            <w:r w:rsidR="003E2EEB" w:rsidRPr="0026504D">
              <w:rPr>
                <w:rFonts w:cs="Intel Clear"/>
              </w:rPr>
              <w:t>-</w:t>
            </w:r>
            <w:r w:rsidR="0080006C" w:rsidRPr="0026504D">
              <w:rPr>
                <w:rFonts w:cs="Intel Clear"/>
              </w:rPr>
              <w:t>versa).  Spare drives designated on Intel VROC (VMD NVMe RAID) are exposed and available on all Intel VMD domains.</w:t>
            </w:r>
          </w:p>
        </w:tc>
      </w:tr>
      <w:tr w:rsidR="0084474D" w:rsidRPr="0026504D" w14:paraId="542DA9D0"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19555B09" w14:textId="02B7F217" w:rsidR="0084474D" w:rsidRPr="0026504D" w:rsidRDefault="0084474D" w:rsidP="0084474D">
            <w:pPr>
              <w:spacing w:before="60" w:after="60"/>
              <w:rPr>
                <w:rFonts w:cs="Intel Clear"/>
              </w:rPr>
            </w:pPr>
            <w:r w:rsidRPr="0026504D">
              <w:rPr>
                <w:rFonts w:cs="Intel Clear"/>
              </w:rPr>
              <w:t>Strip</w:t>
            </w:r>
          </w:p>
        </w:tc>
        <w:tc>
          <w:tcPr>
            <w:tcW w:w="7201" w:type="dxa"/>
            <w:tcBorders>
              <w:top w:val="single" w:sz="6" w:space="0" w:color="auto"/>
              <w:left w:val="single" w:sz="6" w:space="0" w:color="auto"/>
              <w:bottom w:val="single" w:sz="6" w:space="0" w:color="auto"/>
              <w:right w:val="single" w:sz="6" w:space="0" w:color="auto"/>
            </w:tcBorders>
            <w:vAlign w:val="center"/>
          </w:tcPr>
          <w:p w14:paraId="7A9228A1" w14:textId="65CF0364" w:rsidR="0084474D" w:rsidRPr="0026504D" w:rsidRDefault="0084474D" w:rsidP="0084474D">
            <w:pPr>
              <w:spacing w:before="60" w:after="60"/>
              <w:rPr>
                <w:rFonts w:cs="Intel Clear"/>
              </w:rPr>
            </w:pPr>
            <w:r w:rsidRPr="0026504D">
              <w:rPr>
                <w:rFonts w:cs="Intel Clear"/>
              </w:rPr>
              <w:t xml:space="preserve">The size of the data block that is to be written in each write cycle across the RAID array. </w:t>
            </w:r>
          </w:p>
        </w:tc>
      </w:tr>
      <w:tr w:rsidR="0084474D" w:rsidRPr="0026504D" w14:paraId="3CB2AC91"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1411F1B7" w14:textId="0CE2F3F1" w:rsidR="0084474D" w:rsidRPr="0026504D" w:rsidRDefault="0084474D" w:rsidP="0084474D">
            <w:pPr>
              <w:spacing w:before="60" w:after="60"/>
              <w:rPr>
                <w:rFonts w:cs="Intel Clear"/>
              </w:rPr>
            </w:pPr>
            <w:r w:rsidRPr="0026504D">
              <w:rPr>
                <w:rFonts w:cs="Intel Clear"/>
              </w:rPr>
              <w:t>Stripe</w:t>
            </w:r>
          </w:p>
        </w:tc>
        <w:tc>
          <w:tcPr>
            <w:tcW w:w="7201" w:type="dxa"/>
            <w:tcBorders>
              <w:top w:val="single" w:sz="6" w:space="0" w:color="auto"/>
              <w:left w:val="single" w:sz="6" w:space="0" w:color="auto"/>
              <w:bottom w:val="single" w:sz="6" w:space="0" w:color="auto"/>
              <w:right w:val="single" w:sz="6" w:space="0" w:color="auto"/>
            </w:tcBorders>
            <w:vAlign w:val="center"/>
          </w:tcPr>
          <w:p w14:paraId="0F72A864" w14:textId="5CC27CF2" w:rsidR="0084474D" w:rsidRPr="0026504D" w:rsidRDefault="0084474D" w:rsidP="0084474D">
            <w:pPr>
              <w:spacing w:before="60" w:after="60"/>
              <w:rPr>
                <w:rFonts w:cs="Intel Clear"/>
              </w:rPr>
            </w:pPr>
            <w:r w:rsidRPr="0026504D">
              <w:rPr>
                <w:rFonts w:cs="Intel Clear"/>
              </w:rPr>
              <w:t>Block size that is assigned to evenly distribute portions of the stripe across a designated number of drives within a RAID array.  A collection of Strips is called a Stripe</w:t>
            </w:r>
          </w:p>
        </w:tc>
      </w:tr>
      <w:tr w:rsidR="0084474D" w:rsidRPr="0026504D" w14:paraId="5D56C435"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2D92FEE8" w14:textId="35E4B365" w:rsidR="0084474D" w:rsidRPr="0026504D" w:rsidRDefault="0084474D" w:rsidP="0084474D">
            <w:pPr>
              <w:spacing w:before="60" w:after="60"/>
              <w:rPr>
                <w:rFonts w:cs="Intel Clear"/>
              </w:rPr>
            </w:pPr>
            <w:r w:rsidRPr="0026504D">
              <w:rPr>
                <w:rFonts w:cs="Intel Clear"/>
              </w:rPr>
              <w:t xml:space="preserve">Intel® </w:t>
            </w:r>
            <w:proofErr w:type="spellStart"/>
            <w:r w:rsidRPr="0026504D">
              <w:rPr>
                <w:rFonts w:cs="Intel Clear"/>
              </w:rPr>
              <w:t>RSTe</w:t>
            </w:r>
            <w:proofErr w:type="spellEnd"/>
          </w:p>
        </w:tc>
        <w:tc>
          <w:tcPr>
            <w:tcW w:w="7201" w:type="dxa"/>
            <w:tcBorders>
              <w:top w:val="single" w:sz="6" w:space="0" w:color="auto"/>
              <w:left w:val="single" w:sz="6" w:space="0" w:color="auto"/>
              <w:bottom w:val="single" w:sz="6" w:space="0" w:color="auto"/>
              <w:right w:val="single" w:sz="6" w:space="0" w:color="auto"/>
            </w:tcBorders>
            <w:vAlign w:val="center"/>
          </w:tcPr>
          <w:p w14:paraId="7B49E803" w14:textId="52991C80" w:rsidR="0084474D" w:rsidRPr="0026504D" w:rsidRDefault="0084474D" w:rsidP="0084474D">
            <w:pPr>
              <w:spacing w:before="60" w:after="60"/>
              <w:rPr>
                <w:rFonts w:cs="Intel Clear"/>
              </w:rPr>
            </w:pPr>
            <w:r w:rsidRPr="0026504D">
              <w:rPr>
                <w:rFonts w:cs="Intel Clear"/>
              </w:rPr>
              <w:t xml:space="preserve">Intel® Rapid Storage Technology enterprise.  </w:t>
            </w:r>
          </w:p>
        </w:tc>
      </w:tr>
      <w:tr w:rsidR="0084474D" w:rsidRPr="0026504D" w14:paraId="1AE11AD7"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6BBB213E" w14:textId="56E7292C" w:rsidR="0084474D" w:rsidRPr="0026504D" w:rsidRDefault="0084474D" w:rsidP="0084474D">
            <w:pPr>
              <w:spacing w:before="60" w:after="60"/>
              <w:rPr>
                <w:rFonts w:cs="Intel Clear"/>
              </w:rPr>
            </w:pPr>
            <w:r w:rsidRPr="0026504D">
              <w:rPr>
                <w:rFonts w:cs="Intel Clear"/>
              </w:rPr>
              <w:t>RWH</w:t>
            </w:r>
          </w:p>
        </w:tc>
        <w:tc>
          <w:tcPr>
            <w:tcW w:w="7201" w:type="dxa"/>
            <w:tcBorders>
              <w:top w:val="single" w:sz="6" w:space="0" w:color="auto"/>
              <w:left w:val="single" w:sz="6" w:space="0" w:color="auto"/>
              <w:bottom w:val="single" w:sz="6" w:space="0" w:color="auto"/>
              <w:right w:val="single" w:sz="6" w:space="0" w:color="auto"/>
            </w:tcBorders>
            <w:vAlign w:val="center"/>
          </w:tcPr>
          <w:p w14:paraId="04F7360C" w14:textId="75DF8B16" w:rsidR="0084474D" w:rsidRPr="0026504D" w:rsidRDefault="0084474D" w:rsidP="0084474D">
            <w:pPr>
              <w:spacing w:before="60" w:after="60"/>
              <w:rPr>
                <w:rFonts w:cs="Intel Clear"/>
              </w:rPr>
            </w:pPr>
            <w:r w:rsidRPr="0026504D">
              <w:rPr>
                <w:rFonts w:cs="Intel Clear"/>
              </w:rPr>
              <w:t>RAID Write Hole</w:t>
            </w:r>
          </w:p>
        </w:tc>
      </w:tr>
      <w:tr w:rsidR="0084474D" w:rsidRPr="0026504D" w14:paraId="575778AB"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48CF7196" w14:textId="1BE7B0BF" w:rsidR="0084474D" w:rsidRPr="0026504D" w:rsidRDefault="0084474D" w:rsidP="0084474D">
            <w:pPr>
              <w:spacing w:before="60" w:after="60"/>
              <w:rPr>
                <w:rFonts w:cs="Intel Clear"/>
              </w:rPr>
            </w:pPr>
            <w:r w:rsidRPr="0026504D">
              <w:rPr>
                <w:rFonts w:cs="Intel Clear"/>
              </w:rPr>
              <w:t>SSD</w:t>
            </w:r>
          </w:p>
        </w:tc>
        <w:tc>
          <w:tcPr>
            <w:tcW w:w="7201" w:type="dxa"/>
            <w:tcBorders>
              <w:top w:val="single" w:sz="6" w:space="0" w:color="auto"/>
              <w:left w:val="single" w:sz="6" w:space="0" w:color="auto"/>
              <w:bottom w:val="single" w:sz="6" w:space="0" w:color="auto"/>
              <w:right w:val="single" w:sz="6" w:space="0" w:color="auto"/>
            </w:tcBorders>
            <w:vAlign w:val="center"/>
          </w:tcPr>
          <w:p w14:paraId="59456C45" w14:textId="22745CA4" w:rsidR="0084474D" w:rsidRPr="0026504D" w:rsidRDefault="0084474D" w:rsidP="0084474D">
            <w:pPr>
              <w:spacing w:before="60" w:after="60"/>
              <w:rPr>
                <w:rFonts w:cs="Intel Clear"/>
              </w:rPr>
            </w:pPr>
            <w:r w:rsidRPr="0026504D">
              <w:rPr>
                <w:rFonts w:cs="Intel Clear"/>
              </w:rPr>
              <w:t>Solid State Drive</w:t>
            </w:r>
          </w:p>
        </w:tc>
      </w:tr>
      <w:tr w:rsidR="0084474D" w:rsidRPr="0026504D" w14:paraId="00FCCBF8"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51BD1DA6" w14:textId="6512BD78" w:rsidR="0084474D" w:rsidRPr="0026504D" w:rsidRDefault="0084474D" w:rsidP="0084474D">
            <w:pPr>
              <w:spacing w:before="60" w:after="60"/>
              <w:rPr>
                <w:rFonts w:cs="Intel Clear"/>
              </w:rPr>
            </w:pPr>
            <w:r w:rsidRPr="0026504D">
              <w:rPr>
                <w:rFonts w:cs="Intel Clear"/>
              </w:rPr>
              <w:t>TB</w:t>
            </w:r>
          </w:p>
        </w:tc>
        <w:tc>
          <w:tcPr>
            <w:tcW w:w="7201" w:type="dxa"/>
            <w:tcBorders>
              <w:top w:val="single" w:sz="6" w:space="0" w:color="auto"/>
              <w:left w:val="single" w:sz="6" w:space="0" w:color="auto"/>
              <w:bottom w:val="single" w:sz="6" w:space="0" w:color="auto"/>
              <w:right w:val="single" w:sz="6" w:space="0" w:color="auto"/>
            </w:tcBorders>
            <w:vAlign w:val="center"/>
          </w:tcPr>
          <w:p w14:paraId="5F2747DD" w14:textId="1AFB7FC9" w:rsidR="0084474D" w:rsidRPr="0026504D" w:rsidRDefault="0084474D" w:rsidP="0084474D">
            <w:pPr>
              <w:spacing w:before="60" w:after="60"/>
              <w:rPr>
                <w:rFonts w:cs="Intel Clear"/>
              </w:rPr>
            </w:pPr>
            <w:r w:rsidRPr="0026504D">
              <w:rPr>
                <w:rFonts w:cs="Intel Clear"/>
              </w:rPr>
              <w:t>Terabyte</w:t>
            </w:r>
          </w:p>
        </w:tc>
      </w:tr>
      <w:tr w:rsidR="0084474D" w:rsidRPr="0026504D" w14:paraId="2C1B0EC4"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7D29A508" w14:textId="3D61F7AB" w:rsidR="0084474D" w:rsidRPr="0026504D" w:rsidRDefault="0084474D" w:rsidP="0084474D">
            <w:pPr>
              <w:spacing w:before="60" w:after="60"/>
              <w:rPr>
                <w:rFonts w:cs="Intel Clear"/>
              </w:rPr>
            </w:pPr>
            <w:r w:rsidRPr="0026504D">
              <w:rPr>
                <w:rFonts w:cs="Intel Clear"/>
              </w:rPr>
              <w:t>UEFI Mode</w:t>
            </w:r>
          </w:p>
        </w:tc>
        <w:tc>
          <w:tcPr>
            <w:tcW w:w="7201" w:type="dxa"/>
            <w:tcBorders>
              <w:top w:val="single" w:sz="6" w:space="0" w:color="auto"/>
              <w:left w:val="single" w:sz="6" w:space="0" w:color="auto"/>
              <w:bottom w:val="single" w:sz="6" w:space="0" w:color="auto"/>
              <w:right w:val="single" w:sz="6" w:space="0" w:color="auto"/>
            </w:tcBorders>
            <w:vAlign w:val="center"/>
          </w:tcPr>
          <w:p w14:paraId="41AD3019" w14:textId="7267370E" w:rsidR="0084474D" w:rsidRPr="0026504D" w:rsidRDefault="0084474D" w:rsidP="0084474D">
            <w:pPr>
              <w:spacing w:before="60" w:after="60"/>
              <w:rPr>
                <w:rFonts w:cs="Intel Clear"/>
              </w:rPr>
            </w:pPr>
            <w:r w:rsidRPr="0026504D">
              <w:rPr>
                <w:rFonts w:cs="Intel Clear"/>
                <w:bCs/>
                <w:i/>
                <w:iCs/>
                <w:shd w:val="clear" w:color="auto" w:fill="FFFFFF"/>
              </w:rPr>
              <w:t>Unified Extensible Firmware Interface</w:t>
            </w:r>
            <w:r w:rsidRPr="0026504D">
              <w:rPr>
                <w:rFonts w:cs="Intel Clear"/>
              </w:rPr>
              <w:t>. Refers to the system setting in the BIOS</w:t>
            </w:r>
          </w:p>
        </w:tc>
      </w:tr>
      <w:tr w:rsidR="0084474D" w:rsidRPr="0026504D" w14:paraId="3D713807"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25124D52" w14:textId="7CB80F6A" w:rsidR="0084474D" w:rsidRPr="0026504D" w:rsidRDefault="0084474D" w:rsidP="0084474D">
            <w:pPr>
              <w:spacing w:before="60" w:after="60"/>
              <w:rPr>
                <w:rFonts w:cs="Intel Clear"/>
              </w:rPr>
            </w:pPr>
            <w:r w:rsidRPr="0026504D">
              <w:rPr>
                <w:rFonts w:cs="Intel Clear"/>
              </w:rPr>
              <w:t>Intel® VMD</w:t>
            </w:r>
          </w:p>
        </w:tc>
        <w:tc>
          <w:tcPr>
            <w:tcW w:w="7201" w:type="dxa"/>
            <w:tcBorders>
              <w:top w:val="single" w:sz="6" w:space="0" w:color="auto"/>
              <w:left w:val="single" w:sz="6" w:space="0" w:color="auto"/>
              <w:bottom w:val="single" w:sz="6" w:space="0" w:color="auto"/>
              <w:right w:val="single" w:sz="6" w:space="0" w:color="auto"/>
            </w:tcBorders>
            <w:vAlign w:val="center"/>
          </w:tcPr>
          <w:p w14:paraId="4A2D0DA4" w14:textId="3EB1F9E6" w:rsidR="0084474D" w:rsidRPr="0026504D" w:rsidRDefault="0084474D" w:rsidP="0084474D">
            <w:pPr>
              <w:spacing w:before="60" w:after="60"/>
              <w:rPr>
                <w:rFonts w:cs="Intel Clear"/>
              </w:rPr>
            </w:pPr>
            <w:r w:rsidRPr="0026504D">
              <w:rPr>
                <w:rFonts w:cs="Intel Clear"/>
              </w:rPr>
              <w:t>Intel® Volume Management Device</w:t>
            </w:r>
          </w:p>
        </w:tc>
      </w:tr>
      <w:tr w:rsidR="0084474D" w:rsidRPr="0026504D" w14:paraId="24A53358"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3B7F2A27" w14:textId="4CCCC784" w:rsidR="0084474D" w:rsidRPr="0026504D" w:rsidRDefault="0084474D" w:rsidP="0084474D">
            <w:pPr>
              <w:spacing w:before="60" w:after="60"/>
              <w:rPr>
                <w:rFonts w:cs="Intel Clear"/>
              </w:rPr>
            </w:pPr>
            <w:r w:rsidRPr="0026504D">
              <w:rPr>
                <w:rFonts w:cs="Intel Clear"/>
              </w:rPr>
              <w:t>Intel® VROC</w:t>
            </w:r>
          </w:p>
        </w:tc>
        <w:tc>
          <w:tcPr>
            <w:tcW w:w="7201" w:type="dxa"/>
            <w:tcBorders>
              <w:top w:val="single" w:sz="6" w:space="0" w:color="auto"/>
              <w:left w:val="single" w:sz="6" w:space="0" w:color="auto"/>
              <w:bottom w:val="single" w:sz="6" w:space="0" w:color="auto"/>
              <w:right w:val="single" w:sz="6" w:space="0" w:color="auto"/>
            </w:tcBorders>
            <w:vAlign w:val="center"/>
          </w:tcPr>
          <w:p w14:paraId="1880EA32" w14:textId="670F006C" w:rsidR="0084474D" w:rsidRPr="0026504D" w:rsidRDefault="0084474D" w:rsidP="0084474D">
            <w:pPr>
              <w:spacing w:before="60" w:after="60"/>
              <w:rPr>
                <w:rFonts w:cs="Intel Clear"/>
              </w:rPr>
            </w:pPr>
            <w:r w:rsidRPr="0026504D">
              <w:rPr>
                <w:rFonts w:cs="Intel Clear"/>
              </w:rPr>
              <w:t>Intel® Virtual RAID on CPU</w:t>
            </w:r>
          </w:p>
        </w:tc>
      </w:tr>
      <w:tr w:rsidR="0084474D" w:rsidRPr="0026504D" w14:paraId="50BA1D11" w14:textId="77777777" w:rsidTr="00044683">
        <w:trPr>
          <w:cantSplit/>
        </w:trPr>
        <w:tc>
          <w:tcPr>
            <w:tcW w:w="2250" w:type="dxa"/>
            <w:tcBorders>
              <w:top w:val="single" w:sz="6" w:space="0" w:color="auto"/>
              <w:left w:val="single" w:sz="6" w:space="0" w:color="auto"/>
              <w:bottom w:val="single" w:sz="6" w:space="0" w:color="auto"/>
              <w:right w:val="single" w:sz="6" w:space="0" w:color="auto"/>
            </w:tcBorders>
            <w:vAlign w:val="center"/>
          </w:tcPr>
          <w:p w14:paraId="70AF6CC4" w14:textId="45901789" w:rsidR="0084474D" w:rsidRPr="0026504D" w:rsidRDefault="0084474D" w:rsidP="0084474D">
            <w:pPr>
              <w:spacing w:before="60" w:after="60"/>
              <w:rPr>
                <w:rFonts w:cs="Intel Clear"/>
              </w:rPr>
            </w:pPr>
          </w:p>
        </w:tc>
        <w:tc>
          <w:tcPr>
            <w:tcW w:w="7201" w:type="dxa"/>
            <w:tcBorders>
              <w:top w:val="single" w:sz="6" w:space="0" w:color="auto"/>
              <w:left w:val="single" w:sz="6" w:space="0" w:color="auto"/>
              <w:bottom w:val="single" w:sz="6" w:space="0" w:color="auto"/>
              <w:right w:val="single" w:sz="6" w:space="0" w:color="auto"/>
            </w:tcBorders>
            <w:vAlign w:val="center"/>
          </w:tcPr>
          <w:p w14:paraId="14EC8514" w14:textId="11E188B1" w:rsidR="0084474D" w:rsidRPr="0026504D" w:rsidRDefault="0084474D" w:rsidP="0084474D">
            <w:pPr>
              <w:spacing w:before="60" w:after="60"/>
              <w:rPr>
                <w:rFonts w:cs="Intel Clear"/>
                <w:bCs/>
                <w:color w:val="6A6A6A"/>
                <w:shd w:val="clear" w:color="auto" w:fill="FFFFFF"/>
              </w:rPr>
            </w:pPr>
          </w:p>
        </w:tc>
      </w:tr>
    </w:tbl>
    <w:p w14:paraId="7F062475" w14:textId="77777777" w:rsidR="00AC2C4B" w:rsidRPr="00AC2C4B" w:rsidRDefault="00AC2C4B" w:rsidP="00AC2C4B">
      <w:bookmarkStart w:id="12" w:name="_Toc32423377"/>
      <w:bookmarkStart w:id="13" w:name="_Toc32423378"/>
      <w:bookmarkStart w:id="14" w:name="_Toc442356311"/>
      <w:bookmarkEnd w:id="12"/>
      <w:bookmarkEnd w:id="13"/>
    </w:p>
    <w:p w14:paraId="66AD2951" w14:textId="0F93C244" w:rsidR="00C97114" w:rsidRPr="0026504D" w:rsidRDefault="00C97114" w:rsidP="00C97114">
      <w:pPr>
        <w:pStyle w:val="Heading2"/>
        <w:rPr>
          <w:rFonts w:cs="Intel Clear"/>
        </w:rPr>
      </w:pPr>
      <w:bookmarkStart w:id="15" w:name="_Toc86818676"/>
      <w:r w:rsidRPr="0026504D">
        <w:rPr>
          <w:rFonts w:cs="Intel Clear"/>
        </w:rPr>
        <w:t>Defect Submission Support</w:t>
      </w:r>
      <w:bookmarkEnd w:id="15"/>
    </w:p>
    <w:p w14:paraId="58144945" w14:textId="2777F2E5" w:rsidR="00C97114" w:rsidRPr="0026504D" w:rsidRDefault="00C97114" w:rsidP="00C97114">
      <w:pPr>
        <w:rPr>
          <w:rFonts w:cs="Intel Clear"/>
          <w:szCs w:val="18"/>
        </w:rPr>
      </w:pPr>
      <w:r w:rsidRPr="0026504D">
        <w:rPr>
          <w:rFonts w:cs="Intel Clear"/>
          <w:szCs w:val="18"/>
        </w:rPr>
        <w:t>With this release, Intel will accept, and process issues reported by customers via the Intel Premier Support (IPS) portal.</w:t>
      </w:r>
    </w:p>
    <w:p w14:paraId="1D4BC81E" w14:textId="580FF94C" w:rsidR="00C97114" w:rsidRPr="0026504D" w:rsidRDefault="00C97114" w:rsidP="00C97114">
      <w:pPr>
        <w:rPr>
          <w:rFonts w:cs="Intel Clear"/>
          <w:szCs w:val="18"/>
        </w:rPr>
      </w:pPr>
      <w:r w:rsidRPr="0026504D">
        <w:rPr>
          <w:rFonts w:cs="Intel Clear"/>
          <w:szCs w:val="18"/>
        </w:rPr>
        <w:t xml:space="preserve">To submit an issue, please use the Intel Premier Support (IPS) tool. Information, </w:t>
      </w:r>
      <w:proofErr w:type="gramStart"/>
      <w:r w:rsidRPr="0026504D">
        <w:rPr>
          <w:rFonts w:cs="Intel Clear"/>
          <w:szCs w:val="18"/>
        </w:rPr>
        <w:t>training</w:t>
      </w:r>
      <w:proofErr w:type="gramEnd"/>
      <w:r w:rsidRPr="0026504D">
        <w:rPr>
          <w:rFonts w:cs="Intel Clear"/>
          <w:szCs w:val="18"/>
        </w:rPr>
        <w:t xml:space="preserve"> and details can be found at the below website. Your local </w:t>
      </w:r>
      <w:r w:rsidR="007A5A2F" w:rsidRPr="0026504D">
        <w:rPr>
          <w:rFonts w:cs="Intel Clear"/>
          <w:szCs w:val="18"/>
        </w:rPr>
        <w:t xml:space="preserve">Intel </w:t>
      </w:r>
      <w:r w:rsidRPr="0026504D">
        <w:rPr>
          <w:rFonts w:cs="Intel Clear"/>
          <w:szCs w:val="18"/>
        </w:rPr>
        <w:t>FAE can also provide you the necessary requirements to enable you to submit an IPS issue (also known as a “case”) including an account setup if you do not already have one.</w:t>
      </w:r>
    </w:p>
    <w:p w14:paraId="7F48D786" w14:textId="77777777" w:rsidR="00C97114" w:rsidRPr="0026504D" w:rsidRDefault="00EE3CAD" w:rsidP="00C97114">
      <w:pPr>
        <w:rPr>
          <w:rStyle w:val="Hyperlink"/>
          <w:rFonts w:cs="Intel Clear"/>
        </w:rPr>
      </w:pPr>
      <w:hyperlink r:id="rId8" w:history="1">
        <w:r w:rsidR="00C97114" w:rsidRPr="0026504D">
          <w:rPr>
            <w:rStyle w:val="Hyperlink"/>
            <w:rFonts w:cs="Intel Clear"/>
          </w:rPr>
          <w:t>http://www.intel.com/content/www/us/en/design/support/ips/training/welcome.html</w:t>
        </w:r>
      </w:hyperlink>
    </w:p>
    <w:p w14:paraId="28812B77" w14:textId="77777777" w:rsidR="00C97114" w:rsidRPr="0026504D" w:rsidRDefault="00C97114" w:rsidP="00C97114">
      <w:pPr>
        <w:rPr>
          <w:rFonts w:cs="Intel Clear"/>
          <w:szCs w:val="18"/>
        </w:rPr>
      </w:pPr>
      <w:r w:rsidRPr="0026504D">
        <w:rPr>
          <w:rFonts w:cs="Intel Clear"/>
          <w:szCs w:val="18"/>
        </w:rPr>
        <w:t xml:space="preserve">When submitting a case, please include the following Fields </w:t>
      </w:r>
      <w:proofErr w:type="gramStart"/>
      <w:r w:rsidRPr="0026504D">
        <w:rPr>
          <w:rFonts w:cs="Intel Clear"/>
          <w:szCs w:val="18"/>
        </w:rPr>
        <w:t>in order to</w:t>
      </w:r>
      <w:proofErr w:type="gramEnd"/>
      <w:r w:rsidRPr="0026504D">
        <w:rPr>
          <w:rFonts w:cs="Intel Clear"/>
          <w:szCs w:val="18"/>
        </w:rPr>
        <w:t xml:space="preserve"> flag Intel VROC AE support for Intel® Xeon® Scalable platforms. </w:t>
      </w:r>
    </w:p>
    <w:p w14:paraId="7E6D2A66" w14:textId="48D40967" w:rsidR="00C97114" w:rsidRPr="0026504D" w:rsidRDefault="00C97114" w:rsidP="000357DE">
      <w:pPr>
        <w:pStyle w:val="ListParagraph"/>
        <w:numPr>
          <w:ilvl w:val="0"/>
          <w:numId w:val="43"/>
        </w:numPr>
        <w:spacing w:before="200" w:after="0"/>
        <w:contextualSpacing/>
        <w:rPr>
          <w:rFonts w:cs="Intel Clear"/>
          <w:szCs w:val="18"/>
        </w:rPr>
      </w:pPr>
      <w:r w:rsidRPr="0026504D">
        <w:rPr>
          <w:rFonts w:cs="Intel Clear"/>
          <w:szCs w:val="18"/>
        </w:rPr>
        <w:t xml:space="preserve">Case Information -&gt; Product = </w:t>
      </w:r>
      <w:proofErr w:type="spellStart"/>
      <w:r w:rsidRPr="0026504D">
        <w:rPr>
          <w:rFonts w:cs="Intel Clear"/>
          <w:szCs w:val="18"/>
        </w:rPr>
        <w:t>Purley</w:t>
      </w:r>
      <w:proofErr w:type="spellEnd"/>
      <w:r w:rsidR="00611BC3">
        <w:rPr>
          <w:rFonts w:cs="Intel Clear"/>
          <w:szCs w:val="18"/>
        </w:rPr>
        <w:t>/Whitley/</w:t>
      </w:r>
      <w:proofErr w:type="spellStart"/>
      <w:r w:rsidR="00611BC3">
        <w:rPr>
          <w:rFonts w:cs="Intel Clear"/>
          <w:szCs w:val="18"/>
        </w:rPr>
        <w:t>EagleStream</w:t>
      </w:r>
      <w:proofErr w:type="spellEnd"/>
    </w:p>
    <w:p w14:paraId="3D0097C5" w14:textId="77777777" w:rsidR="00C97114" w:rsidRPr="0026504D" w:rsidRDefault="00C97114" w:rsidP="000357DE">
      <w:pPr>
        <w:pStyle w:val="ListParagraph"/>
        <w:numPr>
          <w:ilvl w:val="0"/>
          <w:numId w:val="43"/>
        </w:numPr>
        <w:spacing w:before="200" w:after="0"/>
        <w:contextualSpacing/>
        <w:rPr>
          <w:rFonts w:cs="Intel Clear"/>
          <w:szCs w:val="18"/>
        </w:rPr>
      </w:pPr>
      <w:r w:rsidRPr="0026504D">
        <w:rPr>
          <w:rFonts w:cs="Intel Clear"/>
          <w:szCs w:val="18"/>
        </w:rPr>
        <w:t>Case Details -&gt; Subject= &lt;Add short title summary of issue&gt;</w:t>
      </w:r>
    </w:p>
    <w:p w14:paraId="5ACB3F33" w14:textId="77777777" w:rsidR="00C97114" w:rsidRPr="0026504D" w:rsidRDefault="00C97114" w:rsidP="000357DE">
      <w:pPr>
        <w:pStyle w:val="ListParagraph"/>
        <w:numPr>
          <w:ilvl w:val="0"/>
          <w:numId w:val="43"/>
        </w:numPr>
        <w:spacing w:before="200" w:after="0"/>
        <w:contextualSpacing/>
        <w:rPr>
          <w:rFonts w:cs="Intel Clear"/>
          <w:szCs w:val="18"/>
        </w:rPr>
      </w:pPr>
      <w:r w:rsidRPr="0026504D">
        <w:rPr>
          <w:rFonts w:cs="Intel Clear"/>
          <w:szCs w:val="18"/>
        </w:rPr>
        <w:t>Case Details -&gt; Case Description = &lt;add description and how to reproduce error)</w:t>
      </w:r>
    </w:p>
    <w:p w14:paraId="4244712D" w14:textId="77777777" w:rsidR="00C97114" w:rsidRPr="0026504D" w:rsidRDefault="00C97114" w:rsidP="000357DE">
      <w:pPr>
        <w:pStyle w:val="ListParagraph"/>
        <w:numPr>
          <w:ilvl w:val="0"/>
          <w:numId w:val="43"/>
        </w:numPr>
        <w:spacing w:before="200" w:after="0"/>
        <w:contextualSpacing/>
        <w:rPr>
          <w:rFonts w:cs="Intel Clear"/>
          <w:szCs w:val="18"/>
        </w:rPr>
      </w:pPr>
      <w:r w:rsidRPr="0026504D">
        <w:rPr>
          <w:rFonts w:cs="Intel Clear"/>
          <w:szCs w:val="18"/>
        </w:rPr>
        <w:t>Case Details -&gt; Case Type = &lt;fill in type of request&gt;</w:t>
      </w:r>
    </w:p>
    <w:p w14:paraId="56B6A988" w14:textId="77777777" w:rsidR="00C97114" w:rsidRPr="0026504D" w:rsidRDefault="00C97114" w:rsidP="000357DE">
      <w:pPr>
        <w:pStyle w:val="ListParagraph"/>
        <w:numPr>
          <w:ilvl w:val="0"/>
          <w:numId w:val="43"/>
        </w:numPr>
        <w:spacing w:before="200" w:after="0"/>
        <w:contextualSpacing/>
        <w:rPr>
          <w:rFonts w:cs="Intel Clear"/>
          <w:szCs w:val="18"/>
        </w:rPr>
      </w:pPr>
      <w:r w:rsidRPr="0026504D">
        <w:rPr>
          <w:rFonts w:cs="Intel Clear"/>
          <w:szCs w:val="18"/>
        </w:rPr>
        <w:t>Case Details -&gt; Severity = &lt;fill in severity of issue&gt;</w:t>
      </w:r>
    </w:p>
    <w:p w14:paraId="3892AC9C" w14:textId="77777777" w:rsidR="00C97114" w:rsidRPr="0026504D" w:rsidRDefault="00C97114" w:rsidP="000357DE">
      <w:pPr>
        <w:pStyle w:val="ListParagraph"/>
        <w:numPr>
          <w:ilvl w:val="0"/>
          <w:numId w:val="43"/>
        </w:numPr>
        <w:spacing w:before="200" w:after="0"/>
        <w:contextualSpacing/>
        <w:rPr>
          <w:rFonts w:cs="Intel Clear"/>
          <w:szCs w:val="18"/>
        </w:rPr>
      </w:pPr>
      <w:r w:rsidRPr="0026504D">
        <w:rPr>
          <w:rFonts w:cs="Intel Clear"/>
          <w:szCs w:val="18"/>
        </w:rPr>
        <w:lastRenderedPageBreak/>
        <w:t>Case Details -&gt; End Customer = &lt;name of OEM&gt;</w:t>
      </w:r>
    </w:p>
    <w:p w14:paraId="6DF4AD38" w14:textId="77777777" w:rsidR="00C97114" w:rsidRPr="0026504D" w:rsidRDefault="00C97114" w:rsidP="000357DE">
      <w:pPr>
        <w:pStyle w:val="ListParagraph"/>
        <w:numPr>
          <w:ilvl w:val="0"/>
          <w:numId w:val="43"/>
        </w:numPr>
        <w:spacing w:before="200" w:after="0"/>
        <w:contextualSpacing/>
        <w:rPr>
          <w:rFonts w:cs="Intel Clear"/>
          <w:szCs w:val="18"/>
        </w:rPr>
      </w:pPr>
      <w:r w:rsidRPr="0026504D">
        <w:rPr>
          <w:rFonts w:cs="Intel Clear"/>
          <w:szCs w:val="18"/>
        </w:rPr>
        <w:t>Case Details -&gt; Issue Source = IPS Cloud</w:t>
      </w:r>
    </w:p>
    <w:p w14:paraId="5EA6214C" w14:textId="77777777" w:rsidR="00C97114" w:rsidRPr="0026504D" w:rsidRDefault="00C97114" w:rsidP="000357DE">
      <w:pPr>
        <w:pStyle w:val="ListParagraph"/>
        <w:numPr>
          <w:ilvl w:val="0"/>
          <w:numId w:val="43"/>
        </w:numPr>
        <w:spacing w:before="200" w:after="0"/>
        <w:contextualSpacing/>
        <w:rPr>
          <w:rFonts w:cs="Intel Clear"/>
          <w:szCs w:val="18"/>
        </w:rPr>
      </w:pPr>
      <w:r w:rsidRPr="0026504D">
        <w:rPr>
          <w:rFonts w:cs="Intel Clear"/>
          <w:szCs w:val="18"/>
        </w:rPr>
        <w:t xml:space="preserve">Case Details -&gt; Severity </w:t>
      </w:r>
    </w:p>
    <w:p w14:paraId="26584670" w14:textId="77777777" w:rsidR="00C97114" w:rsidRPr="0026504D" w:rsidRDefault="00C97114" w:rsidP="000357DE">
      <w:pPr>
        <w:pStyle w:val="ListParagraph"/>
        <w:numPr>
          <w:ilvl w:val="0"/>
          <w:numId w:val="43"/>
        </w:numPr>
        <w:spacing w:before="200" w:after="0"/>
        <w:contextualSpacing/>
        <w:rPr>
          <w:rFonts w:cs="Intel Clear"/>
          <w:szCs w:val="18"/>
        </w:rPr>
      </w:pPr>
      <w:r w:rsidRPr="0026504D">
        <w:rPr>
          <w:rFonts w:cs="Intel Clear"/>
          <w:szCs w:val="18"/>
        </w:rPr>
        <w:t xml:space="preserve">Product/Project Info -&gt; Case Category = </w:t>
      </w:r>
      <w:proofErr w:type="spellStart"/>
      <w:r w:rsidRPr="0026504D">
        <w:rPr>
          <w:rFonts w:cs="Intel Clear"/>
          <w:szCs w:val="18"/>
        </w:rPr>
        <w:t>TechnologyInitiative</w:t>
      </w:r>
      <w:proofErr w:type="spellEnd"/>
    </w:p>
    <w:p w14:paraId="23930AC2" w14:textId="01CA649D" w:rsidR="00C97114" w:rsidRPr="0026504D" w:rsidRDefault="00C97114" w:rsidP="000357DE">
      <w:pPr>
        <w:pStyle w:val="ListParagraph"/>
        <w:numPr>
          <w:ilvl w:val="0"/>
          <w:numId w:val="43"/>
        </w:numPr>
        <w:spacing w:before="200" w:after="0"/>
        <w:contextualSpacing/>
        <w:rPr>
          <w:rFonts w:cs="Intel Clear"/>
          <w:szCs w:val="18"/>
        </w:rPr>
      </w:pPr>
      <w:r w:rsidRPr="0026504D">
        <w:rPr>
          <w:rFonts w:cs="Intel Clear"/>
          <w:szCs w:val="18"/>
        </w:rPr>
        <w:t xml:space="preserve">Product/Project Info -&gt; Case Subcategory = Intel® </w:t>
      </w:r>
      <w:r w:rsidR="007A5A2F" w:rsidRPr="0026504D">
        <w:rPr>
          <w:rFonts w:cs="Intel Clear"/>
          <w:szCs w:val="18"/>
        </w:rPr>
        <w:t>Rapid Storage Technology enterprise</w:t>
      </w:r>
      <w:r w:rsidRPr="0026504D">
        <w:rPr>
          <w:rFonts w:cs="Intel Clear"/>
          <w:szCs w:val="18"/>
        </w:rPr>
        <w:t xml:space="preserve"> (Intel® </w:t>
      </w:r>
      <w:proofErr w:type="spellStart"/>
      <w:r w:rsidR="007A5A2F" w:rsidRPr="0026504D">
        <w:rPr>
          <w:rFonts w:cs="Intel Clear"/>
          <w:szCs w:val="18"/>
        </w:rPr>
        <w:t>RSTe</w:t>
      </w:r>
      <w:proofErr w:type="spellEnd"/>
      <w:r w:rsidRPr="0026504D">
        <w:rPr>
          <w:rFonts w:cs="Intel Clear"/>
          <w:szCs w:val="18"/>
        </w:rPr>
        <w:t>)</w:t>
      </w:r>
      <w:r w:rsidR="00267444" w:rsidRPr="0026504D">
        <w:rPr>
          <w:rFonts w:cs="Intel Clear"/>
          <w:szCs w:val="18"/>
        </w:rPr>
        <w:t xml:space="preserve"> </w:t>
      </w:r>
      <w:r w:rsidR="00267444" w:rsidRPr="0026504D">
        <w:rPr>
          <w:rFonts w:cs="Intel Clear"/>
          <w:szCs w:val="18"/>
        </w:rPr>
        <w:br/>
        <w:t>OR</w:t>
      </w:r>
      <w:r w:rsidR="00267444" w:rsidRPr="0026504D">
        <w:rPr>
          <w:rFonts w:cs="Intel Clear"/>
          <w:szCs w:val="18"/>
        </w:rPr>
        <w:br/>
        <w:t>Product/Project Info -&gt; Case Subcategory = Intel® Virtual RAID on CPU (Intel® VROC)</w:t>
      </w:r>
    </w:p>
    <w:p w14:paraId="5B1086AC" w14:textId="1A9B5698" w:rsidR="00C97114" w:rsidRPr="0026504D" w:rsidRDefault="00C97114" w:rsidP="000357DE">
      <w:pPr>
        <w:pStyle w:val="ListParagraph"/>
        <w:numPr>
          <w:ilvl w:val="0"/>
          <w:numId w:val="43"/>
        </w:numPr>
        <w:spacing w:before="200" w:after="0"/>
        <w:contextualSpacing/>
        <w:rPr>
          <w:rFonts w:cs="Intel Clear"/>
          <w:szCs w:val="18"/>
        </w:rPr>
      </w:pPr>
      <w:r w:rsidRPr="0026504D">
        <w:rPr>
          <w:rFonts w:cs="Intel Clear"/>
          <w:szCs w:val="18"/>
        </w:rPr>
        <w:t>Environment Details -&gt; Purley-PCH = lbg-4</w:t>
      </w:r>
      <w:r w:rsidR="0033222F" w:rsidRPr="0026504D">
        <w:rPr>
          <w:rFonts w:cs="Intel Clear"/>
          <w:szCs w:val="18"/>
        </w:rPr>
        <w:t xml:space="preserve"> </w:t>
      </w:r>
      <w:r w:rsidR="00DB29EA" w:rsidRPr="0026504D">
        <w:rPr>
          <w:rFonts w:cs="Intel Clear"/>
          <w:szCs w:val="18"/>
        </w:rPr>
        <w:t>(select from appropriate options</w:t>
      </w:r>
      <w:r w:rsidR="00611BC3">
        <w:rPr>
          <w:rFonts w:cs="Intel Clear"/>
          <w:szCs w:val="18"/>
        </w:rPr>
        <w:t xml:space="preserve"> available</w:t>
      </w:r>
      <w:r w:rsidR="00DB29EA" w:rsidRPr="0026504D">
        <w:rPr>
          <w:rFonts w:cs="Intel Clear"/>
          <w:szCs w:val="18"/>
        </w:rPr>
        <w:t>)</w:t>
      </w:r>
    </w:p>
    <w:p w14:paraId="352AE08A" w14:textId="46CB0678" w:rsidR="00B31B2C" w:rsidRPr="0026504D" w:rsidRDefault="00C97114" w:rsidP="000357DE">
      <w:pPr>
        <w:pStyle w:val="ListParagraph"/>
        <w:numPr>
          <w:ilvl w:val="0"/>
          <w:numId w:val="43"/>
        </w:numPr>
        <w:spacing w:before="200" w:after="0"/>
        <w:contextualSpacing/>
        <w:rPr>
          <w:rFonts w:cs="Intel Clear"/>
          <w:szCs w:val="18"/>
        </w:rPr>
      </w:pPr>
      <w:r w:rsidRPr="0026504D">
        <w:rPr>
          <w:rFonts w:cs="Intel Clear"/>
          <w:szCs w:val="18"/>
        </w:rPr>
        <w:t xml:space="preserve">Environment Details -&gt; Purley-CPU = skx-2s (or </w:t>
      </w:r>
      <w:proofErr w:type="spellStart"/>
      <w:r w:rsidRPr="0026504D">
        <w:rPr>
          <w:rFonts w:cs="Intel Clear"/>
          <w:szCs w:val="18"/>
        </w:rPr>
        <w:t>skx</w:t>
      </w:r>
      <w:proofErr w:type="spellEnd"/>
      <w:r w:rsidRPr="0026504D">
        <w:rPr>
          <w:rFonts w:cs="Intel Clear"/>
          <w:szCs w:val="18"/>
        </w:rPr>
        <w:t xml:space="preserve"> 4s)</w:t>
      </w:r>
      <w:r w:rsidR="00DB29EA" w:rsidRPr="0026504D">
        <w:rPr>
          <w:rFonts w:cs="Intel Clear"/>
          <w:szCs w:val="18"/>
        </w:rPr>
        <w:t xml:space="preserve"> (select from appropriate options</w:t>
      </w:r>
      <w:r w:rsidR="00611BC3">
        <w:rPr>
          <w:rFonts w:cs="Intel Clear"/>
          <w:szCs w:val="18"/>
        </w:rPr>
        <w:t xml:space="preserve"> available</w:t>
      </w:r>
      <w:r w:rsidR="00DB29EA" w:rsidRPr="0026504D">
        <w:rPr>
          <w:rFonts w:cs="Intel Clear"/>
          <w:szCs w:val="18"/>
        </w:rPr>
        <w:t>)</w:t>
      </w:r>
    </w:p>
    <w:p w14:paraId="0E4FE064" w14:textId="7F1F90A6" w:rsidR="00C97114" w:rsidRPr="0026504D" w:rsidRDefault="00C97114" w:rsidP="000357DE">
      <w:pPr>
        <w:pStyle w:val="ListParagraph"/>
        <w:numPr>
          <w:ilvl w:val="0"/>
          <w:numId w:val="43"/>
        </w:numPr>
        <w:spacing w:before="200" w:after="0"/>
        <w:contextualSpacing/>
        <w:rPr>
          <w:rFonts w:cs="Intel Clear"/>
          <w:szCs w:val="18"/>
        </w:rPr>
      </w:pPr>
      <w:r w:rsidRPr="0026504D">
        <w:rPr>
          <w:rFonts w:cs="Intel Clear"/>
          <w:szCs w:val="18"/>
        </w:rPr>
        <w:t xml:space="preserve">Environment Details -&gt; BKC or SW Version = </w:t>
      </w:r>
      <w:r w:rsidR="001B6E4D" w:rsidRPr="0026504D">
        <w:rPr>
          <w:rFonts w:cs="Intel Clear"/>
          <w:szCs w:val="18"/>
        </w:rPr>
        <w:t>&lt;applicable versioning information&gt;</w:t>
      </w:r>
    </w:p>
    <w:p w14:paraId="6A84530A" w14:textId="4058A234" w:rsidR="00B31B2C" w:rsidRPr="0026504D" w:rsidRDefault="00B31B2C" w:rsidP="003928CB">
      <w:pPr>
        <w:pStyle w:val="Heading2"/>
        <w:rPr>
          <w:rFonts w:cs="Intel Clear"/>
        </w:rPr>
      </w:pPr>
      <w:bookmarkStart w:id="16" w:name="_Toc86818677"/>
      <w:r w:rsidRPr="0026504D">
        <w:rPr>
          <w:rFonts w:cs="Intel Clear"/>
        </w:rPr>
        <w:t>Supported Operating Systems</w:t>
      </w:r>
      <w:bookmarkEnd w:id="16"/>
      <w:r w:rsidRPr="0026504D">
        <w:rPr>
          <w:rFonts w:cs="Intel Clear"/>
        </w:rPr>
        <w:t xml:space="preserve">    </w:t>
      </w:r>
    </w:p>
    <w:p w14:paraId="09ACCEC5" w14:textId="77777777" w:rsidR="00FE04CD" w:rsidRPr="00B2184E" w:rsidRDefault="00FE04CD" w:rsidP="00FE04CD">
      <w:pPr>
        <w:keepNext/>
        <w:rPr>
          <w:rFonts w:cs="Intel Clear"/>
        </w:rPr>
      </w:pPr>
      <w:bookmarkStart w:id="17" w:name="_Supported_Platforms"/>
      <w:bookmarkStart w:id="18" w:name="_Toc479853054"/>
      <w:bookmarkStart w:id="19" w:name="_Toc42520019"/>
      <w:bookmarkEnd w:id="17"/>
      <w:r w:rsidRPr="00B2184E">
        <w:rPr>
          <w:rFonts w:cs="Intel Clear"/>
        </w:rPr>
        <w:t xml:space="preserve">The </w:t>
      </w:r>
      <w:r>
        <w:rPr>
          <w:rFonts w:cs="Intel Clear"/>
        </w:rPr>
        <w:t>Production Version (PV) release</w:t>
      </w:r>
      <w:r w:rsidRPr="00B2184E">
        <w:rPr>
          <w:rFonts w:cs="Intel Clear"/>
        </w:rPr>
        <w:t xml:space="preserve"> package </w:t>
      </w:r>
      <w:r>
        <w:rPr>
          <w:rFonts w:cs="Intel Clear"/>
        </w:rPr>
        <w:t xml:space="preserve">for the </w:t>
      </w:r>
      <w:r w:rsidRPr="00B2184E">
        <w:rPr>
          <w:rFonts w:cs="Intel Clear"/>
        </w:rPr>
        <w:t xml:space="preserve">Intel </w:t>
      </w:r>
      <w:r>
        <w:rPr>
          <w:rFonts w:cs="Intel Clear"/>
        </w:rPr>
        <w:t>VROC</w:t>
      </w:r>
      <w:r w:rsidRPr="00B2184E">
        <w:rPr>
          <w:rFonts w:cs="Intel Clear"/>
        </w:rPr>
        <w:t xml:space="preserve"> </w:t>
      </w:r>
      <w:r>
        <w:rPr>
          <w:rFonts w:cs="Intel Clear"/>
        </w:rPr>
        <w:t xml:space="preserve">7.7 family of </w:t>
      </w:r>
      <w:r w:rsidRPr="00B2184E">
        <w:rPr>
          <w:rFonts w:cs="Intel Clear"/>
        </w:rPr>
        <w:t>product</w:t>
      </w:r>
      <w:r>
        <w:rPr>
          <w:rFonts w:cs="Intel Clear"/>
        </w:rPr>
        <w:t xml:space="preserve">s </w:t>
      </w:r>
      <w:r w:rsidRPr="00B2184E">
        <w:rPr>
          <w:rFonts w:cs="Intel Clear"/>
        </w:rPr>
        <w:t xml:space="preserve">was designed to work with, tested and validated on </w:t>
      </w:r>
      <w:r>
        <w:rPr>
          <w:rFonts w:cs="Intel Clear"/>
        </w:rPr>
        <w:t>the following Windows OSs</w:t>
      </w:r>
      <w:r w:rsidRPr="00B2184E">
        <w:rPr>
          <w:rFonts w:cs="Intel Clear"/>
        </w:rPr>
        <w:t>.</w:t>
      </w:r>
    </w:p>
    <w:tbl>
      <w:tblPr>
        <w:tblStyle w:val="TableGrid"/>
        <w:tblW w:w="9445" w:type="dxa"/>
        <w:tblInd w:w="-95" w:type="dxa"/>
        <w:tblCellMar>
          <w:left w:w="58" w:type="dxa"/>
          <w:right w:w="58" w:type="dxa"/>
        </w:tblCellMar>
        <w:tblLook w:val="04A0" w:firstRow="1" w:lastRow="0" w:firstColumn="1" w:lastColumn="0" w:noHBand="0" w:noVBand="1"/>
      </w:tblPr>
      <w:tblGrid>
        <w:gridCol w:w="1978"/>
        <w:gridCol w:w="1853"/>
        <w:gridCol w:w="1228"/>
        <w:gridCol w:w="1531"/>
        <w:gridCol w:w="1591"/>
        <w:gridCol w:w="1264"/>
      </w:tblGrid>
      <w:tr w:rsidR="00FE04CD" w:rsidRPr="00A63D2E" w14:paraId="4652ABED" w14:textId="77777777" w:rsidTr="00FE04CD">
        <w:trPr>
          <w:cnfStyle w:val="100000000000" w:firstRow="1" w:lastRow="0" w:firstColumn="0" w:lastColumn="0" w:oddVBand="0" w:evenVBand="0" w:oddHBand="0" w:evenHBand="0" w:firstRowFirstColumn="0" w:firstRowLastColumn="0" w:lastRowFirstColumn="0" w:lastRowLastColumn="0"/>
          <w:tblHeader/>
        </w:trPr>
        <w:tc>
          <w:tcPr>
            <w:cnfStyle w:val="000000000100" w:firstRow="0" w:lastRow="0" w:firstColumn="0" w:lastColumn="0" w:oddVBand="0" w:evenVBand="0" w:oddHBand="0" w:evenHBand="0" w:firstRowFirstColumn="1" w:firstRowLastColumn="0" w:lastRowFirstColumn="0" w:lastRowLastColumn="0"/>
            <w:tcW w:w="1978" w:type="dxa"/>
            <w:vAlign w:val="center"/>
          </w:tcPr>
          <w:p w14:paraId="4585193B" w14:textId="77777777" w:rsidR="00FE04CD" w:rsidRPr="00A63D2E" w:rsidRDefault="00FE04CD" w:rsidP="00FE04CD">
            <w:pPr>
              <w:spacing w:before="80" w:after="80" w:line="220" w:lineRule="exact"/>
              <w:jc w:val="center"/>
              <w:rPr>
                <w:color w:val="0071C5"/>
              </w:rPr>
            </w:pPr>
            <w:r>
              <w:rPr>
                <w:color w:val="0071C5"/>
              </w:rPr>
              <w:t>Platform</w:t>
            </w:r>
            <w:r w:rsidRPr="000F3A75">
              <w:rPr>
                <w:rFonts w:cs="Intel Clear"/>
                <w:b w:val="0"/>
                <w:bCs/>
                <w:color w:val="auto"/>
                <w:vertAlign w:val="superscript"/>
              </w:rPr>
              <w:t>†</w:t>
            </w:r>
          </w:p>
        </w:tc>
        <w:tc>
          <w:tcPr>
            <w:tcW w:w="1853" w:type="dxa"/>
            <w:vAlign w:val="center"/>
          </w:tcPr>
          <w:p w14:paraId="1E25D915" w14:textId="77777777" w:rsidR="00FE04CD" w:rsidRPr="00A63D2E" w:rsidRDefault="00FE04CD" w:rsidP="00FE04CD">
            <w:pPr>
              <w:spacing w:before="80" w:after="80" w:line="220" w:lineRule="exact"/>
              <w:jc w:val="center"/>
              <w:cnfStyle w:val="100000000000" w:firstRow="1" w:lastRow="0" w:firstColumn="0" w:lastColumn="0" w:oddVBand="0" w:evenVBand="0" w:oddHBand="0" w:evenHBand="0" w:firstRowFirstColumn="0" w:firstRowLastColumn="0" w:lastRowFirstColumn="0" w:lastRowLastColumn="0"/>
              <w:rPr>
                <w:b/>
                <w:color w:val="0071C5"/>
              </w:rPr>
            </w:pPr>
            <w:r w:rsidRPr="00A63D2E">
              <w:rPr>
                <w:rFonts w:cs="Intel Clear"/>
                <w:b/>
                <w:color w:val="0071C5"/>
              </w:rPr>
              <w:t xml:space="preserve">Windows10 </w:t>
            </w:r>
            <w:r w:rsidRPr="00A63D2E">
              <w:rPr>
                <w:rFonts w:cs="Intel Clear"/>
                <w:b/>
                <w:color w:val="0071C5"/>
              </w:rPr>
              <w:br/>
              <w:t>(RS3, RS4, RS5</w:t>
            </w:r>
            <w:r>
              <w:rPr>
                <w:rFonts w:cs="Intel Clear"/>
                <w:vertAlign w:val="superscript"/>
              </w:rPr>
              <w:t>††</w:t>
            </w:r>
            <w:r>
              <w:rPr>
                <w:rFonts w:cs="Intel Clear"/>
                <w:b/>
                <w:color w:val="0071C5"/>
              </w:rPr>
              <w:t>, 19H1, 19H2, 20H1, 20H2, 21H1, 21H2</w:t>
            </w:r>
            <w:r w:rsidRPr="00A63D2E">
              <w:rPr>
                <w:rFonts w:cs="Intel Clear"/>
                <w:b/>
                <w:color w:val="0071C5"/>
              </w:rPr>
              <w:t>)</w:t>
            </w:r>
            <w:r>
              <w:rPr>
                <w:rFonts w:cs="Intel Clear"/>
                <w:b/>
                <w:color w:val="0071C5"/>
              </w:rPr>
              <w:t>,</w:t>
            </w:r>
          </w:p>
        </w:tc>
        <w:tc>
          <w:tcPr>
            <w:tcW w:w="1228" w:type="dxa"/>
            <w:vAlign w:val="center"/>
          </w:tcPr>
          <w:p w14:paraId="2D05BCA4" w14:textId="77777777" w:rsidR="00FE04CD" w:rsidRPr="00A63D2E" w:rsidRDefault="00FE04CD" w:rsidP="00FE04CD">
            <w:pPr>
              <w:spacing w:before="80" w:after="80" w:line="220" w:lineRule="exact"/>
              <w:jc w:val="center"/>
              <w:cnfStyle w:val="100000000000" w:firstRow="1" w:lastRow="0" w:firstColumn="0" w:lastColumn="0" w:oddVBand="0" w:evenVBand="0" w:oddHBand="0" w:evenHBand="0" w:firstRowFirstColumn="0" w:firstRowLastColumn="0" w:lastRowFirstColumn="0" w:lastRowLastColumn="0"/>
              <w:rPr>
                <w:rFonts w:cs="Intel Clear"/>
                <w:b/>
                <w:color w:val="0071C5"/>
              </w:rPr>
            </w:pPr>
            <w:r w:rsidRPr="00A63D2E">
              <w:rPr>
                <w:rFonts w:cs="Intel Clear"/>
                <w:b/>
                <w:color w:val="0071C5"/>
              </w:rPr>
              <w:t>Windows</w:t>
            </w:r>
            <w:r>
              <w:rPr>
                <w:rFonts w:cs="Intel Clear"/>
                <w:b/>
                <w:color w:val="0071C5"/>
              </w:rPr>
              <w:t xml:space="preserve"> 11</w:t>
            </w:r>
            <w:r w:rsidRPr="00A63D2E">
              <w:rPr>
                <w:rFonts w:cs="Intel Clear"/>
                <w:b/>
                <w:color w:val="0071C5"/>
              </w:rPr>
              <w:t xml:space="preserve"> </w:t>
            </w:r>
            <w:r w:rsidRPr="00A63D2E">
              <w:rPr>
                <w:rFonts w:cs="Intel Clear"/>
                <w:b/>
                <w:color w:val="0071C5"/>
              </w:rPr>
              <w:br/>
            </w:r>
          </w:p>
        </w:tc>
        <w:tc>
          <w:tcPr>
            <w:tcW w:w="1531" w:type="dxa"/>
            <w:vAlign w:val="center"/>
          </w:tcPr>
          <w:p w14:paraId="5022BA64" w14:textId="77777777" w:rsidR="00FE04CD" w:rsidRPr="00A63D2E" w:rsidRDefault="00FE04CD" w:rsidP="00FE04CD">
            <w:pPr>
              <w:spacing w:before="80" w:after="80" w:line="220" w:lineRule="exact"/>
              <w:jc w:val="center"/>
              <w:cnfStyle w:val="100000000000" w:firstRow="1" w:lastRow="0" w:firstColumn="0" w:lastColumn="0" w:oddVBand="0" w:evenVBand="0" w:oddHBand="0" w:evenHBand="0" w:firstRowFirstColumn="0" w:firstRowLastColumn="0" w:lastRowFirstColumn="0" w:lastRowLastColumn="0"/>
              <w:rPr>
                <w:b/>
                <w:color w:val="0071C5"/>
              </w:rPr>
            </w:pPr>
            <w:r w:rsidRPr="00A63D2E">
              <w:rPr>
                <w:rFonts w:cs="Intel Clear"/>
                <w:b/>
                <w:color w:val="0071C5"/>
              </w:rPr>
              <w:t xml:space="preserve">Windows Server 2016 </w:t>
            </w:r>
            <w:r>
              <w:rPr>
                <w:rFonts w:cs="Intel Clear"/>
                <w:b/>
                <w:color w:val="0071C5"/>
              </w:rPr>
              <w:t xml:space="preserve">RS4 </w:t>
            </w:r>
            <w:r w:rsidRPr="00A63D2E">
              <w:rPr>
                <w:rFonts w:cs="Intel Clear"/>
                <w:b/>
                <w:color w:val="0071C5"/>
              </w:rPr>
              <w:t>Enterprise</w:t>
            </w:r>
          </w:p>
        </w:tc>
        <w:tc>
          <w:tcPr>
            <w:tcW w:w="1591" w:type="dxa"/>
            <w:vAlign w:val="center"/>
          </w:tcPr>
          <w:p w14:paraId="5F556DDC" w14:textId="77777777" w:rsidR="00FE04CD" w:rsidRDefault="00FE04CD" w:rsidP="00FE04CD">
            <w:pPr>
              <w:spacing w:before="80" w:after="80" w:line="220" w:lineRule="exact"/>
              <w:jc w:val="center"/>
              <w:cnfStyle w:val="100000000000" w:firstRow="1" w:lastRow="0" w:firstColumn="0" w:lastColumn="0" w:oddVBand="0" w:evenVBand="0" w:oddHBand="0" w:evenHBand="0" w:firstRowFirstColumn="0" w:firstRowLastColumn="0" w:lastRowFirstColumn="0" w:lastRowLastColumn="0"/>
              <w:rPr>
                <w:rFonts w:cs="Intel Clear"/>
                <w:b/>
                <w:color w:val="0071C5"/>
              </w:rPr>
            </w:pPr>
            <w:r w:rsidRPr="00A63D2E">
              <w:rPr>
                <w:rFonts w:cs="Intel Clear"/>
                <w:b/>
                <w:color w:val="0071C5"/>
              </w:rPr>
              <w:t>Windows Server 2019 Enterprise</w:t>
            </w:r>
            <w:r>
              <w:rPr>
                <w:rFonts w:cs="Intel Clear"/>
                <w:b/>
                <w:color w:val="0071C5"/>
              </w:rPr>
              <w:t xml:space="preserve"> </w:t>
            </w:r>
          </w:p>
          <w:p w14:paraId="6B648176" w14:textId="77777777" w:rsidR="00FE04CD" w:rsidRPr="00A63D2E" w:rsidRDefault="00FE04CD" w:rsidP="00FE04CD">
            <w:pPr>
              <w:spacing w:before="80" w:after="80" w:line="220" w:lineRule="exact"/>
              <w:jc w:val="center"/>
              <w:cnfStyle w:val="100000000000" w:firstRow="1" w:lastRow="0" w:firstColumn="0" w:lastColumn="0" w:oddVBand="0" w:evenVBand="0" w:oddHBand="0" w:evenHBand="0" w:firstRowFirstColumn="0" w:firstRowLastColumn="0" w:lastRowFirstColumn="0" w:lastRowLastColumn="0"/>
              <w:rPr>
                <w:b/>
                <w:color w:val="0071C5"/>
              </w:rPr>
            </w:pPr>
            <w:r>
              <w:rPr>
                <w:rFonts w:cs="Intel Clear"/>
                <w:b/>
                <w:color w:val="0071C5"/>
              </w:rPr>
              <w:t>(19H1, 19H2</w:t>
            </w:r>
            <w:r>
              <w:rPr>
                <w:rFonts w:cs="Intel Clear"/>
                <w:vertAlign w:val="superscript"/>
              </w:rPr>
              <w:t>††</w:t>
            </w:r>
            <w:r>
              <w:rPr>
                <w:rFonts w:cs="Intel Clear"/>
                <w:b/>
                <w:color w:val="0071C5"/>
              </w:rPr>
              <w:t>, 20H1, 20H2, 21H1, 21H2)</w:t>
            </w:r>
          </w:p>
        </w:tc>
        <w:tc>
          <w:tcPr>
            <w:tcW w:w="1264" w:type="dxa"/>
            <w:vAlign w:val="center"/>
          </w:tcPr>
          <w:p w14:paraId="09C78554" w14:textId="77777777" w:rsidR="00FE04CD" w:rsidRPr="00A63D2E" w:rsidRDefault="00FE04CD" w:rsidP="00FE04CD">
            <w:pPr>
              <w:spacing w:before="80" w:after="80" w:line="220" w:lineRule="exact"/>
              <w:jc w:val="center"/>
              <w:cnfStyle w:val="100000000000" w:firstRow="1" w:lastRow="0" w:firstColumn="0" w:lastColumn="0" w:oddVBand="0" w:evenVBand="0" w:oddHBand="0" w:evenHBand="0" w:firstRowFirstColumn="0" w:firstRowLastColumn="0" w:lastRowFirstColumn="0" w:lastRowLastColumn="0"/>
              <w:rPr>
                <w:rFonts w:cs="Intel Clear"/>
                <w:b/>
                <w:color w:val="0071C5"/>
              </w:rPr>
            </w:pPr>
            <w:r w:rsidRPr="00A63D2E">
              <w:rPr>
                <w:rFonts w:cs="Intel Clear"/>
                <w:b/>
                <w:color w:val="0071C5"/>
              </w:rPr>
              <w:t>Windows Server 20</w:t>
            </w:r>
            <w:r>
              <w:rPr>
                <w:rFonts w:cs="Intel Clear"/>
                <w:b/>
                <w:color w:val="0071C5"/>
              </w:rPr>
              <w:t>22</w:t>
            </w:r>
            <w:r w:rsidRPr="00A63D2E">
              <w:rPr>
                <w:rFonts w:cs="Intel Clear"/>
                <w:b/>
                <w:color w:val="0071C5"/>
              </w:rPr>
              <w:t xml:space="preserve"> Enterprise</w:t>
            </w:r>
            <w:r>
              <w:rPr>
                <w:rFonts w:cs="Intel Clear"/>
                <w:b/>
                <w:color w:val="0071C5"/>
              </w:rPr>
              <w:t xml:space="preserve"> </w:t>
            </w:r>
          </w:p>
        </w:tc>
      </w:tr>
      <w:tr w:rsidR="00FE04CD" w:rsidRPr="00E56D7A" w14:paraId="174F1670" w14:textId="77777777" w:rsidTr="00FE04CD">
        <w:trPr>
          <w:cnfStyle w:val="000000100000" w:firstRow="0" w:lastRow="0" w:firstColumn="0" w:lastColumn="0" w:oddVBand="0" w:evenVBand="0" w:oddHBand="1" w:evenHBand="0" w:firstRowFirstColumn="0" w:firstRowLastColumn="0" w:lastRowFirstColumn="0" w:lastRowLastColumn="0"/>
        </w:trPr>
        <w:tc>
          <w:tcPr>
            <w:tcW w:w="1978" w:type="dxa"/>
          </w:tcPr>
          <w:p w14:paraId="6C9A76B7" w14:textId="77777777" w:rsidR="00FE04CD" w:rsidRPr="00E56D7A" w:rsidRDefault="00FE04CD" w:rsidP="00FE04CD">
            <w:pPr>
              <w:keepNext/>
              <w:suppressAutoHyphens/>
              <w:spacing w:before="40" w:after="40" w:line="240" w:lineRule="exact"/>
              <w:ind w:left="0"/>
              <w:outlineLvl w:val="3"/>
              <w:rPr>
                <w:bCs/>
              </w:rPr>
            </w:pPr>
            <w:r w:rsidRPr="00E56D7A">
              <w:rPr>
                <w:rFonts w:cs="Intel Clear"/>
                <w:bCs/>
                <w:szCs w:val="18"/>
              </w:rPr>
              <w:t xml:space="preserve">Intel® C610/C620 series </w:t>
            </w:r>
            <w:proofErr w:type="gramStart"/>
            <w:r w:rsidRPr="00E56D7A">
              <w:rPr>
                <w:rFonts w:cs="Intel Clear"/>
                <w:bCs/>
                <w:szCs w:val="18"/>
              </w:rPr>
              <w:t>chipset based</w:t>
            </w:r>
            <w:proofErr w:type="gramEnd"/>
            <w:r w:rsidRPr="00E56D7A">
              <w:rPr>
                <w:rFonts w:cs="Intel Clear"/>
                <w:bCs/>
                <w:szCs w:val="18"/>
              </w:rPr>
              <w:t xml:space="preserve"> platforms</w:t>
            </w:r>
          </w:p>
        </w:tc>
        <w:tc>
          <w:tcPr>
            <w:tcW w:w="1853" w:type="dxa"/>
            <w:vAlign w:val="center"/>
          </w:tcPr>
          <w:p w14:paraId="7CC93F97" w14:textId="77777777" w:rsidR="00FE04CD" w:rsidRPr="00E56D7A" w:rsidRDefault="00FE04CD" w:rsidP="00FE04CD">
            <w:pPr>
              <w:keepNext/>
              <w:suppressAutoHyphens/>
              <w:spacing w:before="40" w:after="40" w:line="240" w:lineRule="exact"/>
              <w:ind w:left="0"/>
              <w:jc w:val="center"/>
              <w:outlineLvl w:val="3"/>
              <w:rPr>
                <w:bCs/>
              </w:rPr>
            </w:pPr>
            <w:r w:rsidRPr="00E56D7A">
              <w:rPr>
                <w:bCs/>
              </w:rPr>
              <w:t>Y</w:t>
            </w:r>
          </w:p>
        </w:tc>
        <w:tc>
          <w:tcPr>
            <w:tcW w:w="1228" w:type="dxa"/>
            <w:vAlign w:val="center"/>
          </w:tcPr>
          <w:p w14:paraId="4F998076" w14:textId="77777777" w:rsidR="00FE04CD" w:rsidRPr="00E56D7A" w:rsidRDefault="00FE04CD" w:rsidP="00FE04CD">
            <w:pPr>
              <w:keepNext/>
              <w:suppressAutoHyphens/>
              <w:spacing w:before="40" w:after="40" w:line="240" w:lineRule="exact"/>
              <w:jc w:val="center"/>
              <w:outlineLvl w:val="3"/>
              <w:rPr>
                <w:bCs/>
              </w:rPr>
            </w:pPr>
            <w:r w:rsidRPr="00E56D7A">
              <w:rPr>
                <w:bCs/>
              </w:rPr>
              <w:t>Y</w:t>
            </w:r>
          </w:p>
        </w:tc>
        <w:tc>
          <w:tcPr>
            <w:tcW w:w="1531" w:type="dxa"/>
            <w:vAlign w:val="center"/>
          </w:tcPr>
          <w:p w14:paraId="4EE20B67" w14:textId="77777777" w:rsidR="00FE04CD" w:rsidRPr="00E56D7A" w:rsidRDefault="00FE04CD" w:rsidP="00FE04CD">
            <w:pPr>
              <w:keepNext/>
              <w:suppressAutoHyphens/>
              <w:spacing w:before="40" w:after="40" w:line="240" w:lineRule="exact"/>
              <w:ind w:left="0"/>
              <w:jc w:val="center"/>
              <w:outlineLvl w:val="3"/>
              <w:rPr>
                <w:bCs/>
              </w:rPr>
            </w:pPr>
            <w:r w:rsidRPr="00E56D7A">
              <w:rPr>
                <w:bCs/>
              </w:rPr>
              <w:t>Y</w:t>
            </w:r>
          </w:p>
        </w:tc>
        <w:tc>
          <w:tcPr>
            <w:tcW w:w="1591" w:type="dxa"/>
            <w:vAlign w:val="center"/>
          </w:tcPr>
          <w:p w14:paraId="50DC54C5" w14:textId="77777777" w:rsidR="00FE04CD" w:rsidRPr="00E56D7A" w:rsidRDefault="00FE04CD" w:rsidP="00FE04CD">
            <w:pPr>
              <w:keepNext/>
              <w:suppressAutoHyphens/>
              <w:spacing w:before="40" w:after="40" w:line="240" w:lineRule="exact"/>
              <w:ind w:left="0"/>
              <w:jc w:val="center"/>
              <w:outlineLvl w:val="3"/>
              <w:rPr>
                <w:bCs/>
              </w:rPr>
            </w:pPr>
            <w:r w:rsidRPr="00E56D7A">
              <w:rPr>
                <w:bCs/>
              </w:rPr>
              <w:t>Y</w:t>
            </w:r>
          </w:p>
        </w:tc>
        <w:tc>
          <w:tcPr>
            <w:tcW w:w="1264" w:type="dxa"/>
            <w:vAlign w:val="center"/>
          </w:tcPr>
          <w:p w14:paraId="2FACE80D" w14:textId="77777777" w:rsidR="00FE04CD" w:rsidRPr="00E56D7A" w:rsidRDefault="00FE04CD" w:rsidP="00FE04CD">
            <w:pPr>
              <w:keepNext/>
              <w:suppressAutoHyphens/>
              <w:spacing w:before="40" w:after="40" w:line="240" w:lineRule="exact"/>
              <w:jc w:val="center"/>
              <w:outlineLvl w:val="3"/>
              <w:rPr>
                <w:bCs/>
              </w:rPr>
            </w:pPr>
            <w:r w:rsidRPr="00E56D7A">
              <w:rPr>
                <w:bCs/>
              </w:rPr>
              <w:t>Y</w:t>
            </w:r>
          </w:p>
        </w:tc>
      </w:tr>
      <w:tr w:rsidR="00FE04CD" w:rsidRPr="00E56D7A" w14:paraId="5A99807F" w14:textId="77777777" w:rsidTr="00FE04CD">
        <w:trPr>
          <w:cnfStyle w:val="000000010000" w:firstRow="0" w:lastRow="0" w:firstColumn="0" w:lastColumn="0" w:oddVBand="0" w:evenVBand="0" w:oddHBand="0" w:evenHBand="1" w:firstRowFirstColumn="0" w:firstRowLastColumn="0" w:lastRowFirstColumn="0" w:lastRowLastColumn="0"/>
        </w:trPr>
        <w:tc>
          <w:tcPr>
            <w:tcW w:w="1978" w:type="dxa"/>
          </w:tcPr>
          <w:p w14:paraId="501C86C0" w14:textId="77777777" w:rsidR="00FE04CD" w:rsidRPr="00E56D7A" w:rsidRDefault="00FE04CD" w:rsidP="00FE04CD">
            <w:pPr>
              <w:keepNext/>
              <w:suppressAutoHyphens/>
              <w:spacing w:before="40" w:after="40" w:line="240" w:lineRule="exact"/>
              <w:ind w:left="0"/>
              <w:outlineLvl w:val="3"/>
              <w:rPr>
                <w:bCs/>
              </w:rPr>
            </w:pPr>
            <w:r w:rsidRPr="00E56D7A">
              <w:rPr>
                <w:rFonts w:cs="Intel Clear"/>
                <w:bCs/>
                <w:szCs w:val="18"/>
              </w:rPr>
              <w:t xml:space="preserve">Intel® C220/C230/C240 series </w:t>
            </w:r>
            <w:proofErr w:type="gramStart"/>
            <w:r w:rsidRPr="00E56D7A">
              <w:rPr>
                <w:rFonts w:cs="Intel Clear"/>
                <w:bCs/>
                <w:szCs w:val="18"/>
              </w:rPr>
              <w:t>chipset based</w:t>
            </w:r>
            <w:proofErr w:type="gramEnd"/>
            <w:r w:rsidRPr="00E56D7A">
              <w:rPr>
                <w:rFonts w:cs="Intel Clear"/>
                <w:bCs/>
                <w:szCs w:val="18"/>
              </w:rPr>
              <w:t xml:space="preserve"> platforms</w:t>
            </w:r>
          </w:p>
        </w:tc>
        <w:tc>
          <w:tcPr>
            <w:tcW w:w="1853" w:type="dxa"/>
            <w:vAlign w:val="center"/>
          </w:tcPr>
          <w:p w14:paraId="716A5933" w14:textId="77777777" w:rsidR="00FE04CD" w:rsidRPr="00E56D7A" w:rsidRDefault="00FE04CD" w:rsidP="00FE04CD">
            <w:pPr>
              <w:keepNext/>
              <w:suppressAutoHyphens/>
              <w:spacing w:before="40" w:after="40" w:line="240" w:lineRule="exact"/>
              <w:ind w:left="0"/>
              <w:jc w:val="center"/>
              <w:outlineLvl w:val="3"/>
              <w:rPr>
                <w:bCs/>
              </w:rPr>
            </w:pPr>
            <w:r w:rsidRPr="00E56D7A">
              <w:rPr>
                <w:bCs/>
              </w:rPr>
              <w:t>Y</w:t>
            </w:r>
          </w:p>
        </w:tc>
        <w:tc>
          <w:tcPr>
            <w:tcW w:w="1228" w:type="dxa"/>
            <w:vAlign w:val="center"/>
          </w:tcPr>
          <w:p w14:paraId="17ECF77C" w14:textId="77777777" w:rsidR="00FE04CD" w:rsidRPr="00E56D7A" w:rsidRDefault="00FE04CD" w:rsidP="00FE04CD">
            <w:pPr>
              <w:keepNext/>
              <w:suppressAutoHyphens/>
              <w:spacing w:before="40" w:after="40" w:line="240" w:lineRule="exact"/>
              <w:jc w:val="center"/>
              <w:outlineLvl w:val="3"/>
              <w:rPr>
                <w:bCs/>
              </w:rPr>
            </w:pPr>
            <w:r w:rsidRPr="00E56D7A">
              <w:rPr>
                <w:bCs/>
              </w:rPr>
              <w:t>Y</w:t>
            </w:r>
          </w:p>
        </w:tc>
        <w:tc>
          <w:tcPr>
            <w:tcW w:w="1531" w:type="dxa"/>
            <w:vAlign w:val="center"/>
          </w:tcPr>
          <w:p w14:paraId="78DF108F" w14:textId="77777777" w:rsidR="00FE04CD" w:rsidRPr="00E56D7A" w:rsidRDefault="00FE04CD" w:rsidP="00FE04CD">
            <w:pPr>
              <w:keepNext/>
              <w:suppressAutoHyphens/>
              <w:spacing w:before="40" w:after="40" w:line="240" w:lineRule="exact"/>
              <w:ind w:left="0"/>
              <w:jc w:val="center"/>
              <w:outlineLvl w:val="3"/>
              <w:rPr>
                <w:bCs/>
              </w:rPr>
            </w:pPr>
            <w:r w:rsidRPr="00E56D7A">
              <w:rPr>
                <w:bCs/>
              </w:rPr>
              <w:t>Y</w:t>
            </w:r>
          </w:p>
        </w:tc>
        <w:tc>
          <w:tcPr>
            <w:tcW w:w="1591" w:type="dxa"/>
            <w:vAlign w:val="center"/>
          </w:tcPr>
          <w:p w14:paraId="208B26DA" w14:textId="77777777" w:rsidR="00FE04CD" w:rsidRPr="00E56D7A" w:rsidRDefault="00FE04CD" w:rsidP="00FE04CD">
            <w:pPr>
              <w:keepNext/>
              <w:suppressAutoHyphens/>
              <w:spacing w:before="40" w:after="40" w:line="240" w:lineRule="exact"/>
              <w:ind w:left="0"/>
              <w:jc w:val="center"/>
              <w:outlineLvl w:val="3"/>
              <w:rPr>
                <w:bCs/>
              </w:rPr>
            </w:pPr>
            <w:r w:rsidRPr="00E56D7A">
              <w:rPr>
                <w:bCs/>
              </w:rPr>
              <w:t>Y</w:t>
            </w:r>
          </w:p>
        </w:tc>
        <w:tc>
          <w:tcPr>
            <w:tcW w:w="1264" w:type="dxa"/>
            <w:vAlign w:val="center"/>
          </w:tcPr>
          <w:p w14:paraId="155E3810" w14:textId="77777777" w:rsidR="00FE04CD" w:rsidRPr="00E56D7A" w:rsidRDefault="00FE04CD" w:rsidP="00FE04CD">
            <w:pPr>
              <w:keepNext/>
              <w:suppressAutoHyphens/>
              <w:spacing w:before="40" w:after="40" w:line="240" w:lineRule="exact"/>
              <w:jc w:val="center"/>
              <w:outlineLvl w:val="3"/>
              <w:rPr>
                <w:bCs/>
              </w:rPr>
            </w:pPr>
            <w:r w:rsidRPr="00E56D7A">
              <w:rPr>
                <w:bCs/>
              </w:rPr>
              <w:t>Y</w:t>
            </w:r>
          </w:p>
        </w:tc>
      </w:tr>
      <w:tr w:rsidR="00FE04CD" w:rsidRPr="00E56D7A" w14:paraId="037741A7" w14:textId="77777777" w:rsidTr="00FE04CD">
        <w:trPr>
          <w:cnfStyle w:val="000000100000" w:firstRow="0" w:lastRow="0" w:firstColumn="0" w:lastColumn="0" w:oddVBand="0" w:evenVBand="0" w:oddHBand="1" w:evenHBand="0" w:firstRowFirstColumn="0" w:firstRowLastColumn="0" w:lastRowFirstColumn="0" w:lastRowLastColumn="0"/>
        </w:trPr>
        <w:tc>
          <w:tcPr>
            <w:tcW w:w="1978" w:type="dxa"/>
            <w:vAlign w:val="center"/>
          </w:tcPr>
          <w:p w14:paraId="4DE37B4D" w14:textId="77777777" w:rsidR="00FE04CD" w:rsidRPr="00E56D7A" w:rsidRDefault="00FE04CD" w:rsidP="00FE04CD">
            <w:pPr>
              <w:keepNext/>
              <w:suppressAutoHyphens/>
              <w:spacing w:before="40" w:after="40" w:line="240" w:lineRule="exact"/>
              <w:ind w:left="0"/>
              <w:outlineLvl w:val="3"/>
              <w:rPr>
                <w:bCs/>
              </w:rPr>
            </w:pPr>
            <w:r w:rsidRPr="00E56D7A">
              <w:rPr>
                <w:rFonts w:cs="Intel Clear"/>
                <w:bCs/>
                <w:szCs w:val="18"/>
              </w:rPr>
              <w:t xml:space="preserve">Intel® Xeon® Scalable Processor </w:t>
            </w:r>
            <w:proofErr w:type="gramStart"/>
            <w:r w:rsidRPr="00E56D7A">
              <w:rPr>
                <w:rFonts w:cs="Intel Clear"/>
                <w:bCs/>
                <w:szCs w:val="18"/>
              </w:rPr>
              <w:t>family based</w:t>
            </w:r>
            <w:proofErr w:type="gramEnd"/>
            <w:r w:rsidRPr="00E56D7A">
              <w:rPr>
                <w:rFonts w:cs="Intel Clear"/>
                <w:bCs/>
                <w:szCs w:val="18"/>
              </w:rPr>
              <w:t xml:space="preserve"> platforms</w:t>
            </w:r>
          </w:p>
        </w:tc>
        <w:tc>
          <w:tcPr>
            <w:tcW w:w="1853" w:type="dxa"/>
            <w:vAlign w:val="center"/>
          </w:tcPr>
          <w:p w14:paraId="2AFE19C8" w14:textId="77777777" w:rsidR="00FE04CD" w:rsidRPr="00E56D7A" w:rsidRDefault="00FE04CD" w:rsidP="00FE04CD">
            <w:pPr>
              <w:keepNext/>
              <w:suppressAutoHyphens/>
              <w:spacing w:before="40" w:after="40" w:line="240" w:lineRule="exact"/>
              <w:ind w:left="0"/>
              <w:jc w:val="center"/>
              <w:outlineLvl w:val="3"/>
              <w:rPr>
                <w:bCs/>
              </w:rPr>
            </w:pPr>
            <w:r w:rsidRPr="00E56D7A">
              <w:rPr>
                <w:bCs/>
              </w:rPr>
              <w:t>Y</w:t>
            </w:r>
          </w:p>
        </w:tc>
        <w:tc>
          <w:tcPr>
            <w:tcW w:w="1228" w:type="dxa"/>
            <w:vAlign w:val="center"/>
          </w:tcPr>
          <w:p w14:paraId="712FDB34" w14:textId="77777777" w:rsidR="00FE04CD" w:rsidRPr="00E56D7A" w:rsidRDefault="00FE04CD" w:rsidP="00FE04CD">
            <w:pPr>
              <w:keepNext/>
              <w:suppressAutoHyphens/>
              <w:spacing w:before="40" w:after="40" w:line="240" w:lineRule="exact"/>
              <w:jc w:val="center"/>
              <w:outlineLvl w:val="3"/>
              <w:rPr>
                <w:bCs/>
              </w:rPr>
            </w:pPr>
            <w:r w:rsidRPr="00E56D7A">
              <w:rPr>
                <w:bCs/>
              </w:rPr>
              <w:t>Y</w:t>
            </w:r>
          </w:p>
        </w:tc>
        <w:tc>
          <w:tcPr>
            <w:tcW w:w="1531" w:type="dxa"/>
            <w:vAlign w:val="center"/>
          </w:tcPr>
          <w:p w14:paraId="53F95A04" w14:textId="77777777" w:rsidR="00FE04CD" w:rsidRPr="00E56D7A" w:rsidRDefault="00FE04CD" w:rsidP="00FE04CD">
            <w:pPr>
              <w:keepNext/>
              <w:suppressAutoHyphens/>
              <w:spacing w:before="40" w:after="40" w:line="240" w:lineRule="exact"/>
              <w:ind w:left="0"/>
              <w:jc w:val="center"/>
              <w:outlineLvl w:val="3"/>
              <w:rPr>
                <w:bCs/>
              </w:rPr>
            </w:pPr>
          </w:p>
        </w:tc>
        <w:tc>
          <w:tcPr>
            <w:tcW w:w="1591" w:type="dxa"/>
            <w:vAlign w:val="center"/>
          </w:tcPr>
          <w:p w14:paraId="1FFF3CAC" w14:textId="77777777" w:rsidR="00FE04CD" w:rsidRPr="00E56D7A" w:rsidRDefault="00FE04CD" w:rsidP="00FE04CD">
            <w:pPr>
              <w:keepNext/>
              <w:suppressAutoHyphens/>
              <w:spacing w:before="40" w:after="40" w:line="240" w:lineRule="exact"/>
              <w:ind w:left="0"/>
              <w:jc w:val="center"/>
              <w:outlineLvl w:val="3"/>
              <w:rPr>
                <w:bCs/>
              </w:rPr>
            </w:pPr>
          </w:p>
        </w:tc>
        <w:tc>
          <w:tcPr>
            <w:tcW w:w="1264" w:type="dxa"/>
            <w:vAlign w:val="center"/>
          </w:tcPr>
          <w:p w14:paraId="1DC75792" w14:textId="77777777" w:rsidR="00FE04CD" w:rsidRPr="00E56D7A" w:rsidRDefault="00FE04CD" w:rsidP="00FE04CD">
            <w:pPr>
              <w:keepNext/>
              <w:suppressAutoHyphens/>
              <w:spacing w:before="40" w:after="40" w:line="240" w:lineRule="exact"/>
              <w:jc w:val="center"/>
              <w:outlineLvl w:val="3"/>
              <w:rPr>
                <w:bCs/>
              </w:rPr>
            </w:pPr>
          </w:p>
        </w:tc>
      </w:tr>
      <w:tr w:rsidR="00FE04CD" w:rsidRPr="00E56D7A" w14:paraId="3378B084" w14:textId="77777777" w:rsidTr="00FE04CD">
        <w:trPr>
          <w:cnfStyle w:val="000000010000" w:firstRow="0" w:lastRow="0" w:firstColumn="0" w:lastColumn="0" w:oddVBand="0" w:evenVBand="0" w:oddHBand="0" w:evenHBand="1" w:firstRowFirstColumn="0" w:firstRowLastColumn="0" w:lastRowFirstColumn="0" w:lastRowLastColumn="0"/>
        </w:trPr>
        <w:tc>
          <w:tcPr>
            <w:tcW w:w="1978" w:type="dxa"/>
            <w:vAlign w:val="center"/>
          </w:tcPr>
          <w:p w14:paraId="111E4D55" w14:textId="77777777" w:rsidR="00FE04CD" w:rsidRPr="00E56D7A" w:rsidRDefault="00FE04CD" w:rsidP="00FE04CD">
            <w:pPr>
              <w:keepNext/>
              <w:suppressAutoHyphens/>
              <w:spacing w:before="40" w:after="40" w:line="240" w:lineRule="exact"/>
              <w:ind w:left="0"/>
              <w:outlineLvl w:val="3"/>
              <w:rPr>
                <w:bCs/>
              </w:rPr>
            </w:pPr>
            <w:r w:rsidRPr="00E56D7A">
              <w:rPr>
                <w:rFonts w:cs="Intel Clear"/>
                <w:bCs/>
                <w:szCs w:val="18"/>
              </w:rPr>
              <w:t>Intel® Xeon® Scalable Processor family Workstation based platforms</w:t>
            </w:r>
          </w:p>
        </w:tc>
        <w:tc>
          <w:tcPr>
            <w:tcW w:w="1853" w:type="dxa"/>
            <w:vAlign w:val="center"/>
          </w:tcPr>
          <w:p w14:paraId="5289690E" w14:textId="77777777" w:rsidR="00FE04CD" w:rsidRPr="00E56D7A" w:rsidRDefault="00FE04CD" w:rsidP="00FE04CD">
            <w:pPr>
              <w:keepNext/>
              <w:suppressAutoHyphens/>
              <w:spacing w:before="40" w:after="40" w:line="240" w:lineRule="exact"/>
              <w:ind w:left="0"/>
              <w:jc w:val="center"/>
              <w:outlineLvl w:val="3"/>
              <w:rPr>
                <w:bCs/>
              </w:rPr>
            </w:pPr>
            <w:r w:rsidRPr="00E56D7A">
              <w:rPr>
                <w:bCs/>
              </w:rPr>
              <w:t>Y</w:t>
            </w:r>
          </w:p>
        </w:tc>
        <w:tc>
          <w:tcPr>
            <w:tcW w:w="1228" w:type="dxa"/>
            <w:vAlign w:val="center"/>
          </w:tcPr>
          <w:p w14:paraId="7C901A3F" w14:textId="77777777" w:rsidR="00FE04CD" w:rsidRPr="00E56D7A" w:rsidRDefault="00FE04CD" w:rsidP="00FE04CD">
            <w:pPr>
              <w:keepNext/>
              <w:suppressAutoHyphens/>
              <w:spacing w:before="40" w:after="40" w:line="240" w:lineRule="exact"/>
              <w:jc w:val="center"/>
              <w:outlineLvl w:val="3"/>
              <w:rPr>
                <w:bCs/>
              </w:rPr>
            </w:pPr>
            <w:r w:rsidRPr="00E56D7A">
              <w:rPr>
                <w:bCs/>
              </w:rPr>
              <w:t>Y</w:t>
            </w:r>
          </w:p>
        </w:tc>
        <w:tc>
          <w:tcPr>
            <w:tcW w:w="1531" w:type="dxa"/>
            <w:vAlign w:val="center"/>
          </w:tcPr>
          <w:p w14:paraId="3F4BCCC3" w14:textId="77777777" w:rsidR="00FE04CD" w:rsidRPr="00E56D7A" w:rsidRDefault="00FE04CD" w:rsidP="00FE04CD">
            <w:pPr>
              <w:keepNext/>
              <w:suppressAutoHyphens/>
              <w:spacing w:before="40" w:after="40" w:line="240" w:lineRule="exact"/>
              <w:ind w:left="0"/>
              <w:jc w:val="center"/>
              <w:outlineLvl w:val="3"/>
              <w:rPr>
                <w:bCs/>
              </w:rPr>
            </w:pPr>
          </w:p>
        </w:tc>
        <w:tc>
          <w:tcPr>
            <w:tcW w:w="1591" w:type="dxa"/>
            <w:vAlign w:val="center"/>
          </w:tcPr>
          <w:p w14:paraId="59FB21A4" w14:textId="77777777" w:rsidR="00FE04CD" w:rsidRPr="00E56D7A" w:rsidRDefault="00FE04CD" w:rsidP="00FE04CD">
            <w:pPr>
              <w:keepNext/>
              <w:suppressAutoHyphens/>
              <w:spacing w:before="40" w:after="40" w:line="240" w:lineRule="exact"/>
              <w:ind w:left="0"/>
              <w:jc w:val="center"/>
              <w:outlineLvl w:val="3"/>
              <w:rPr>
                <w:bCs/>
              </w:rPr>
            </w:pPr>
          </w:p>
        </w:tc>
        <w:tc>
          <w:tcPr>
            <w:tcW w:w="1264" w:type="dxa"/>
            <w:vAlign w:val="center"/>
          </w:tcPr>
          <w:p w14:paraId="12467163" w14:textId="77777777" w:rsidR="00FE04CD" w:rsidRPr="00E56D7A" w:rsidRDefault="00FE04CD" w:rsidP="00FE04CD">
            <w:pPr>
              <w:keepNext/>
              <w:suppressAutoHyphens/>
              <w:spacing w:before="40" w:after="40" w:line="240" w:lineRule="exact"/>
              <w:jc w:val="center"/>
              <w:outlineLvl w:val="3"/>
              <w:rPr>
                <w:bCs/>
              </w:rPr>
            </w:pPr>
          </w:p>
        </w:tc>
      </w:tr>
      <w:tr w:rsidR="00FE04CD" w:rsidRPr="00E56D7A" w14:paraId="241074FE" w14:textId="77777777" w:rsidTr="00FE04CD">
        <w:trPr>
          <w:cnfStyle w:val="000000100000" w:firstRow="0" w:lastRow="0" w:firstColumn="0" w:lastColumn="0" w:oddVBand="0" w:evenVBand="0" w:oddHBand="1" w:evenHBand="0" w:firstRowFirstColumn="0" w:firstRowLastColumn="0" w:lastRowFirstColumn="0" w:lastRowLastColumn="0"/>
        </w:trPr>
        <w:tc>
          <w:tcPr>
            <w:tcW w:w="1978" w:type="dxa"/>
            <w:vAlign w:val="center"/>
          </w:tcPr>
          <w:p w14:paraId="381891B8" w14:textId="77777777" w:rsidR="00FE04CD" w:rsidRPr="00E56D7A" w:rsidRDefault="00FE04CD" w:rsidP="00FE04CD">
            <w:pPr>
              <w:keepNext/>
              <w:suppressAutoHyphens/>
              <w:spacing w:before="40" w:after="40" w:line="240" w:lineRule="exact"/>
              <w:ind w:left="0"/>
              <w:outlineLvl w:val="3"/>
              <w:rPr>
                <w:bCs/>
              </w:rPr>
            </w:pPr>
            <w:r w:rsidRPr="00E56D7A">
              <w:rPr>
                <w:rFonts w:cs="Intel Clear"/>
                <w:bCs/>
                <w:szCs w:val="18"/>
              </w:rPr>
              <w:t>Intel® Xeon® Scalable Processor family Server based platforms</w:t>
            </w:r>
          </w:p>
        </w:tc>
        <w:tc>
          <w:tcPr>
            <w:tcW w:w="1853" w:type="dxa"/>
            <w:vAlign w:val="center"/>
          </w:tcPr>
          <w:p w14:paraId="219B0A8D" w14:textId="77777777" w:rsidR="00FE04CD" w:rsidRPr="00E56D7A" w:rsidRDefault="00FE04CD" w:rsidP="00FE04CD">
            <w:pPr>
              <w:keepNext/>
              <w:suppressAutoHyphens/>
              <w:spacing w:before="40" w:after="40" w:line="240" w:lineRule="exact"/>
              <w:ind w:left="0"/>
              <w:jc w:val="center"/>
              <w:outlineLvl w:val="3"/>
              <w:rPr>
                <w:bCs/>
              </w:rPr>
            </w:pPr>
          </w:p>
        </w:tc>
        <w:tc>
          <w:tcPr>
            <w:tcW w:w="1228" w:type="dxa"/>
          </w:tcPr>
          <w:p w14:paraId="53F07A5E" w14:textId="77777777" w:rsidR="00FE04CD" w:rsidRPr="00E56D7A" w:rsidRDefault="00FE04CD" w:rsidP="00FE04CD">
            <w:pPr>
              <w:keepNext/>
              <w:suppressAutoHyphens/>
              <w:spacing w:before="40" w:after="40" w:line="240" w:lineRule="exact"/>
              <w:jc w:val="center"/>
              <w:outlineLvl w:val="3"/>
              <w:rPr>
                <w:bCs/>
              </w:rPr>
            </w:pPr>
          </w:p>
        </w:tc>
        <w:tc>
          <w:tcPr>
            <w:tcW w:w="1531" w:type="dxa"/>
            <w:vAlign w:val="center"/>
          </w:tcPr>
          <w:p w14:paraId="4B935C5D" w14:textId="77777777" w:rsidR="00FE04CD" w:rsidRPr="00E56D7A" w:rsidRDefault="00FE04CD" w:rsidP="00FE04CD">
            <w:pPr>
              <w:keepNext/>
              <w:suppressAutoHyphens/>
              <w:spacing w:before="40" w:after="40" w:line="240" w:lineRule="exact"/>
              <w:ind w:left="0"/>
              <w:jc w:val="center"/>
              <w:outlineLvl w:val="3"/>
              <w:rPr>
                <w:bCs/>
              </w:rPr>
            </w:pPr>
            <w:r w:rsidRPr="00E56D7A">
              <w:rPr>
                <w:bCs/>
              </w:rPr>
              <w:t>Y</w:t>
            </w:r>
          </w:p>
        </w:tc>
        <w:tc>
          <w:tcPr>
            <w:tcW w:w="1591" w:type="dxa"/>
            <w:vAlign w:val="center"/>
          </w:tcPr>
          <w:p w14:paraId="6F4B2B0F" w14:textId="77777777" w:rsidR="00FE04CD" w:rsidRPr="00E56D7A" w:rsidRDefault="00FE04CD" w:rsidP="00FE04CD">
            <w:pPr>
              <w:keepNext/>
              <w:suppressAutoHyphens/>
              <w:spacing w:before="40" w:after="40" w:line="240" w:lineRule="exact"/>
              <w:ind w:left="0"/>
              <w:jc w:val="center"/>
              <w:outlineLvl w:val="3"/>
              <w:rPr>
                <w:bCs/>
              </w:rPr>
            </w:pPr>
            <w:r w:rsidRPr="00E56D7A">
              <w:rPr>
                <w:bCs/>
              </w:rPr>
              <w:t>Y</w:t>
            </w:r>
          </w:p>
        </w:tc>
        <w:tc>
          <w:tcPr>
            <w:tcW w:w="1264" w:type="dxa"/>
            <w:vAlign w:val="center"/>
          </w:tcPr>
          <w:p w14:paraId="31BFBF08" w14:textId="77777777" w:rsidR="00FE04CD" w:rsidRPr="00E56D7A" w:rsidRDefault="00FE04CD" w:rsidP="00FE04CD">
            <w:pPr>
              <w:keepNext/>
              <w:suppressAutoHyphens/>
              <w:spacing w:before="40" w:after="40" w:line="240" w:lineRule="exact"/>
              <w:jc w:val="center"/>
              <w:outlineLvl w:val="3"/>
              <w:rPr>
                <w:bCs/>
              </w:rPr>
            </w:pPr>
            <w:r w:rsidRPr="00E56D7A">
              <w:rPr>
                <w:bCs/>
              </w:rPr>
              <w:t>Y</w:t>
            </w:r>
          </w:p>
        </w:tc>
      </w:tr>
      <w:tr w:rsidR="00FE04CD" w:rsidRPr="00E56D7A" w14:paraId="5E8E91B1" w14:textId="77777777" w:rsidTr="00FE04CD">
        <w:trPr>
          <w:cnfStyle w:val="000000010000" w:firstRow="0" w:lastRow="0" w:firstColumn="0" w:lastColumn="0" w:oddVBand="0" w:evenVBand="0" w:oddHBand="0" w:evenHBand="1" w:firstRowFirstColumn="0" w:firstRowLastColumn="0" w:lastRowFirstColumn="0" w:lastRowLastColumn="0"/>
        </w:trPr>
        <w:tc>
          <w:tcPr>
            <w:tcW w:w="1978" w:type="dxa"/>
            <w:vAlign w:val="center"/>
          </w:tcPr>
          <w:p w14:paraId="2664FB02" w14:textId="77777777" w:rsidR="00FE04CD" w:rsidRPr="00E56D7A" w:rsidRDefault="00FE04CD" w:rsidP="00FE04CD">
            <w:pPr>
              <w:keepNext/>
              <w:suppressAutoHyphens/>
              <w:spacing w:before="40" w:after="40" w:line="240" w:lineRule="exact"/>
              <w:ind w:left="0"/>
              <w:outlineLvl w:val="3"/>
              <w:rPr>
                <w:bCs/>
              </w:rPr>
            </w:pPr>
            <w:r w:rsidRPr="00E56D7A">
              <w:rPr>
                <w:rFonts w:cs="Intel Clear"/>
                <w:bCs/>
                <w:szCs w:val="18"/>
              </w:rPr>
              <w:t xml:space="preserve">Intel® Xeon® Processor </w:t>
            </w:r>
            <w:r w:rsidRPr="00E56D7A">
              <w:rPr>
                <w:rFonts w:cs="Intel Clear"/>
                <w:bCs/>
                <w:szCs w:val="18"/>
              </w:rPr>
              <w:br/>
              <w:t>D-2100 Product Family based platform</w:t>
            </w:r>
          </w:p>
        </w:tc>
        <w:tc>
          <w:tcPr>
            <w:tcW w:w="1853" w:type="dxa"/>
            <w:vAlign w:val="center"/>
          </w:tcPr>
          <w:p w14:paraId="0AFE4130" w14:textId="77777777" w:rsidR="00FE04CD" w:rsidRPr="00E56D7A" w:rsidRDefault="00FE04CD" w:rsidP="00FE04CD">
            <w:pPr>
              <w:keepNext/>
              <w:suppressAutoHyphens/>
              <w:spacing w:before="40" w:after="40" w:line="240" w:lineRule="exact"/>
              <w:ind w:left="0"/>
              <w:jc w:val="center"/>
              <w:outlineLvl w:val="3"/>
              <w:rPr>
                <w:bCs/>
              </w:rPr>
            </w:pPr>
          </w:p>
        </w:tc>
        <w:tc>
          <w:tcPr>
            <w:tcW w:w="1228" w:type="dxa"/>
          </w:tcPr>
          <w:p w14:paraId="57179086" w14:textId="77777777" w:rsidR="00FE04CD" w:rsidRPr="00E56D7A" w:rsidRDefault="00FE04CD" w:rsidP="00FE04CD">
            <w:pPr>
              <w:keepNext/>
              <w:suppressAutoHyphens/>
              <w:spacing w:before="40" w:after="40" w:line="240" w:lineRule="exact"/>
              <w:jc w:val="center"/>
              <w:outlineLvl w:val="3"/>
              <w:rPr>
                <w:bCs/>
              </w:rPr>
            </w:pPr>
          </w:p>
        </w:tc>
        <w:tc>
          <w:tcPr>
            <w:tcW w:w="1531" w:type="dxa"/>
            <w:vAlign w:val="center"/>
          </w:tcPr>
          <w:p w14:paraId="3E104676" w14:textId="77777777" w:rsidR="00FE04CD" w:rsidRPr="00E56D7A" w:rsidRDefault="00FE04CD" w:rsidP="00FE04CD">
            <w:pPr>
              <w:keepNext/>
              <w:suppressAutoHyphens/>
              <w:spacing w:before="40" w:after="40" w:line="240" w:lineRule="exact"/>
              <w:ind w:left="0"/>
              <w:jc w:val="center"/>
              <w:outlineLvl w:val="3"/>
              <w:rPr>
                <w:bCs/>
              </w:rPr>
            </w:pPr>
            <w:r w:rsidRPr="00E56D7A">
              <w:rPr>
                <w:bCs/>
              </w:rPr>
              <w:t>Y</w:t>
            </w:r>
          </w:p>
        </w:tc>
        <w:tc>
          <w:tcPr>
            <w:tcW w:w="1591" w:type="dxa"/>
            <w:vAlign w:val="center"/>
          </w:tcPr>
          <w:p w14:paraId="116BF848" w14:textId="77777777" w:rsidR="00FE04CD" w:rsidRPr="00E56D7A" w:rsidRDefault="00FE04CD" w:rsidP="00FE04CD">
            <w:pPr>
              <w:keepNext/>
              <w:suppressAutoHyphens/>
              <w:spacing w:before="40" w:after="40" w:line="240" w:lineRule="exact"/>
              <w:ind w:left="0"/>
              <w:jc w:val="center"/>
              <w:outlineLvl w:val="3"/>
              <w:rPr>
                <w:bCs/>
              </w:rPr>
            </w:pPr>
            <w:r w:rsidRPr="00E56D7A">
              <w:rPr>
                <w:bCs/>
              </w:rPr>
              <w:t>Y</w:t>
            </w:r>
          </w:p>
        </w:tc>
        <w:tc>
          <w:tcPr>
            <w:tcW w:w="1264" w:type="dxa"/>
            <w:vAlign w:val="center"/>
          </w:tcPr>
          <w:p w14:paraId="7620ACB5" w14:textId="77777777" w:rsidR="00FE04CD" w:rsidRPr="00E56D7A" w:rsidRDefault="00FE04CD" w:rsidP="00FE04CD">
            <w:pPr>
              <w:keepNext/>
              <w:suppressAutoHyphens/>
              <w:spacing w:before="40" w:after="40" w:line="240" w:lineRule="exact"/>
              <w:jc w:val="center"/>
              <w:outlineLvl w:val="3"/>
              <w:rPr>
                <w:bCs/>
              </w:rPr>
            </w:pPr>
            <w:r w:rsidRPr="00E56D7A">
              <w:rPr>
                <w:bCs/>
              </w:rPr>
              <w:t>Y</w:t>
            </w:r>
          </w:p>
        </w:tc>
      </w:tr>
    </w:tbl>
    <w:p w14:paraId="1E78098C" w14:textId="77777777" w:rsidR="00FE04CD" w:rsidRDefault="00FE04CD" w:rsidP="00FE04CD">
      <w:pPr>
        <w:pStyle w:val="Note"/>
        <w:numPr>
          <w:ilvl w:val="0"/>
          <w:numId w:val="0"/>
        </w:numPr>
        <w:spacing w:before="40" w:after="0" w:line="220" w:lineRule="exact"/>
        <w:rPr>
          <w:rFonts w:cs="Intel Clear"/>
        </w:rPr>
      </w:pPr>
      <w:r w:rsidRPr="003B5396">
        <w:rPr>
          <w:rFonts w:cs="Intel Clear"/>
          <w:vertAlign w:val="superscript"/>
        </w:rPr>
        <w:t>†</w:t>
      </w:r>
      <w:r w:rsidRPr="003B5396">
        <w:rPr>
          <w:rFonts w:cs="Intel Clear"/>
        </w:rPr>
        <w:t>Only 64bit OS is supported</w:t>
      </w:r>
      <w:r>
        <w:rPr>
          <w:rFonts w:cs="Intel Clear"/>
        </w:rPr>
        <w:t xml:space="preserve"> on all platforms</w:t>
      </w:r>
      <w:r>
        <w:rPr>
          <w:rFonts w:cs="Intel Clear"/>
        </w:rPr>
        <w:br/>
      </w:r>
      <w:r>
        <w:rPr>
          <w:rFonts w:cs="Intel Clear"/>
          <w:vertAlign w:val="superscript"/>
        </w:rPr>
        <w:t xml:space="preserve">†† </w:t>
      </w:r>
      <w:r>
        <w:rPr>
          <w:rFonts w:cs="Intel Clear"/>
        </w:rPr>
        <w:t>Introduces/Includes WinPE Support for this Version</w:t>
      </w:r>
    </w:p>
    <w:p w14:paraId="0E1A0502" w14:textId="77777777" w:rsidR="00E9320C" w:rsidRPr="0026504D" w:rsidRDefault="00E9320C" w:rsidP="00E9320C">
      <w:pPr>
        <w:pStyle w:val="Heading2"/>
        <w:keepLines w:val="0"/>
        <w:rPr>
          <w:rFonts w:cs="Intel Clear"/>
        </w:rPr>
      </w:pPr>
      <w:bookmarkStart w:id="20" w:name="_Toc86818678"/>
      <w:r w:rsidRPr="0026504D">
        <w:rPr>
          <w:rFonts w:cs="Intel Clear"/>
        </w:rPr>
        <w:lastRenderedPageBreak/>
        <w:t>Supported Platforms/Chipsets/SKUs</w:t>
      </w:r>
      <w:bookmarkEnd w:id="18"/>
      <w:bookmarkEnd w:id="19"/>
      <w:bookmarkEnd w:id="20"/>
    </w:p>
    <w:p w14:paraId="173EE716" w14:textId="6771EDAC" w:rsidR="00E9320C" w:rsidRPr="0026504D" w:rsidRDefault="00E9320C" w:rsidP="00E9320C">
      <w:pPr>
        <w:keepNext/>
        <w:rPr>
          <w:rFonts w:cs="Intel Clear"/>
        </w:rPr>
      </w:pPr>
      <w:r w:rsidRPr="0026504D">
        <w:rPr>
          <w:rFonts w:cs="Intel Clear"/>
        </w:rPr>
        <w:t>The Intel VROC 7.</w:t>
      </w:r>
      <w:r w:rsidR="00FE04CD">
        <w:rPr>
          <w:rFonts w:cs="Intel Clear"/>
        </w:rPr>
        <w:t>7</w:t>
      </w:r>
      <w:r w:rsidRPr="0026504D">
        <w:rPr>
          <w:rFonts w:cs="Intel Clear"/>
        </w:rPr>
        <w:t xml:space="preserve"> PV package was designed to work with, tested and validated on Intel Customer Reference Boards (CRBs) outlined in this section.</w:t>
      </w:r>
    </w:p>
    <w:p w14:paraId="6333E3CC" w14:textId="77777777" w:rsidR="00E9320C" w:rsidRPr="0026504D" w:rsidRDefault="00E9320C" w:rsidP="00E9320C">
      <w:pPr>
        <w:pStyle w:val="Heading3"/>
        <w:rPr>
          <w:rFonts w:cs="Intel Clear"/>
        </w:rPr>
      </w:pPr>
      <w:r w:rsidRPr="0026504D">
        <w:rPr>
          <w:rFonts w:cs="Intel Clear"/>
        </w:rPr>
        <w:t>Supported Platforms for Intel VROC (VMD NVMe RAID)</w:t>
      </w:r>
    </w:p>
    <w:tbl>
      <w:tblPr>
        <w:tblStyle w:val="TableGrid"/>
        <w:tblW w:w="10008" w:type="dxa"/>
        <w:tblInd w:w="-113" w:type="dxa"/>
        <w:tblLayout w:type="fixed"/>
        <w:tblCellMar>
          <w:left w:w="115" w:type="dxa"/>
          <w:right w:w="115" w:type="dxa"/>
        </w:tblCellMar>
        <w:tblLook w:val="04A0" w:firstRow="1" w:lastRow="0" w:firstColumn="1" w:lastColumn="0" w:noHBand="0" w:noVBand="1"/>
      </w:tblPr>
      <w:tblGrid>
        <w:gridCol w:w="2178"/>
        <w:gridCol w:w="3060"/>
        <w:gridCol w:w="1530"/>
        <w:gridCol w:w="1260"/>
        <w:gridCol w:w="1980"/>
      </w:tblGrid>
      <w:tr w:rsidR="00E9320C" w:rsidRPr="0026504D" w14:paraId="1ECE0A43" w14:textId="77777777" w:rsidTr="00AC2C4B">
        <w:trPr>
          <w:cnfStyle w:val="100000000000" w:firstRow="1" w:lastRow="0" w:firstColumn="0" w:lastColumn="0" w:oddVBand="0" w:evenVBand="0" w:oddHBand="0" w:evenHBand="0" w:firstRowFirstColumn="0" w:firstRowLastColumn="0" w:lastRowFirstColumn="0" w:lastRowLastColumn="0"/>
          <w:tblHeader/>
        </w:trPr>
        <w:tc>
          <w:tcPr>
            <w:cnfStyle w:val="000000000100" w:firstRow="0" w:lastRow="0" w:firstColumn="0" w:lastColumn="0" w:oddVBand="0" w:evenVBand="0" w:oddHBand="0" w:evenHBand="0" w:firstRowFirstColumn="1" w:firstRowLastColumn="0" w:lastRowFirstColumn="0" w:lastRowLastColumn="0"/>
            <w:tcW w:w="2178" w:type="dxa"/>
            <w:vAlign w:val="center"/>
          </w:tcPr>
          <w:p w14:paraId="58B6FAC6" w14:textId="77777777" w:rsidR="00E9320C" w:rsidRPr="0026504D" w:rsidRDefault="00E9320C" w:rsidP="00AC2C4B">
            <w:pPr>
              <w:ind w:left="-86"/>
              <w:jc w:val="center"/>
              <w:rPr>
                <w:rFonts w:cs="Intel Clear"/>
                <w:color w:val="0071C5"/>
                <w:szCs w:val="18"/>
              </w:rPr>
            </w:pPr>
            <w:bookmarkStart w:id="21" w:name="_Toc454374855"/>
            <w:r w:rsidRPr="0026504D">
              <w:rPr>
                <w:rFonts w:cs="Intel Clear"/>
                <w:color w:val="0071C5"/>
                <w:szCs w:val="18"/>
              </w:rPr>
              <w:t>CPU</w:t>
            </w:r>
          </w:p>
        </w:tc>
        <w:tc>
          <w:tcPr>
            <w:tcW w:w="3060" w:type="dxa"/>
            <w:vAlign w:val="center"/>
          </w:tcPr>
          <w:p w14:paraId="7EBF6CD2" w14:textId="77777777" w:rsidR="00E9320C" w:rsidRPr="0026504D" w:rsidRDefault="00E9320C" w:rsidP="00AC2C4B">
            <w:pPr>
              <w:ind w:left="-86"/>
              <w:jc w:val="center"/>
              <w:cnfStyle w:val="100000000000" w:firstRow="1" w:lastRow="0" w:firstColumn="0" w:lastColumn="0" w:oddVBand="0" w:evenVBand="0" w:oddHBand="0" w:evenHBand="0" w:firstRowFirstColumn="0" w:firstRowLastColumn="0" w:lastRowFirstColumn="0" w:lastRowLastColumn="0"/>
              <w:rPr>
                <w:rFonts w:cs="Intel Clear"/>
                <w:b/>
                <w:color w:val="0071C5"/>
                <w:szCs w:val="18"/>
              </w:rPr>
            </w:pPr>
            <w:r w:rsidRPr="0026504D">
              <w:rPr>
                <w:rFonts w:cs="Intel Clear"/>
                <w:b/>
                <w:color w:val="0071C5"/>
                <w:szCs w:val="18"/>
              </w:rPr>
              <w:t>Platform</w:t>
            </w:r>
          </w:p>
        </w:tc>
        <w:tc>
          <w:tcPr>
            <w:tcW w:w="1530" w:type="dxa"/>
            <w:vAlign w:val="center"/>
          </w:tcPr>
          <w:p w14:paraId="10BEADE7" w14:textId="77777777" w:rsidR="00E9320C" w:rsidRPr="0026504D" w:rsidRDefault="00E9320C" w:rsidP="00AC2C4B">
            <w:pPr>
              <w:ind w:left="-86"/>
              <w:jc w:val="center"/>
              <w:cnfStyle w:val="100000000000" w:firstRow="1" w:lastRow="0" w:firstColumn="0" w:lastColumn="0" w:oddVBand="0" w:evenVBand="0" w:oddHBand="0" w:evenHBand="0" w:firstRowFirstColumn="0" w:firstRowLastColumn="0" w:lastRowFirstColumn="0" w:lastRowLastColumn="0"/>
              <w:rPr>
                <w:rFonts w:cs="Intel Clear"/>
                <w:b/>
                <w:color w:val="0071C5"/>
                <w:szCs w:val="18"/>
              </w:rPr>
            </w:pPr>
            <w:r w:rsidRPr="0026504D">
              <w:rPr>
                <w:rFonts w:cs="Intel Clear"/>
                <w:b/>
                <w:color w:val="0071C5"/>
                <w:szCs w:val="18"/>
              </w:rPr>
              <w:t xml:space="preserve">VMD 1.0 </w:t>
            </w:r>
            <w:r w:rsidRPr="0026504D">
              <w:rPr>
                <w:rFonts w:cs="Intel Clear"/>
                <w:b/>
                <w:color w:val="0071C5"/>
                <w:szCs w:val="18"/>
              </w:rPr>
              <w:br/>
              <w:t>Device ID</w:t>
            </w:r>
          </w:p>
        </w:tc>
        <w:tc>
          <w:tcPr>
            <w:tcW w:w="1260" w:type="dxa"/>
          </w:tcPr>
          <w:p w14:paraId="7E2222E6" w14:textId="77777777" w:rsidR="00E9320C" w:rsidRPr="0026504D" w:rsidRDefault="00E9320C" w:rsidP="00AC2C4B">
            <w:pPr>
              <w:ind w:left="-86"/>
              <w:jc w:val="center"/>
              <w:cnfStyle w:val="100000000000" w:firstRow="1" w:lastRow="0" w:firstColumn="0" w:lastColumn="0" w:oddVBand="0" w:evenVBand="0" w:oddHBand="0" w:evenHBand="0" w:firstRowFirstColumn="0" w:firstRowLastColumn="0" w:lastRowFirstColumn="0" w:lastRowLastColumn="0"/>
              <w:rPr>
                <w:rFonts w:cs="Intel Clear"/>
                <w:b/>
                <w:color w:val="0071C5"/>
                <w:szCs w:val="18"/>
              </w:rPr>
            </w:pPr>
            <w:r w:rsidRPr="0026504D">
              <w:rPr>
                <w:rFonts w:cs="Intel Clear"/>
                <w:b/>
                <w:color w:val="0071C5"/>
                <w:szCs w:val="18"/>
              </w:rPr>
              <w:t>VMD 2.0</w:t>
            </w:r>
            <w:r w:rsidRPr="0026504D">
              <w:rPr>
                <w:rFonts w:cs="Intel Clear"/>
                <w:b/>
                <w:color w:val="0071C5"/>
                <w:szCs w:val="18"/>
              </w:rPr>
              <w:br/>
              <w:t>Device ID</w:t>
            </w:r>
          </w:p>
        </w:tc>
        <w:tc>
          <w:tcPr>
            <w:tcW w:w="1980" w:type="dxa"/>
            <w:vAlign w:val="center"/>
          </w:tcPr>
          <w:p w14:paraId="7EA1C34B" w14:textId="77777777" w:rsidR="00E9320C" w:rsidRPr="0026504D" w:rsidRDefault="00E9320C" w:rsidP="00AC2C4B">
            <w:pPr>
              <w:ind w:left="-86"/>
              <w:jc w:val="center"/>
              <w:cnfStyle w:val="100000000000" w:firstRow="1" w:lastRow="0" w:firstColumn="0" w:lastColumn="0" w:oddVBand="0" w:evenVBand="0" w:oddHBand="0" w:evenHBand="0" w:firstRowFirstColumn="0" w:firstRowLastColumn="0" w:lastRowFirstColumn="0" w:lastRowLastColumn="0"/>
              <w:rPr>
                <w:rFonts w:cs="Intel Clear"/>
                <w:b/>
                <w:color w:val="0071C5"/>
                <w:szCs w:val="18"/>
              </w:rPr>
            </w:pPr>
            <w:r w:rsidRPr="0026504D">
              <w:rPr>
                <w:rFonts w:cs="Intel Clear"/>
                <w:b/>
                <w:color w:val="0071C5"/>
                <w:szCs w:val="18"/>
              </w:rPr>
              <w:t># of VMD</w:t>
            </w:r>
          </w:p>
        </w:tc>
      </w:tr>
      <w:tr w:rsidR="00E9320C" w:rsidRPr="0026504D" w14:paraId="47AFA560" w14:textId="77777777" w:rsidTr="00AC2C4B">
        <w:trPr>
          <w:cnfStyle w:val="100000000000" w:firstRow="1" w:lastRow="0" w:firstColumn="0" w:lastColumn="0" w:oddVBand="0" w:evenVBand="0" w:oddHBand="0" w:evenHBand="0" w:firstRowFirstColumn="0" w:firstRowLastColumn="0" w:lastRowFirstColumn="0" w:lastRowLastColumn="0"/>
          <w:trHeight w:val="432"/>
          <w:tblHeader/>
        </w:trPr>
        <w:tc>
          <w:tcPr>
            <w:cnfStyle w:val="000000000100" w:firstRow="0" w:lastRow="0" w:firstColumn="0" w:lastColumn="0" w:oddVBand="0" w:evenVBand="0" w:oddHBand="0" w:evenHBand="0" w:firstRowFirstColumn="1" w:firstRowLastColumn="0" w:lastRowFirstColumn="0" w:lastRowLastColumn="0"/>
            <w:tcW w:w="2178" w:type="dxa"/>
            <w:vAlign w:val="center"/>
          </w:tcPr>
          <w:p w14:paraId="616C631C" w14:textId="77777777" w:rsidR="00E9320C" w:rsidRPr="0026504D" w:rsidRDefault="00E9320C" w:rsidP="00AC2C4B">
            <w:pPr>
              <w:pStyle w:val="Heading4"/>
              <w:numPr>
                <w:ilvl w:val="0"/>
                <w:numId w:val="0"/>
              </w:numPr>
              <w:spacing w:before="80" w:after="80"/>
              <w:outlineLvl w:val="3"/>
              <w:rPr>
                <w:rFonts w:cs="Intel Clear"/>
                <w:color w:val="auto"/>
                <w:sz w:val="18"/>
                <w:szCs w:val="18"/>
              </w:rPr>
            </w:pPr>
            <w:r w:rsidRPr="0026504D">
              <w:rPr>
                <w:rFonts w:cs="Intel Clear"/>
                <w:color w:val="auto"/>
                <w:sz w:val="18"/>
                <w:szCs w:val="18"/>
              </w:rPr>
              <w:t>Intel® Xeon® Scalable Processor family – W</w:t>
            </w:r>
          </w:p>
        </w:tc>
        <w:tc>
          <w:tcPr>
            <w:tcW w:w="3060" w:type="dxa"/>
            <w:vAlign w:val="center"/>
          </w:tcPr>
          <w:p w14:paraId="162320E9" w14:textId="77777777" w:rsidR="00E9320C" w:rsidRPr="0026504D" w:rsidRDefault="00E9320C" w:rsidP="00AC2C4B">
            <w:pPr>
              <w:pStyle w:val="Heading4"/>
              <w:numPr>
                <w:ilvl w:val="0"/>
                <w:numId w:val="0"/>
              </w:numPr>
              <w:spacing w:before="80" w:after="80"/>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Intel® Xeon® Scalable Processor family workstation</w:t>
            </w:r>
            <w:r w:rsidRPr="0026504D">
              <w:rPr>
                <w:rFonts w:cs="Intel Clear"/>
                <w:b w:val="0"/>
                <w:color w:val="auto"/>
                <w:sz w:val="18"/>
                <w:szCs w:val="18"/>
                <w:vertAlign w:val="superscript"/>
              </w:rPr>
              <w:t>†</w:t>
            </w:r>
          </w:p>
        </w:tc>
        <w:tc>
          <w:tcPr>
            <w:tcW w:w="1530" w:type="dxa"/>
            <w:vAlign w:val="center"/>
          </w:tcPr>
          <w:p w14:paraId="5CB24829" w14:textId="77777777" w:rsidR="00E9320C" w:rsidRPr="0026504D" w:rsidRDefault="00E9320C" w:rsidP="00AC2C4B">
            <w:pPr>
              <w:pStyle w:val="Heading4"/>
              <w:numPr>
                <w:ilvl w:val="0"/>
                <w:numId w:val="0"/>
              </w:numPr>
              <w:spacing w:before="80" w:after="80"/>
              <w:jc w:val="center"/>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201D</w:t>
            </w:r>
          </w:p>
        </w:tc>
        <w:tc>
          <w:tcPr>
            <w:tcW w:w="1260" w:type="dxa"/>
          </w:tcPr>
          <w:p w14:paraId="3E872B9B" w14:textId="77777777" w:rsidR="00E9320C" w:rsidRPr="0026504D" w:rsidRDefault="00E9320C" w:rsidP="00AC2C4B">
            <w:pPr>
              <w:pStyle w:val="Heading4"/>
              <w:numPr>
                <w:ilvl w:val="0"/>
                <w:numId w:val="0"/>
              </w:numPr>
              <w:spacing w:before="80" w:after="80"/>
              <w:jc w:val="center"/>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N/A</w:t>
            </w:r>
          </w:p>
        </w:tc>
        <w:tc>
          <w:tcPr>
            <w:tcW w:w="1980" w:type="dxa"/>
            <w:vAlign w:val="center"/>
          </w:tcPr>
          <w:p w14:paraId="62A0A390" w14:textId="77777777" w:rsidR="00E9320C" w:rsidRPr="0026504D" w:rsidRDefault="00E9320C" w:rsidP="00AC2C4B">
            <w:pPr>
              <w:pStyle w:val="Heading4"/>
              <w:numPr>
                <w:ilvl w:val="0"/>
                <w:numId w:val="0"/>
              </w:numPr>
              <w:spacing w:before="80" w:after="80"/>
              <w:jc w:val="center"/>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3 per CPU</w:t>
            </w:r>
          </w:p>
        </w:tc>
      </w:tr>
      <w:tr w:rsidR="00E9320C" w:rsidRPr="0026504D" w14:paraId="34B0D943" w14:textId="77777777" w:rsidTr="00AC2C4B">
        <w:trPr>
          <w:cnfStyle w:val="100000000000" w:firstRow="1" w:lastRow="0" w:firstColumn="0" w:lastColumn="0" w:oddVBand="0" w:evenVBand="0" w:oddHBand="0" w:evenHBand="0" w:firstRowFirstColumn="0" w:firstRowLastColumn="0" w:lastRowFirstColumn="0" w:lastRowLastColumn="0"/>
          <w:tblHeader/>
        </w:trPr>
        <w:tc>
          <w:tcPr>
            <w:cnfStyle w:val="000000000100" w:firstRow="0" w:lastRow="0" w:firstColumn="0" w:lastColumn="0" w:oddVBand="0" w:evenVBand="0" w:oddHBand="0" w:evenHBand="0" w:firstRowFirstColumn="1" w:firstRowLastColumn="0" w:lastRowFirstColumn="0" w:lastRowLastColumn="0"/>
            <w:tcW w:w="2178" w:type="dxa"/>
            <w:vAlign w:val="center"/>
          </w:tcPr>
          <w:p w14:paraId="38683A74" w14:textId="77777777" w:rsidR="00E9320C" w:rsidRPr="0026504D" w:rsidRDefault="00E9320C" w:rsidP="00AC2C4B">
            <w:pPr>
              <w:pStyle w:val="Heading4"/>
              <w:numPr>
                <w:ilvl w:val="0"/>
                <w:numId w:val="0"/>
              </w:numPr>
              <w:spacing w:before="80" w:after="80"/>
              <w:outlineLvl w:val="3"/>
              <w:rPr>
                <w:rFonts w:cs="Intel Clear"/>
                <w:color w:val="auto"/>
                <w:sz w:val="18"/>
                <w:szCs w:val="18"/>
              </w:rPr>
            </w:pPr>
            <w:r w:rsidRPr="0026504D">
              <w:rPr>
                <w:rFonts w:cs="Intel Clear"/>
                <w:color w:val="auto"/>
                <w:sz w:val="18"/>
                <w:szCs w:val="18"/>
              </w:rPr>
              <w:t>Intel® Xeon® Scalable Processor family – SP</w:t>
            </w:r>
          </w:p>
        </w:tc>
        <w:tc>
          <w:tcPr>
            <w:tcW w:w="3060" w:type="dxa"/>
            <w:vAlign w:val="center"/>
          </w:tcPr>
          <w:p w14:paraId="1197412C" w14:textId="77777777" w:rsidR="00E9320C" w:rsidRPr="0026504D" w:rsidRDefault="00E9320C" w:rsidP="00AC2C4B">
            <w:pPr>
              <w:pStyle w:val="Heading4"/>
              <w:numPr>
                <w:ilvl w:val="0"/>
                <w:numId w:val="0"/>
              </w:numPr>
              <w:spacing w:before="80" w:after="80"/>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Intel® Xeon® Scalable Processor family server and workstation</w:t>
            </w:r>
            <w:r w:rsidRPr="0026504D">
              <w:rPr>
                <w:rFonts w:cs="Intel Clear"/>
                <w:b w:val="0"/>
                <w:color w:val="auto"/>
                <w:sz w:val="18"/>
                <w:szCs w:val="18"/>
                <w:vertAlign w:val="superscript"/>
              </w:rPr>
              <w:t>†</w:t>
            </w:r>
          </w:p>
        </w:tc>
        <w:tc>
          <w:tcPr>
            <w:tcW w:w="1530" w:type="dxa"/>
            <w:vAlign w:val="center"/>
          </w:tcPr>
          <w:p w14:paraId="72ABDDF8" w14:textId="77777777" w:rsidR="00E9320C" w:rsidRPr="0026504D" w:rsidRDefault="00E9320C" w:rsidP="00AC2C4B">
            <w:pPr>
              <w:pStyle w:val="Heading4"/>
              <w:numPr>
                <w:ilvl w:val="0"/>
                <w:numId w:val="0"/>
              </w:numPr>
              <w:spacing w:before="80" w:after="80"/>
              <w:jc w:val="center"/>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201D</w:t>
            </w:r>
          </w:p>
        </w:tc>
        <w:tc>
          <w:tcPr>
            <w:tcW w:w="1260" w:type="dxa"/>
          </w:tcPr>
          <w:p w14:paraId="466F5AA5" w14:textId="77777777" w:rsidR="00E9320C" w:rsidRPr="0026504D" w:rsidRDefault="00E9320C" w:rsidP="00AC2C4B">
            <w:pPr>
              <w:pStyle w:val="Heading4"/>
              <w:numPr>
                <w:ilvl w:val="0"/>
                <w:numId w:val="0"/>
              </w:numPr>
              <w:spacing w:before="80" w:after="80"/>
              <w:jc w:val="center"/>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28C0</w:t>
            </w:r>
          </w:p>
        </w:tc>
        <w:tc>
          <w:tcPr>
            <w:tcW w:w="1980" w:type="dxa"/>
            <w:vAlign w:val="center"/>
          </w:tcPr>
          <w:p w14:paraId="38F546FB" w14:textId="77777777" w:rsidR="00E9320C" w:rsidRPr="0026504D" w:rsidRDefault="00E9320C" w:rsidP="00AC2C4B">
            <w:pPr>
              <w:pStyle w:val="Heading4"/>
              <w:numPr>
                <w:ilvl w:val="0"/>
                <w:numId w:val="0"/>
              </w:numPr>
              <w:spacing w:before="80" w:after="80"/>
              <w:jc w:val="center"/>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3 per CPU</w:t>
            </w:r>
          </w:p>
        </w:tc>
      </w:tr>
      <w:tr w:rsidR="00E9320C" w:rsidRPr="0026504D" w14:paraId="53926DA8" w14:textId="77777777" w:rsidTr="00AC2C4B">
        <w:trPr>
          <w:cnfStyle w:val="100000000000" w:firstRow="1" w:lastRow="0" w:firstColumn="0" w:lastColumn="0" w:oddVBand="0" w:evenVBand="0" w:oddHBand="0" w:evenHBand="0" w:firstRowFirstColumn="0" w:firstRowLastColumn="0" w:lastRowFirstColumn="0" w:lastRowLastColumn="0"/>
          <w:tblHeader/>
        </w:trPr>
        <w:tc>
          <w:tcPr>
            <w:cnfStyle w:val="000000000100" w:firstRow="0" w:lastRow="0" w:firstColumn="0" w:lastColumn="0" w:oddVBand="0" w:evenVBand="0" w:oddHBand="0" w:evenHBand="0" w:firstRowFirstColumn="1" w:firstRowLastColumn="0" w:lastRowFirstColumn="0" w:lastRowLastColumn="0"/>
            <w:tcW w:w="2178" w:type="dxa"/>
            <w:vAlign w:val="center"/>
          </w:tcPr>
          <w:p w14:paraId="7F8B9D27" w14:textId="77777777" w:rsidR="00E9320C" w:rsidRPr="0026504D" w:rsidRDefault="00E9320C" w:rsidP="00AC2C4B">
            <w:pPr>
              <w:pStyle w:val="Heading4"/>
              <w:numPr>
                <w:ilvl w:val="0"/>
                <w:numId w:val="0"/>
              </w:numPr>
              <w:spacing w:before="80" w:after="80"/>
              <w:outlineLvl w:val="3"/>
              <w:rPr>
                <w:rFonts w:cs="Intel Clear"/>
                <w:color w:val="auto"/>
                <w:sz w:val="18"/>
                <w:szCs w:val="18"/>
              </w:rPr>
            </w:pPr>
            <w:r w:rsidRPr="0026504D">
              <w:rPr>
                <w:rFonts w:cs="Intel Clear"/>
                <w:color w:val="auto"/>
                <w:sz w:val="18"/>
                <w:szCs w:val="18"/>
              </w:rPr>
              <w:t>Intel® Xeon® Processor</w:t>
            </w:r>
            <w:r w:rsidRPr="0026504D">
              <w:rPr>
                <w:rFonts w:cs="Intel Clear"/>
                <w:color w:val="auto"/>
                <w:sz w:val="18"/>
                <w:szCs w:val="18"/>
              </w:rPr>
              <w:br/>
              <w:t>D-2100 Product Family</w:t>
            </w:r>
          </w:p>
        </w:tc>
        <w:tc>
          <w:tcPr>
            <w:tcW w:w="3060" w:type="dxa"/>
            <w:vAlign w:val="center"/>
          </w:tcPr>
          <w:p w14:paraId="2A18DBC1" w14:textId="77777777" w:rsidR="00E9320C" w:rsidRPr="0026504D" w:rsidRDefault="00E9320C" w:rsidP="00AC2C4B">
            <w:pPr>
              <w:pStyle w:val="Heading4"/>
              <w:numPr>
                <w:ilvl w:val="0"/>
                <w:numId w:val="0"/>
              </w:numPr>
              <w:spacing w:before="80" w:after="80"/>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Intel® Xeon® Processor D-2100 Product Family based platform</w:t>
            </w:r>
            <w:r w:rsidRPr="0026504D">
              <w:rPr>
                <w:rFonts w:cs="Intel Clear"/>
                <w:b w:val="0"/>
                <w:color w:val="auto"/>
                <w:sz w:val="18"/>
                <w:szCs w:val="18"/>
                <w:vertAlign w:val="superscript"/>
              </w:rPr>
              <w:t>†</w:t>
            </w:r>
          </w:p>
        </w:tc>
        <w:tc>
          <w:tcPr>
            <w:tcW w:w="1530" w:type="dxa"/>
            <w:vAlign w:val="center"/>
          </w:tcPr>
          <w:p w14:paraId="16B334E3" w14:textId="77777777" w:rsidR="00E9320C" w:rsidRPr="0026504D" w:rsidRDefault="00E9320C" w:rsidP="00AC2C4B">
            <w:pPr>
              <w:pStyle w:val="Heading4"/>
              <w:numPr>
                <w:ilvl w:val="0"/>
                <w:numId w:val="0"/>
              </w:numPr>
              <w:spacing w:before="80" w:after="80"/>
              <w:jc w:val="center"/>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201D</w:t>
            </w:r>
          </w:p>
        </w:tc>
        <w:tc>
          <w:tcPr>
            <w:tcW w:w="1260" w:type="dxa"/>
          </w:tcPr>
          <w:p w14:paraId="74009DA9" w14:textId="77777777" w:rsidR="00E9320C" w:rsidRPr="0026504D" w:rsidRDefault="00E9320C" w:rsidP="00AC2C4B">
            <w:pPr>
              <w:pStyle w:val="Heading4"/>
              <w:numPr>
                <w:ilvl w:val="0"/>
                <w:numId w:val="0"/>
              </w:numPr>
              <w:spacing w:before="80" w:after="80"/>
              <w:jc w:val="center"/>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N/A</w:t>
            </w:r>
          </w:p>
        </w:tc>
        <w:tc>
          <w:tcPr>
            <w:tcW w:w="1980" w:type="dxa"/>
            <w:vAlign w:val="center"/>
          </w:tcPr>
          <w:p w14:paraId="56AD5B3F" w14:textId="77777777" w:rsidR="00E9320C" w:rsidRPr="0026504D" w:rsidRDefault="00E9320C" w:rsidP="00AC2C4B">
            <w:pPr>
              <w:pStyle w:val="Heading4"/>
              <w:numPr>
                <w:ilvl w:val="0"/>
                <w:numId w:val="0"/>
              </w:numPr>
              <w:spacing w:before="80" w:after="80"/>
              <w:jc w:val="center"/>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3 per CPU</w:t>
            </w:r>
          </w:p>
        </w:tc>
      </w:tr>
      <w:tr w:rsidR="00E9320C" w:rsidRPr="0026504D" w14:paraId="7736947E" w14:textId="77777777" w:rsidTr="00AC2C4B">
        <w:trPr>
          <w:cnfStyle w:val="100000000000" w:firstRow="1" w:lastRow="0" w:firstColumn="0" w:lastColumn="0" w:oddVBand="0" w:evenVBand="0" w:oddHBand="0" w:evenHBand="0" w:firstRowFirstColumn="0" w:firstRowLastColumn="0" w:lastRowFirstColumn="0" w:lastRowLastColumn="0"/>
          <w:tblHeader/>
        </w:trPr>
        <w:tc>
          <w:tcPr>
            <w:cnfStyle w:val="000000000100" w:firstRow="0" w:lastRow="0" w:firstColumn="0" w:lastColumn="0" w:oddVBand="0" w:evenVBand="0" w:oddHBand="0" w:evenHBand="0" w:firstRowFirstColumn="1" w:firstRowLastColumn="0" w:lastRowFirstColumn="0" w:lastRowLastColumn="0"/>
            <w:tcW w:w="2178" w:type="dxa"/>
            <w:vAlign w:val="center"/>
          </w:tcPr>
          <w:p w14:paraId="3385A3D8" w14:textId="77777777" w:rsidR="00E9320C" w:rsidRPr="0026504D" w:rsidRDefault="00E9320C" w:rsidP="00AC2C4B">
            <w:pPr>
              <w:pStyle w:val="Heading4"/>
              <w:numPr>
                <w:ilvl w:val="0"/>
                <w:numId w:val="0"/>
              </w:numPr>
              <w:spacing w:before="80" w:after="80"/>
              <w:outlineLvl w:val="3"/>
              <w:rPr>
                <w:rFonts w:cs="Intel Clear"/>
                <w:color w:val="auto"/>
                <w:sz w:val="18"/>
                <w:szCs w:val="18"/>
              </w:rPr>
            </w:pPr>
            <w:r w:rsidRPr="0026504D">
              <w:rPr>
                <w:rFonts w:cs="Intel Clear"/>
                <w:color w:val="auto"/>
                <w:sz w:val="18"/>
                <w:szCs w:val="18"/>
              </w:rPr>
              <w:t>The Intel® Xeon® Processor Scalable Memory Family</w:t>
            </w:r>
          </w:p>
        </w:tc>
        <w:tc>
          <w:tcPr>
            <w:tcW w:w="3060" w:type="dxa"/>
            <w:vAlign w:val="center"/>
          </w:tcPr>
          <w:p w14:paraId="28EB58D5" w14:textId="77777777" w:rsidR="00E9320C" w:rsidRPr="0026504D" w:rsidRDefault="00E9320C" w:rsidP="00AC2C4B">
            <w:pPr>
              <w:pStyle w:val="Heading4"/>
              <w:numPr>
                <w:ilvl w:val="0"/>
                <w:numId w:val="0"/>
              </w:numPr>
              <w:spacing w:before="80" w:after="80"/>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Intel® Xeon® Scalable Processor family server</w:t>
            </w:r>
            <w:r w:rsidRPr="0026504D">
              <w:rPr>
                <w:rFonts w:cs="Intel Clear"/>
                <w:b w:val="0"/>
                <w:color w:val="auto"/>
                <w:sz w:val="18"/>
                <w:szCs w:val="18"/>
                <w:vertAlign w:val="superscript"/>
              </w:rPr>
              <w:t>†</w:t>
            </w:r>
          </w:p>
        </w:tc>
        <w:tc>
          <w:tcPr>
            <w:tcW w:w="1530" w:type="dxa"/>
            <w:vAlign w:val="center"/>
          </w:tcPr>
          <w:p w14:paraId="67BBA22B" w14:textId="77777777" w:rsidR="00E9320C" w:rsidRPr="0026504D" w:rsidRDefault="00E9320C" w:rsidP="00AC2C4B">
            <w:pPr>
              <w:pStyle w:val="Heading4"/>
              <w:numPr>
                <w:ilvl w:val="0"/>
                <w:numId w:val="0"/>
              </w:numPr>
              <w:spacing w:before="80" w:after="80"/>
              <w:jc w:val="center"/>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201D</w:t>
            </w:r>
          </w:p>
        </w:tc>
        <w:tc>
          <w:tcPr>
            <w:tcW w:w="1260" w:type="dxa"/>
          </w:tcPr>
          <w:p w14:paraId="24492DB4" w14:textId="77777777" w:rsidR="00E9320C" w:rsidRPr="0026504D" w:rsidRDefault="00E9320C" w:rsidP="00AC2C4B">
            <w:pPr>
              <w:pStyle w:val="Heading4"/>
              <w:numPr>
                <w:ilvl w:val="0"/>
                <w:numId w:val="0"/>
              </w:numPr>
              <w:spacing w:before="80" w:after="80"/>
              <w:jc w:val="center"/>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28C0</w:t>
            </w:r>
          </w:p>
        </w:tc>
        <w:tc>
          <w:tcPr>
            <w:tcW w:w="1980" w:type="dxa"/>
            <w:vAlign w:val="center"/>
          </w:tcPr>
          <w:p w14:paraId="266B2351" w14:textId="77777777" w:rsidR="00E9320C" w:rsidRPr="0026504D" w:rsidRDefault="00E9320C" w:rsidP="00AC2C4B">
            <w:pPr>
              <w:pStyle w:val="Heading4"/>
              <w:numPr>
                <w:ilvl w:val="0"/>
                <w:numId w:val="0"/>
              </w:numPr>
              <w:spacing w:before="80" w:after="80"/>
              <w:jc w:val="center"/>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4 per CPU (VMD 1.0)</w:t>
            </w:r>
            <w:r w:rsidRPr="0026504D">
              <w:rPr>
                <w:rFonts w:cs="Intel Clear"/>
                <w:b w:val="0"/>
                <w:color w:val="auto"/>
                <w:sz w:val="18"/>
                <w:szCs w:val="18"/>
              </w:rPr>
              <w:br/>
              <w:t>5 per CPU (VMD 2.0)</w:t>
            </w:r>
          </w:p>
        </w:tc>
      </w:tr>
      <w:tr w:rsidR="00E9320C" w:rsidRPr="0026504D" w14:paraId="4E928C3F" w14:textId="77777777" w:rsidTr="00AC2C4B">
        <w:trPr>
          <w:cnfStyle w:val="100000000000" w:firstRow="1" w:lastRow="0" w:firstColumn="0" w:lastColumn="0" w:oddVBand="0" w:evenVBand="0" w:oddHBand="0" w:evenHBand="0" w:firstRowFirstColumn="0" w:firstRowLastColumn="0" w:lastRowFirstColumn="0" w:lastRowLastColumn="0"/>
          <w:tblHeader/>
        </w:trPr>
        <w:tc>
          <w:tcPr>
            <w:cnfStyle w:val="000000000100" w:firstRow="0" w:lastRow="0" w:firstColumn="0" w:lastColumn="0" w:oddVBand="0" w:evenVBand="0" w:oddHBand="0" w:evenHBand="0" w:firstRowFirstColumn="1" w:firstRowLastColumn="0" w:lastRowFirstColumn="0" w:lastRowLastColumn="0"/>
            <w:tcW w:w="2178" w:type="dxa"/>
            <w:vAlign w:val="center"/>
          </w:tcPr>
          <w:p w14:paraId="03EB9D37" w14:textId="77777777" w:rsidR="00E9320C" w:rsidRPr="0026504D" w:rsidRDefault="00E9320C" w:rsidP="00AC2C4B">
            <w:pPr>
              <w:pStyle w:val="Heading4"/>
              <w:numPr>
                <w:ilvl w:val="0"/>
                <w:numId w:val="0"/>
              </w:numPr>
              <w:spacing w:before="80" w:after="80"/>
              <w:outlineLvl w:val="3"/>
              <w:rPr>
                <w:rFonts w:cs="Intel Clear"/>
                <w:color w:val="auto"/>
                <w:sz w:val="18"/>
                <w:szCs w:val="18"/>
              </w:rPr>
            </w:pPr>
            <w:r w:rsidRPr="0026504D">
              <w:rPr>
                <w:rFonts w:cs="Intel Clear"/>
                <w:color w:val="auto"/>
                <w:sz w:val="18"/>
                <w:szCs w:val="18"/>
              </w:rPr>
              <w:t>Intel® X299 High End Desktop</w:t>
            </w:r>
          </w:p>
        </w:tc>
        <w:tc>
          <w:tcPr>
            <w:tcW w:w="3060" w:type="dxa"/>
            <w:vAlign w:val="center"/>
          </w:tcPr>
          <w:p w14:paraId="00FAE8C7" w14:textId="77777777" w:rsidR="00E9320C" w:rsidRPr="0026504D" w:rsidRDefault="00E9320C" w:rsidP="00AC2C4B">
            <w:pPr>
              <w:pStyle w:val="Heading4"/>
              <w:numPr>
                <w:ilvl w:val="0"/>
                <w:numId w:val="0"/>
              </w:numPr>
              <w:spacing w:before="80" w:after="80"/>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Intel® Xeon® Scalable Processor family server and workstation</w:t>
            </w:r>
            <w:r w:rsidRPr="0026504D">
              <w:rPr>
                <w:rFonts w:cs="Intel Clear"/>
                <w:b w:val="0"/>
                <w:color w:val="auto"/>
                <w:sz w:val="18"/>
                <w:szCs w:val="18"/>
                <w:vertAlign w:val="superscript"/>
              </w:rPr>
              <w:t>†</w:t>
            </w:r>
          </w:p>
        </w:tc>
        <w:tc>
          <w:tcPr>
            <w:tcW w:w="1530" w:type="dxa"/>
            <w:vAlign w:val="center"/>
          </w:tcPr>
          <w:p w14:paraId="34C0CAB3" w14:textId="77777777" w:rsidR="00E9320C" w:rsidRPr="0026504D" w:rsidRDefault="00E9320C" w:rsidP="00AC2C4B">
            <w:pPr>
              <w:pStyle w:val="Heading4"/>
              <w:numPr>
                <w:ilvl w:val="0"/>
                <w:numId w:val="0"/>
              </w:numPr>
              <w:spacing w:before="80" w:after="80"/>
              <w:jc w:val="center"/>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201D</w:t>
            </w:r>
          </w:p>
        </w:tc>
        <w:tc>
          <w:tcPr>
            <w:tcW w:w="1260" w:type="dxa"/>
          </w:tcPr>
          <w:p w14:paraId="632CF58A" w14:textId="77777777" w:rsidR="00E9320C" w:rsidRPr="0026504D" w:rsidRDefault="00E9320C" w:rsidP="00AC2C4B">
            <w:pPr>
              <w:pStyle w:val="Heading4"/>
              <w:numPr>
                <w:ilvl w:val="0"/>
                <w:numId w:val="0"/>
              </w:numPr>
              <w:spacing w:before="80" w:after="80"/>
              <w:jc w:val="center"/>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N/A</w:t>
            </w:r>
          </w:p>
        </w:tc>
        <w:tc>
          <w:tcPr>
            <w:tcW w:w="1980" w:type="dxa"/>
            <w:vAlign w:val="center"/>
          </w:tcPr>
          <w:p w14:paraId="4ED4A389" w14:textId="77777777" w:rsidR="00E9320C" w:rsidRPr="0026504D" w:rsidRDefault="00E9320C" w:rsidP="00AC2C4B">
            <w:pPr>
              <w:pStyle w:val="Heading4"/>
              <w:numPr>
                <w:ilvl w:val="0"/>
                <w:numId w:val="0"/>
              </w:numPr>
              <w:spacing w:before="80" w:after="80"/>
              <w:jc w:val="center"/>
              <w:outlineLvl w:val="3"/>
              <w:cnfStyle w:val="100000000000" w:firstRow="1" w:lastRow="0" w:firstColumn="0" w:lastColumn="0" w:oddVBand="0" w:evenVBand="0" w:oddHBand="0" w:evenHBand="0" w:firstRowFirstColumn="0" w:firstRowLastColumn="0" w:lastRowFirstColumn="0" w:lastRowLastColumn="0"/>
              <w:rPr>
                <w:rFonts w:cs="Intel Clear"/>
                <w:b w:val="0"/>
                <w:color w:val="auto"/>
                <w:sz w:val="18"/>
                <w:szCs w:val="18"/>
              </w:rPr>
            </w:pPr>
            <w:r w:rsidRPr="0026504D">
              <w:rPr>
                <w:rFonts w:cs="Intel Clear"/>
                <w:b w:val="0"/>
                <w:color w:val="auto"/>
                <w:sz w:val="18"/>
                <w:szCs w:val="18"/>
              </w:rPr>
              <w:t>3 per CPU</w:t>
            </w:r>
          </w:p>
        </w:tc>
      </w:tr>
    </w:tbl>
    <w:p w14:paraId="671B1FAE" w14:textId="77777777" w:rsidR="00E9320C" w:rsidRPr="0026504D" w:rsidRDefault="00E9320C" w:rsidP="00E9320C">
      <w:pPr>
        <w:pStyle w:val="Caption"/>
        <w:rPr>
          <w:rFonts w:cs="Intel Clear"/>
          <w:b w:val="0"/>
          <w:bCs/>
          <w:color w:val="auto"/>
        </w:rPr>
      </w:pPr>
      <w:r w:rsidRPr="0026504D">
        <w:rPr>
          <w:rFonts w:cs="Intel Clear"/>
          <w:b w:val="0"/>
          <w:bCs/>
          <w:color w:val="auto"/>
          <w:vertAlign w:val="superscript"/>
        </w:rPr>
        <w:t>†</w:t>
      </w:r>
      <w:r w:rsidRPr="0026504D">
        <w:rPr>
          <w:rFonts w:cs="Intel Clear"/>
          <w:b w:val="0"/>
          <w:bCs/>
          <w:color w:val="auto"/>
        </w:rPr>
        <w:t xml:space="preserve"> Unless Otherwise Specified in the Release Notes</w:t>
      </w:r>
    </w:p>
    <w:p w14:paraId="169B4B67" w14:textId="77777777" w:rsidR="00E9320C" w:rsidRPr="0026504D" w:rsidRDefault="00E9320C" w:rsidP="00E9320C">
      <w:pPr>
        <w:pStyle w:val="Note"/>
        <w:spacing w:before="40" w:after="40" w:line="220" w:lineRule="atLeast"/>
        <w:rPr>
          <w:rFonts w:cs="Intel Clear"/>
        </w:rPr>
      </w:pPr>
      <w:r w:rsidRPr="0026504D">
        <w:rPr>
          <w:rFonts w:cs="Intel Clear"/>
        </w:rPr>
        <w:t>Intel VROC (VMD NVMe RAID) support on the Intel X299 High End Desktop platforms is restricted to Intel NVMe SSDs only. This is a platform limitation. As a result, when Intel VROC is installed onto an Intel X299 High End Desktop platform, the customer will only see Intel NVMe SSDs plugged into the platform.</w:t>
      </w:r>
    </w:p>
    <w:p w14:paraId="5EA86530" w14:textId="77777777" w:rsidR="00E9320C" w:rsidRPr="0026504D" w:rsidRDefault="00E9320C" w:rsidP="00E9320C">
      <w:pPr>
        <w:pStyle w:val="Note"/>
        <w:rPr>
          <w:rFonts w:cs="Intel Clear"/>
        </w:rPr>
      </w:pPr>
      <w:r w:rsidRPr="0026504D">
        <w:rPr>
          <w:rFonts w:cs="Intel Clear"/>
        </w:rPr>
        <w:t xml:space="preserve">Intel VROC (NonVMD NVMe RAID) is not supported on platforms that support Intel VMD (enabled or disabled). </w:t>
      </w:r>
    </w:p>
    <w:p w14:paraId="7D3EDA2B" w14:textId="77777777" w:rsidR="00E9320C" w:rsidRPr="0026504D" w:rsidRDefault="00E9320C" w:rsidP="00E9320C">
      <w:pPr>
        <w:pStyle w:val="Heading3"/>
        <w:rPr>
          <w:rFonts w:cs="Intel Clear"/>
        </w:rPr>
      </w:pPr>
      <w:bookmarkStart w:id="22" w:name="_Supported_Chipset_SKU_1"/>
      <w:bookmarkEnd w:id="22"/>
      <w:r w:rsidRPr="0026504D">
        <w:rPr>
          <w:rFonts w:cs="Intel Clear"/>
        </w:rPr>
        <w:lastRenderedPageBreak/>
        <w:t xml:space="preserve">Supported Chipset SKU </w:t>
      </w:r>
      <w:bookmarkEnd w:id="21"/>
      <w:r w:rsidRPr="0026504D">
        <w:rPr>
          <w:rFonts w:cs="Intel Clear"/>
        </w:rPr>
        <w:t>for Intel VROC (SATA RAID)</w:t>
      </w:r>
    </w:p>
    <w:tbl>
      <w:tblPr>
        <w:tblStyle w:val="TableGrid"/>
        <w:tblW w:w="0" w:type="auto"/>
        <w:tblInd w:w="-113" w:type="dxa"/>
        <w:tblLook w:val="04A0" w:firstRow="1" w:lastRow="0" w:firstColumn="1" w:lastColumn="0" w:noHBand="0" w:noVBand="1"/>
      </w:tblPr>
      <w:tblGrid>
        <w:gridCol w:w="1728"/>
        <w:gridCol w:w="3060"/>
        <w:gridCol w:w="1350"/>
        <w:gridCol w:w="1980"/>
        <w:gridCol w:w="1345"/>
      </w:tblGrid>
      <w:tr w:rsidR="00E9320C" w:rsidRPr="0026504D" w14:paraId="2414C062" w14:textId="77777777" w:rsidTr="00AC2C4B">
        <w:trPr>
          <w:cnfStyle w:val="100000000000" w:firstRow="1" w:lastRow="0" w:firstColumn="0" w:lastColumn="0" w:oddVBand="0" w:evenVBand="0" w:oddHBand="0" w:evenHBand="0" w:firstRowFirstColumn="0" w:firstRowLastColumn="0" w:lastRowFirstColumn="0" w:lastRowLastColumn="0"/>
          <w:tblHeader/>
        </w:trPr>
        <w:tc>
          <w:tcPr>
            <w:cnfStyle w:val="000000000100" w:firstRow="0" w:lastRow="0" w:firstColumn="0" w:lastColumn="0" w:oddVBand="0" w:evenVBand="0" w:oddHBand="0" w:evenHBand="0" w:firstRowFirstColumn="1" w:firstRowLastColumn="0" w:lastRowFirstColumn="0" w:lastRowLastColumn="0"/>
            <w:tcW w:w="1728" w:type="dxa"/>
            <w:vAlign w:val="center"/>
          </w:tcPr>
          <w:p w14:paraId="6F44ADDC" w14:textId="77777777" w:rsidR="00E9320C" w:rsidRPr="0026504D" w:rsidRDefault="00E9320C" w:rsidP="00AC2C4B">
            <w:pPr>
              <w:spacing w:line="220" w:lineRule="exact"/>
              <w:ind w:left="-86"/>
              <w:jc w:val="center"/>
              <w:rPr>
                <w:rFonts w:cs="Intel Clear"/>
                <w:color w:val="0071C5"/>
                <w:szCs w:val="18"/>
              </w:rPr>
            </w:pPr>
            <w:r w:rsidRPr="0026504D">
              <w:rPr>
                <w:rFonts w:cs="Intel Clear"/>
                <w:color w:val="0071C5"/>
                <w:szCs w:val="18"/>
              </w:rPr>
              <w:t>Chipset</w:t>
            </w:r>
          </w:p>
        </w:tc>
        <w:tc>
          <w:tcPr>
            <w:tcW w:w="3060" w:type="dxa"/>
            <w:vAlign w:val="center"/>
          </w:tcPr>
          <w:p w14:paraId="38CED612" w14:textId="77777777" w:rsidR="00E9320C" w:rsidRPr="0026504D" w:rsidRDefault="00E9320C" w:rsidP="00AC2C4B">
            <w:pPr>
              <w:spacing w:line="220" w:lineRule="exact"/>
              <w:ind w:left="-86"/>
              <w:jc w:val="center"/>
              <w:cnfStyle w:val="100000000000" w:firstRow="1" w:lastRow="0" w:firstColumn="0" w:lastColumn="0" w:oddVBand="0" w:evenVBand="0" w:oddHBand="0" w:evenHBand="0" w:firstRowFirstColumn="0" w:firstRowLastColumn="0" w:lastRowFirstColumn="0" w:lastRowLastColumn="0"/>
              <w:rPr>
                <w:rFonts w:cs="Intel Clear"/>
                <w:b/>
                <w:color w:val="0071C5"/>
                <w:szCs w:val="18"/>
              </w:rPr>
            </w:pPr>
            <w:r w:rsidRPr="0026504D">
              <w:rPr>
                <w:rFonts w:cs="Intel Clear"/>
                <w:b/>
                <w:color w:val="0071C5"/>
                <w:szCs w:val="18"/>
              </w:rPr>
              <w:t>Platform</w:t>
            </w:r>
          </w:p>
        </w:tc>
        <w:tc>
          <w:tcPr>
            <w:tcW w:w="1350" w:type="dxa"/>
            <w:vAlign w:val="center"/>
          </w:tcPr>
          <w:p w14:paraId="71F741D5" w14:textId="77777777" w:rsidR="00E9320C" w:rsidRPr="0026504D" w:rsidRDefault="00E9320C" w:rsidP="00AC2C4B">
            <w:pPr>
              <w:spacing w:line="220" w:lineRule="exact"/>
              <w:ind w:left="-86"/>
              <w:jc w:val="center"/>
              <w:cnfStyle w:val="100000000000" w:firstRow="1" w:lastRow="0" w:firstColumn="0" w:lastColumn="0" w:oddVBand="0" w:evenVBand="0" w:oddHBand="0" w:evenHBand="0" w:firstRowFirstColumn="0" w:firstRowLastColumn="0" w:lastRowFirstColumn="0" w:lastRowLastColumn="0"/>
              <w:rPr>
                <w:rFonts w:cs="Intel Clear"/>
                <w:b/>
                <w:color w:val="0071C5"/>
                <w:szCs w:val="18"/>
              </w:rPr>
            </w:pPr>
            <w:r w:rsidRPr="0026504D">
              <w:rPr>
                <w:rFonts w:cs="Intel Clear"/>
                <w:b/>
                <w:color w:val="0071C5"/>
                <w:szCs w:val="18"/>
              </w:rPr>
              <w:t>RAID controller Device ID</w:t>
            </w:r>
          </w:p>
        </w:tc>
        <w:tc>
          <w:tcPr>
            <w:tcW w:w="1980" w:type="dxa"/>
            <w:vAlign w:val="center"/>
          </w:tcPr>
          <w:p w14:paraId="35A58BA7" w14:textId="77777777" w:rsidR="00E9320C" w:rsidRPr="0026504D" w:rsidRDefault="00E9320C" w:rsidP="00AC2C4B">
            <w:pPr>
              <w:spacing w:line="220" w:lineRule="exact"/>
              <w:ind w:left="-86"/>
              <w:jc w:val="center"/>
              <w:cnfStyle w:val="100000000000" w:firstRow="1" w:lastRow="0" w:firstColumn="0" w:lastColumn="0" w:oddVBand="0" w:evenVBand="0" w:oddHBand="0" w:evenHBand="0" w:firstRowFirstColumn="0" w:firstRowLastColumn="0" w:lastRowFirstColumn="0" w:lastRowLastColumn="0"/>
              <w:rPr>
                <w:rFonts w:cs="Intel Clear"/>
                <w:b/>
                <w:color w:val="0071C5"/>
                <w:szCs w:val="18"/>
              </w:rPr>
            </w:pPr>
            <w:r w:rsidRPr="0026504D">
              <w:rPr>
                <w:rFonts w:cs="Intel Clear"/>
                <w:b/>
                <w:color w:val="0071C5"/>
                <w:szCs w:val="18"/>
              </w:rPr>
              <w:t>Intel VROC (NonVMD NVMe RAID) Virtual Device ID</w:t>
            </w:r>
          </w:p>
        </w:tc>
        <w:tc>
          <w:tcPr>
            <w:tcW w:w="1345" w:type="dxa"/>
            <w:vAlign w:val="center"/>
          </w:tcPr>
          <w:p w14:paraId="2AEB6880" w14:textId="77777777" w:rsidR="00E9320C" w:rsidRPr="0026504D" w:rsidRDefault="00E9320C" w:rsidP="00AC2C4B">
            <w:pPr>
              <w:spacing w:line="220" w:lineRule="exact"/>
              <w:ind w:left="-86"/>
              <w:jc w:val="center"/>
              <w:cnfStyle w:val="100000000000" w:firstRow="1" w:lastRow="0" w:firstColumn="0" w:lastColumn="0" w:oddVBand="0" w:evenVBand="0" w:oddHBand="0" w:evenHBand="0" w:firstRowFirstColumn="0" w:firstRowLastColumn="0" w:lastRowFirstColumn="0" w:lastRowLastColumn="0"/>
              <w:rPr>
                <w:rFonts w:cs="Intel Clear"/>
                <w:b/>
                <w:color w:val="0071C5"/>
                <w:szCs w:val="18"/>
              </w:rPr>
            </w:pPr>
            <w:r w:rsidRPr="0026504D">
              <w:rPr>
                <w:rFonts w:cs="Intel Clear"/>
                <w:b/>
                <w:color w:val="0071C5"/>
                <w:szCs w:val="18"/>
              </w:rPr>
              <w:t># of ports</w:t>
            </w:r>
          </w:p>
        </w:tc>
      </w:tr>
      <w:tr w:rsidR="00E9320C" w:rsidRPr="0026504D" w14:paraId="325799BC" w14:textId="77777777" w:rsidTr="00AC2C4B">
        <w:trPr>
          <w:cnfStyle w:val="000000100000" w:firstRow="0" w:lastRow="0" w:firstColumn="0" w:lastColumn="0" w:oddVBand="0" w:evenVBand="0" w:oddHBand="1" w:evenHBand="0" w:firstRowFirstColumn="0" w:firstRowLastColumn="0" w:lastRowFirstColumn="0" w:lastRowLastColumn="0"/>
        </w:trPr>
        <w:tc>
          <w:tcPr>
            <w:tcW w:w="1728" w:type="dxa"/>
            <w:vAlign w:val="center"/>
          </w:tcPr>
          <w:p w14:paraId="4B2526D3"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Intel® C610 series chipset</w:t>
            </w:r>
          </w:p>
        </w:tc>
        <w:tc>
          <w:tcPr>
            <w:tcW w:w="3060" w:type="dxa"/>
            <w:vAlign w:val="center"/>
          </w:tcPr>
          <w:p w14:paraId="6B4F4178"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Platforms containing the Intel® C610 series chipset</w:t>
            </w:r>
            <w:r w:rsidRPr="0026504D">
              <w:rPr>
                <w:rFonts w:cs="Intel Clear"/>
                <w:b w:val="0"/>
                <w:bCs/>
                <w:color w:val="auto"/>
                <w:sz w:val="18"/>
                <w:szCs w:val="18"/>
                <w:vertAlign w:val="superscript"/>
              </w:rPr>
              <w:t>†</w:t>
            </w:r>
          </w:p>
        </w:tc>
        <w:tc>
          <w:tcPr>
            <w:tcW w:w="1350" w:type="dxa"/>
            <w:vAlign w:val="center"/>
          </w:tcPr>
          <w:p w14:paraId="5A8F8A1C"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 xml:space="preserve">2826 (SATA) </w:t>
            </w:r>
            <w:r w:rsidRPr="0026504D">
              <w:rPr>
                <w:rFonts w:cs="Intel Clear"/>
                <w:b w:val="0"/>
                <w:bCs/>
                <w:color w:val="auto"/>
                <w:sz w:val="18"/>
                <w:szCs w:val="18"/>
              </w:rPr>
              <w:br/>
              <w:t>2827 (sSATA)</w:t>
            </w:r>
          </w:p>
        </w:tc>
        <w:tc>
          <w:tcPr>
            <w:tcW w:w="1980" w:type="dxa"/>
            <w:vAlign w:val="center"/>
          </w:tcPr>
          <w:p w14:paraId="4FB23534"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2F9c</w:t>
            </w:r>
          </w:p>
        </w:tc>
        <w:tc>
          <w:tcPr>
            <w:tcW w:w="1345" w:type="dxa"/>
            <w:vAlign w:val="center"/>
          </w:tcPr>
          <w:p w14:paraId="02AFEE5A"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6 SATA</w:t>
            </w:r>
            <w:r w:rsidRPr="0026504D">
              <w:rPr>
                <w:rFonts w:cs="Intel Clear"/>
                <w:b w:val="0"/>
                <w:bCs/>
                <w:color w:val="auto"/>
                <w:sz w:val="18"/>
                <w:szCs w:val="18"/>
              </w:rPr>
              <w:br/>
              <w:t>4 sSATA</w:t>
            </w:r>
          </w:p>
        </w:tc>
      </w:tr>
      <w:tr w:rsidR="00E9320C" w:rsidRPr="0026504D" w14:paraId="55AFAF42" w14:textId="77777777" w:rsidTr="00AC2C4B">
        <w:trPr>
          <w:cnfStyle w:val="000000010000" w:firstRow="0" w:lastRow="0" w:firstColumn="0" w:lastColumn="0" w:oddVBand="0" w:evenVBand="0" w:oddHBand="0" w:evenHBand="1" w:firstRowFirstColumn="0" w:firstRowLastColumn="0" w:lastRowFirstColumn="0" w:lastRowLastColumn="0"/>
        </w:trPr>
        <w:tc>
          <w:tcPr>
            <w:tcW w:w="1728" w:type="dxa"/>
            <w:vAlign w:val="center"/>
          </w:tcPr>
          <w:p w14:paraId="65B18D20"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Intel® C610 series chipset</w:t>
            </w:r>
          </w:p>
        </w:tc>
        <w:tc>
          <w:tcPr>
            <w:tcW w:w="3060" w:type="dxa"/>
            <w:vAlign w:val="center"/>
          </w:tcPr>
          <w:p w14:paraId="677FEE92"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Platforms Refreshes containing the Intel® C610 series chipset</w:t>
            </w:r>
            <w:r w:rsidRPr="0026504D">
              <w:rPr>
                <w:rFonts w:cs="Intel Clear"/>
                <w:b w:val="0"/>
                <w:bCs/>
                <w:color w:val="auto"/>
                <w:sz w:val="18"/>
                <w:szCs w:val="18"/>
                <w:vertAlign w:val="superscript"/>
              </w:rPr>
              <w:t>†</w:t>
            </w:r>
          </w:p>
        </w:tc>
        <w:tc>
          <w:tcPr>
            <w:tcW w:w="1350" w:type="dxa"/>
            <w:vAlign w:val="center"/>
          </w:tcPr>
          <w:p w14:paraId="31F05119"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 xml:space="preserve">2826 (SATA) </w:t>
            </w:r>
            <w:r w:rsidRPr="0026504D">
              <w:rPr>
                <w:rFonts w:cs="Intel Clear"/>
                <w:b w:val="0"/>
                <w:bCs/>
                <w:color w:val="auto"/>
                <w:sz w:val="18"/>
                <w:szCs w:val="18"/>
              </w:rPr>
              <w:br/>
              <w:t>2827 (sSATA)</w:t>
            </w:r>
          </w:p>
        </w:tc>
        <w:tc>
          <w:tcPr>
            <w:tcW w:w="1980" w:type="dxa"/>
            <w:vAlign w:val="center"/>
          </w:tcPr>
          <w:p w14:paraId="6B6401CC"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6F9C</w:t>
            </w:r>
          </w:p>
        </w:tc>
        <w:tc>
          <w:tcPr>
            <w:tcW w:w="1345" w:type="dxa"/>
            <w:vAlign w:val="center"/>
          </w:tcPr>
          <w:p w14:paraId="76A5E784"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8 SATA</w:t>
            </w:r>
            <w:r w:rsidRPr="0026504D">
              <w:rPr>
                <w:rFonts w:cs="Intel Clear"/>
                <w:b w:val="0"/>
                <w:bCs/>
                <w:color w:val="auto"/>
                <w:sz w:val="18"/>
                <w:szCs w:val="18"/>
              </w:rPr>
              <w:br/>
              <w:t>6 sSATA</w:t>
            </w:r>
          </w:p>
        </w:tc>
      </w:tr>
      <w:tr w:rsidR="00E9320C" w:rsidRPr="0026504D" w14:paraId="5188D7FD" w14:textId="77777777" w:rsidTr="00AC2C4B">
        <w:trPr>
          <w:cnfStyle w:val="000000100000" w:firstRow="0" w:lastRow="0" w:firstColumn="0" w:lastColumn="0" w:oddVBand="0" w:evenVBand="0" w:oddHBand="1" w:evenHBand="0" w:firstRowFirstColumn="0" w:firstRowLastColumn="0" w:lastRowFirstColumn="0" w:lastRowLastColumn="0"/>
        </w:trPr>
        <w:tc>
          <w:tcPr>
            <w:tcW w:w="1728" w:type="dxa"/>
            <w:vAlign w:val="center"/>
          </w:tcPr>
          <w:p w14:paraId="4FE35E01"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Intel® C220 series chipset</w:t>
            </w:r>
          </w:p>
        </w:tc>
        <w:tc>
          <w:tcPr>
            <w:tcW w:w="3060" w:type="dxa"/>
            <w:vAlign w:val="center"/>
          </w:tcPr>
          <w:p w14:paraId="609A1CD6"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Platforms containing the Intel® C220 series chipset</w:t>
            </w:r>
            <w:r w:rsidRPr="0026504D">
              <w:rPr>
                <w:rFonts w:cs="Intel Clear"/>
                <w:b w:val="0"/>
                <w:bCs/>
                <w:color w:val="auto"/>
                <w:sz w:val="18"/>
                <w:szCs w:val="18"/>
                <w:vertAlign w:val="superscript"/>
              </w:rPr>
              <w:t>†</w:t>
            </w:r>
          </w:p>
        </w:tc>
        <w:tc>
          <w:tcPr>
            <w:tcW w:w="1350" w:type="dxa"/>
            <w:vAlign w:val="center"/>
          </w:tcPr>
          <w:p w14:paraId="13511ABB"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2826 (SATA)</w:t>
            </w:r>
          </w:p>
        </w:tc>
        <w:tc>
          <w:tcPr>
            <w:tcW w:w="1980" w:type="dxa"/>
            <w:vAlign w:val="center"/>
          </w:tcPr>
          <w:p w14:paraId="297B3B5F"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N/A</w:t>
            </w:r>
          </w:p>
          <w:p w14:paraId="77A17144" w14:textId="77777777" w:rsidR="00E9320C" w:rsidRPr="0026504D" w:rsidRDefault="00E9320C" w:rsidP="00AC2C4B">
            <w:pPr>
              <w:spacing w:before="40" w:after="40" w:line="240" w:lineRule="exact"/>
              <w:jc w:val="center"/>
              <w:rPr>
                <w:rFonts w:cs="Intel Clear"/>
                <w:bCs/>
                <w:szCs w:val="18"/>
              </w:rPr>
            </w:pPr>
          </w:p>
        </w:tc>
        <w:tc>
          <w:tcPr>
            <w:tcW w:w="1345" w:type="dxa"/>
            <w:vAlign w:val="center"/>
          </w:tcPr>
          <w:p w14:paraId="07834208"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6 SATA</w:t>
            </w:r>
          </w:p>
        </w:tc>
      </w:tr>
      <w:tr w:rsidR="00E9320C" w:rsidRPr="0026504D" w14:paraId="2A596064" w14:textId="77777777" w:rsidTr="00AC2C4B">
        <w:trPr>
          <w:cnfStyle w:val="000000010000" w:firstRow="0" w:lastRow="0" w:firstColumn="0" w:lastColumn="0" w:oddVBand="0" w:evenVBand="0" w:oddHBand="0" w:evenHBand="1" w:firstRowFirstColumn="0" w:firstRowLastColumn="0" w:lastRowFirstColumn="0" w:lastRowLastColumn="0"/>
        </w:trPr>
        <w:tc>
          <w:tcPr>
            <w:tcW w:w="1728" w:type="dxa"/>
            <w:vAlign w:val="center"/>
          </w:tcPr>
          <w:p w14:paraId="09D2EFC3"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Intel® C230 series chipset</w:t>
            </w:r>
          </w:p>
        </w:tc>
        <w:tc>
          <w:tcPr>
            <w:tcW w:w="3060" w:type="dxa"/>
            <w:vAlign w:val="center"/>
          </w:tcPr>
          <w:p w14:paraId="7C44C010"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Platforms containing the Intel® C230 series chipset Platform</w:t>
            </w:r>
            <w:r w:rsidRPr="0026504D">
              <w:rPr>
                <w:rFonts w:cs="Intel Clear"/>
                <w:b w:val="0"/>
                <w:bCs/>
                <w:color w:val="auto"/>
                <w:sz w:val="18"/>
                <w:szCs w:val="18"/>
                <w:vertAlign w:val="superscript"/>
              </w:rPr>
              <w:t>†</w:t>
            </w:r>
          </w:p>
        </w:tc>
        <w:tc>
          <w:tcPr>
            <w:tcW w:w="1350" w:type="dxa"/>
            <w:vAlign w:val="center"/>
          </w:tcPr>
          <w:p w14:paraId="748916CD"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2826 (SATA)</w:t>
            </w:r>
          </w:p>
        </w:tc>
        <w:tc>
          <w:tcPr>
            <w:tcW w:w="1980" w:type="dxa"/>
            <w:vAlign w:val="center"/>
          </w:tcPr>
          <w:p w14:paraId="4A3CB361"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A135</w:t>
            </w:r>
            <w:r w:rsidRPr="0026504D">
              <w:rPr>
                <w:rFonts w:cs="Intel Clear"/>
                <w:b w:val="0"/>
                <w:bCs/>
                <w:color w:val="auto"/>
                <w:sz w:val="18"/>
                <w:szCs w:val="18"/>
              </w:rPr>
              <w:br/>
              <w:t>(Integrated Sensor Hub enabled)</w:t>
            </w:r>
          </w:p>
        </w:tc>
        <w:tc>
          <w:tcPr>
            <w:tcW w:w="1345" w:type="dxa"/>
            <w:vAlign w:val="center"/>
          </w:tcPr>
          <w:p w14:paraId="15BA624A"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8 SATA</w:t>
            </w:r>
          </w:p>
        </w:tc>
      </w:tr>
      <w:tr w:rsidR="00E9320C" w:rsidRPr="0026504D" w14:paraId="56DF36EF" w14:textId="77777777" w:rsidTr="00AC2C4B">
        <w:trPr>
          <w:cnfStyle w:val="000000100000" w:firstRow="0" w:lastRow="0" w:firstColumn="0" w:lastColumn="0" w:oddVBand="0" w:evenVBand="0" w:oddHBand="1" w:evenHBand="0" w:firstRowFirstColumn="0" w:firstRowLastColumn="0" w:lastRowFirstColumn="0" w:lastRowLastColumn="0"/>
        </w:trPr>
        <w:tc>
          <w:tcPr>
            <w:tcW w:w="1728" w:type="dxa"/>
            <w:vAlign w:val="center"/>
          </w:tcPr>
          <w:p w14:paraId="41D395F3"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Intel® C240 series chipset</w:t>
            </w:r>
          </w:p>
        </w:tc>
        <w:tc>
          <w:tcPr>
            <w:tcW w:w="3060" w:type="dxa"/>
            <w:vAlign w:val="center"/>
          </w:tcPr>
          <w:p w14:paraId="6D2C58E7"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Platforms containing the Intel® C240 series chipset</w:t>
            </w:r>
            <w:r w:rsidRPr="0026504D">
              <w:rPr>
                <w:rFonts w:cs="Intel Clear"/>
                <w:b w:val="0"/>
                <w:bCs/>
                <w:color w:val="auto"/>
                <w:sz w:val="18"/>
                <w:szCs w:val="18"/>
                <w:vertAlign w:val="superscript"/>
              </w:rPr>
              <w:t>†</w:t>
            </w:r>
          </w:p>
        </w:tc>
        <w:tc>
          <w:tcPr>
            <w:tcW w:w="1350" w:type="dxa"/>
            <w:vAlign w:val="center"/>
          </w:tcPr>
          <w:p w14:paraId="595B76A6"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2826 (SATA)</w:t>
            </w:r>
          </w:p>
        </w:tc>
        <w:tc>
          <w:tcPr>
            <w:tcW w:w="1980" w:type="dxa"/>
            <w:vAlign w:val="center"/>
          </w:tcPr>
          <w:p w14:paraId="24E3AB54"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A37C</w:t>
            </w:r>
            <w:r w:rsidRPr="0026504D">
              <w:rPr>
                <w:rFonts w:cs="Intel Clear"/>
                <w:b w:val="0"/>
                <w:bCs/>
                <w:color w:val="auto"/>
                <w:sz w:val="18"/>
                <w:szCs w:val="18"/>
              </w:rPr>
              <w:br/>
              <w:t>(Integrated Sensor Hub enabled)</w:t>
            </w:r>
          </w:p>
        </w:tc>
        <w:tc>
          <w:tcPr>
            <w:tcW w:w="1345" w:type="dxa"/>
            <w:vAlign w:val="center"/>
          </w:tcPr>
          <w:p w14:paraId="4D307401"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8 SATA</w:t>
            </w:r>
          </w:p>
        </w:tc>
      </w:tr>
      <w:tr w:rsidR="00E9320C" w:rsidRPr="0026504D" w14:paraId="68775F1B" w14:textId="77777777" w:rsidTr="00AC2C4B">
        <w:trPr>
          <w:cnfStyle w:val="000000010000" w:firstRow="0" w:lastRow="0" w:firstColumn="0" w:lastColumn="0" w:oddVBand="0" w:evenVBand="0" w:oddHBand="0" w:evenHBand="1" w:firstRowFirstColumn="0" w:firstRowLastColumn="0" w:lastRowFirstColumn="0" w:lastRowLastColumn="0"/>
        </w:trPr>
        <w:tc>
          <w:tcPr>
            <w:tcW w:w="1728" w:type="dxa"/>
            <w:vAlign w:val="center"/>
          </w:tcPr>
          <w:p w14:paraId="4C4B503B"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Intel® 620 series chipset</w:t>
            </w:r>
          </w:p>
        </w:tc>
        <w:tc>
          <w:tcPr>
            <w:tcW w:w="3060" w:type="dxa"/>
            <w:vAlign w:val="center"/>
          </w:tcPr>
          <w:p w14:paraId="0051C65F"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Platforms containing the Intel® 620 series chipset</w:t>
            </w:r>
            <w:r w:rsidRPr="0026504D">
              <w:rPr>
                <w:rFonts w:cs="Intel Clear"/>
                <w:b w:val="0"/>
                <w:bCs/>
                <w:color w:val="auto"/>
                <w:sz w:val="18"/>
                <w:szCs w:val="18"/>
                <w:vertAlign w:val="superscript"/>
              </w:rPr>
              <w:t>†</w:t>
            </w:r>
          </w:p>
        </w:tc>
        <w:tc>
          <w:tcPr>
            <w:tcW w:w="1350" w:type="dxa"/>
            <w:vAlign w:val="center"/>
          </w:tcPr>
          <w:p w14:paraId="5C33E34E"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 xml:space="preserve">2826 (SATA) </w:t>
            </w:r>
            <w:r w:rsidRPr="0026504D">
              <w:rPr>
                <w:rFonts w:cs="Intel Clear"/>
                <w:b w:val="0"/>
                <w:bCs/>
                <w:color w:val="auto"/>
                <w:sz w:val="18"/>
                <w:szCs w:val="18"/>
              </w:rPr>
              <w:br/>
              <w:t>2827 (sSATA)</w:t>
            </w:r>
          </w:p>
        </w:tc>
        <w:tc>
          <w:tcPr>
            <w:tcW w:w="1980" w:type="dxa"/>
            <w:vAlign w:val="center"/>
          </w:tcPr>
          <w:p w14:paraId="4DA41B67"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N/A</w:t>
            </w:r>
          </w:p>
        </w:tc>
        <w:tc>
          <w:tcPr>
            <w:tcW w:w="1345" w:type="dxa"/>
            <w:vAlign w:val="center"/>
          </w:tcPr>
          <w:p w14:paraId="2BBC0E25"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8 SATA</w:t>
            </w:r>
            <w:r w:rsidRPr="0026504D">
              <w:rPr>
                <w:rFonts w:cs="Intel Clear"/>
                <w:b w:val="0"/>
                <w:bCs/>
                <w:color w:val="auto"/>
                <w:sz w:val="18"/>
                <w:szCs w:val="18"/>
              </w:rPr>
              <w:br/>
              <w:t>6 sSATA</w:t>
            </w:r>
          </w:p>
        </w:tc>
      </w:tr>
      <w:tr w:rsidR="00E9320C" w:rsidRPr="0026504D" w14:paraId="19965834" w14:textId="77777777" w:rsidTr="00AC2C4B">
        <w:trPr>
          <w:cnfStyle w:val="000000100000" w:firstRow="0" w:lastRow="0" w:firstColumn="0" w:lastColumn="0" w:oddVBand="0" w:evenVBand="0" w:oddHBand="1" w:evenHBand="0" w:firstRowFirstColumn="0" w:firstRowLastColumn="0" w:lastRowFirstColumn="0" w:lastRowLastColumn="0"/>
        </w:trPr>
        <w:tc>
          <w:tcPr>
            <w:tcW w:w="1728" w:type="dxa"/>
            <w:vAlign w:val="center"/>
          </w:tcPr>
          <w:p w14:paraId="46887B74"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Intel® C422 series chipset</w:t>
            </w:r>
          </w:p>
        </w:tc>
        <w:tc>
          <w:tcPr>
            <w:tcW w:w="3060" w:type="dxa"/>
            <w:vAlign w:val="center"/>
          </w:tcPr>
          <w:p w14:paraId="7CF4F983"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Platforms containing the Intel® C422 series chipset</w:t>
            </w:r>
            <w:r w:rsidRPr="0026504D">
              <w:rPr>
                <w:rFonts w:cs="Intel Clear"/>
                <w:b w:val="0"/>
                <w:bCs/>
                <w:color w:val="auto"/>
                <w:sz w:val="18"/>
                <w:szCs w:val="18"/>
                <w:vertAlign w:val="superscript"/>
              </w:rPr>
              <w:t>†</w:t>
            </w:r>
          </w:p>
        </w:tc>
        <w:tc>
          <w:tcPr>
            <w:tcW w:w="1350" w:type="dxa"/>
            <w:vAlign w:val="center"/>
          </w:tcPr>
          <w:p w14:paraId="5D1517C4"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2826 (SATA)</w:t>
            </w:r>
          </w:p>
        </w:tc>
        <w:tc>
          <w:tcPr>
            <w:tcW w:w="1980" w:type="dxa"/>
            <w:vAlign w:val="center"/>
          </w:tcPr>
          <w:p w14:paraId="0D3D99BD"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N/A</w:t>
            </w:r>
          </w:p>
        </w:tc>
        <w:tc>
          <w:tcPr>
            <w:tcW w:w="1345" w:type="dxa"/>
            <w:vAlign w:val="center"/>
          </w:tcPr>
          <w:p w14:paraId="0F3FB1D8" w14:textId="77777777" w:rsidR="00E9320C" w:rsidRPr="0026504D" w:rsidRDefault="00E9320C" w:rsidP="00AC2C4B">
            <w:pPr>
              <w:pStyle w:val="Heading4"/>
              <w:numPr>
                <w:ilvl w:val="0"/>
                <w:numId w:val="0"/>
              </w:numPr>
              <w:spacing w:before="40" w:after="40" w:line="240" w:lineRule="exact"/>
              <w:outlineLvl w:val="3"/>
              <w:rPr>
                <w:rFonts w:cs="Intel Clear"/>
                <w:b w:val="0"/>
                <w:bCs/>
                <w:color w:val="auto"/>
                <w:sz w:val="18"/>
                <w:szCs w:val="18"/>
              </w:rPr>
            </w:pPr>
            <w:r w:rsidRPr="0026504D">
              <w:rPr>
                <w:rFonts w:cs="Intel Clear"/>
                <w:b w:val="0"/>
                <w:bCs/>
                <w:color w:val="auto"/>
                <w:sz w:val="18"/>
                <w:szCs w:val="18"/>
              </w:rPr>
              <w:t>8 SATA</w:t>
            </w:r>
          </w:p>
        </w:tc>
      </w:tr>
    </w:tbl>
    <w:p w14:paraId="37C2873A" w14:textId="77777777" w:rsidR="00E9320C" w:rsidRPr="0026504D" w:rsidRDefault="00E9320C" w:rsidP="00E9320C">
      <w:pPr>
        <w:pStyle w:val="Caption"/>
        <w:rPr>
          <w:rFonts w:cs="Intel Clear"/>
          <w:b w:val="0"/>
          <w:bCs/>
          <w:color w:val="auto"/>
        </w:rPr>
      </w:pPr>
      <w:r w:rsidRPr="0026504D">
        <w:rPr>
          <w:rFonts w:cs="Intel Clear"/>
          <w:b w:val="0"/>
          <w:bCs/>
          <w:color w:val="auto"/>
          <w:sz w:val="22"/>
          <w:szCs w:val="22"/>
          <w:vertAlign w:val="superscript"/>
        </w:rPr>
        <w:t>†</w:t>
      </w:r>
      <w:r w:rsidRPr="0026504D">
        <w:rPr>
          <w:rFonts w:cs="Intel Clear"/>
          <w:b w:val="0"/>
          <w:bCs/>
          <w:i/>
          <w:color w:val="auto"/>
        </w:rPr>
        <w:t xml:space="preserve"> </w:t>
      </w:r>
      <w:r w:rsidRPr="0026504D">
        <w:rPr>
          <w:rFonts w:cs="Intel Clear"/>
          <w:b w:val="0"/>
          <w:bCs/>
          <w:color w:val="auto"/>
        </w:rPr>
        <w:t>Unless otherwise specified in the Release Notes</w:t>
      </w:r>
    </w:p>
    <w:p w14:paraId="4E0DF86A" w14:textId="33156310" w:rsidR="00B31B2C" w:rsidRPr="0026504D" w:rsidRDefault="00B31B2C" w:rsidP="00B31B2C">
      <w:pPr>
        <w:pStyle w:val="Heading1"/>
        <w:rPr>
          <w:rFonts w:cs="Intel Clear"/>
        </w:rPr>
      </w:pPr>
      <w:bookmarkStart w:id="23" w:name="_Toc86818679"/>
      <w:r w:rsidRPr="0026504D">
        <w:rPr>
          <w:rFonts w:cs="Intel Clear"/>
        </w:rPr>
        <w:lastRenderedPageBreak/>
        <w:t>Supported PCIe NVMe SSDs List</w:t>
      </w:r>
      <w:bookmarkEnd w:id="23"/>
    </w:p>
    <w:p w14:paraId="660BAD24" w14:textId="60E7D64A" w:rsidR="001F0935" w:rsidRPr="0026504D" w:rsidRDefault="00B31B2C" w:rsidP="001F0935">
      <w:pPr>
        <w:rPr>
          <w:rStyle w:val="Hyperlink"/>
          <w:rFonts w:cs="Intel Clear"/>
          <w:szCs w:val="20"/>
        </w:rPr>
      </w:pPr>
      <w:r w:rsidRPr="0026504D">
        <w:rPr>
          <w:rFonts w:cs="Intel Clear"/>
        </w:rPr>
        <w:t xml:space="preserve">All shipping Intel® Data Center and Professional NVMe* SSDs are supported by Intel® VROC </w:t>
      </w:r>
      <w:r w:rsidR="002C63A1" w:rsidRPr="0026504D">
        <w:rPr>
          <w:rFonts w:cs="Intel Clear"/>
        </w:rPr>
        <w:t>7.</w:t>
      </w:r>
      <w:r w:rsidR="00FE04CD">
        <w:rPr>
          <w:rFonts w:cs="Intel Clear"/>
        </w:rPr>
        <w:t>7</w:t>
      </w:r>
      <w:r w:rsidR="002C63A1" w:rsidRPr="0026504D">
        <w:rPr>
          <w:rFonts w:cs="Intel Clear"/>
        </w:rPr>
        <w:t xml:space="preserve"> P</w:t>
      </w:r>
      <w:r w:rsidR="00093314" w:rsidRPr="0026504D">
        <w:rPr>
          <w:rFonts w:cs="Intel Clear"/>
        </w:rPr>
        <w:t>V</w:t>
      </w:r>
      <w:r w:rsidRPr="0026504D">
        <w:rPr>
          <w:rFonts w:cs="Intel Clear"/>
        </w:rPr>
        <w:t>, except dual port NVMe* SSDs.</w:t>
      </w:r>
      <w:r w:rsidR="001F0935" w:rsidRPr="0026504D">
        <w:rPr>
          <w:rFonts w:cs="Intel Clear"/>
        </w:rPr>
        <w:t xml:space="preserve">  For the latest list of supported Non-Intel PCIe NVMe SSDs, please visit </w:t>
      </w:r>
      <w:hyperlink r:id="rId9" w:history="1">
        <w:r w:rsidR="001F0935" w:rsidRPr="0026504D">
          <w:rPr>
            <w:rStyle w:val="Hyperlink"/>
            <w:rFonts w:cs="Intel Clear"/>
            <w:szCs w:val="20"/>
          </w:rPr>
          <w:t>Intel® Virtual RAID on CPU (Intel® VROC) Supported Configurations</w:t>
        </w:r>
      </w:hyperlink>
    </w:p>
    <w:p w14:paraId="733006D1" w14:textId="36C0CC85" w:rsidR="00E9320C" w:rsidRPr="0026504D" w:rsidRDefault="00E9320C" w:rsidP="00E9320C">
      <w:pPr>
        <w:rPr>
          <w:rFonts w:cs="Intel Clear"/>
          <w:sz w:val="22"/>
        </w:rPr>
      </w:pPr>
      <w:r w:rsidRPr="0026504D">
        <w:rPr>
          <w:rFonts w:cs="Intel Clear"/>
        </w:rPr>
        <w:t xml:space="preserve">Platform providers are now allowed to self-validate their own list of NVMe SSDs for use with Intel VROC (VMD NVMe RAID). For more details, please contact </w:t>
      </w:r>
      <w:r w:rsidR="00AC2C4B">
        <w:rPr>
          <w:rFonts w:cs="Intel Clear"/>
        </w:rPr>
        <w:t xml:space="preserve">your designated </w:t>
      </w:r>
      <w:r w:rsidRPr="0026504D">
        <w:rPr>
          <w:rFonts w:cs="Intel Clear"/>
        </w:rPr>
        <w:t>Intel VROC PAE.</w:t>
      </w:r>
    </w:p>
    <w:p w14:paraId="7299CCAC" w14:textId="77777777" w:rsidR="00E9320C" w:rsidRPr="0026504D" w:rsidRDefault="00E9320C" w:rsidP="001F0935">
      <w:pPr>
        <w:rPr>
          <w:rFonts w:cs="Intel Clear"/>
        </w:rPr>
      </w:pPr>
    </w:p>
    <w:p w14:paraId="530EAB06" w14:textId="6C807A2E" w:rsidR="00B31B2C" w:rsidRPr="0026504D" w:rsidRDefault="00B31B2C" w:rsidP="00B31B2C">
      <w:pPr>
        <w:pStyle w:val="Heading1"/>
        <w:rPr>
          <w:rFonts w:cs="Intel Clear"/>
        </w:rPr>
      </w:pPr>
      <w:r w:rsidRPr="0026504D">
        <w:rPr>
          <w:rFonts w:cs="Intel Clear"/>
        </w:rPr>
        <w:lastRenderedPageBreak/>
        <w:t xml:space="preserve">  </w:t>
      </w:r>
      <w:bookmarkStart w:id="24" w:name="_Toc86818680"/>
      <w:r w:rsidR="00025676" w:rsidRPr="0026504D">
        <w:rPr>
          <w:rFonts w:cs="Intel Clear"/>
        </w:rPr>
        <w:t>New Features</w:t>
      </w:r>
      <w:bookmarkEnd w:id="24"/>
    </w:p>
    <w:p w14:paraId="7EA636A8" w14:textId="7D14E753" w:rsidR="00FE04CD" w:rsidRDefault="00FE04CD" w:rsidP="00FE04CD">
      <w:pPr>
        <w:pStyle w:val="Heading2"/>
      </w:pPr>
      <w:bookmarkStart w:id="25" w:name="_Toc86818681"/>
      <w:r>
        <w:t>New Features Introduce</w:t>
      </w:r>
      <w:r w:rsidR="00611BC3">
        <w:t>d</w:t>
      </w:r>
      <w:r>
        <w:t xml:space="preserve"> with Intel VROC 7.7</w:t>
      </w:r>
      <w:bookmarkEnd w:id="25"/>
    </w:p>
    <w:p w14:paraId="498BD247" w14:textId="77777777" w:rsidR="00FE04CD" w:rsidRDefault="00FE04CD" w:rsidP="00FE04CD">
      <w:pPr>
        <w:pStyle w:val="Heading3"/>
      </w:pPr>
      <w:r>
        <w:t>UEFI Firmware Management Protocol Support</w:t>
      </w:r>
    </w:p>
    <w:p w14:paraId="55EE5C2A" w14:textId="77777777" w:rsidR="00611BC3" w:rsidRDefault="00611BC3" w:rsidP="00611BC3">
      <w:r>
        <w:t>Intel VROC 7.7 introduces</w:t>
      </w:r>
      <w:r w:rsidRPr="00E24CC9">
        <w:t xml:space="preserve"> limited support</w:t>
      </w:r>
      <w:r>
        <w:t xml:space="preserve"> for the UEFI Firmware Management Protocol (FMP) as outlined in UEFI Specification version 2.9.  The Intel VROC UEFI drivers will provide support for updating drive firmware (through UEFI FMP) when the drive is managed by Intel VROC.  This includes both Intel VROC (VMD NVMe RAID) and Intel VROC (SATA RAID).  The Intel VROC UEFI driver has implemented a subset of protocol functions defined in the UEFI Specification, which is reflected in the below table.</w:t>
      </w:r>
    </w:p>
    <w:tbl>
      <w:tblPr>
        <w:tblW w:w="0" w:type="auto"/>
        <w:tblCellMar>
          <w:left w:w="0" w:type="dxa"/>
          <w:right w:w="0" w:type="dxa"/>
        </w:tblCellMar>
        <w:tblLook w:val="04A0" w:firstRow="1" w:lastRow="0" w:firstColumn="1" w:lastColumn="0" w:noHBand="0" w:noVBand="1"/>
      </w:tblPr>
      <w:tblGrid>
        <w:gridCol w:w="4130"/>
        <w:gridCol w:w="4770"/>
      </w:tblGrid>
      <w:tr w:rsidR="00FE04CD" w14:paraId="0215C393" w14:textId="77777777" w:rsidTr="00FE04CD">
        <w:tc>
          <w:tcPr>
            <w:tcW w:w="4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442C94" w14:textId="77777777" w:rsidR="00FE04CD" w:rsidRPr="0037719F" w:rsidRDefault="00FE04CD" w:rsidP="00FE04CD">
            <w:pPr>
              <w:rPr>
                <w:rFonts w:ascii="Calibri" w:hAnsi="Calibri"/>
                <w:b/>
                <w:bCs/>
                <w:sz w:val="22"/>
              </w:rPr>
            </w:pPr>
            <w:r w:rsidRPr="0037719F">
              <w:rPr>
                <w:b/>
                <w:bCs/>
              </w:rPr>
              <w:t>EFI Firmware Management Protocol functions</w:t>
            </w:r>
          </w:p>
        </w:tc>
        <w:tc>
          <w:tcPr>
            <w:tcW w:w="47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6EF0B8" w14:textId="77777777" w:rsidR="00FE04CD" w:rsidRPr="0037719F" w:rsidRDefault="00FE04CD" w:rsidP="00FE04CD">
            <w:pPr>
              <w:rPr>
                <w:b/>
                <w:bCs/>
              </w:rPr>
            </w:pPr>
            <w:r w:rsidRPr="0037719F">
              <w:rPr>
                <w:b/>
                <w:bCs/>
              </w:rPr>
              <w:t>Intel VROC UEFI implementation</w:t>
            </w:r>
          </w:p>
        </w:tc>
      </w:tr>
      <w:tr w:rsidR="00FE04CD" w14:paraId="2782870A" w14:textId="77777777" w:rsidTr="00FE04CD">
        <w:tc>
          <w:tcPr>
            <w:tcW w:w="4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C9447" w14:textId="77777777" w:rsidR="00FE04CD" w:rsidRDefault="00FE04CD" w:rsidP="00FE04CD">
            <w:proofErr w:type="spellStart"/>
            <w:r>
              <w:t>GetImageInfo</w:t>
            </w:r>
            <w:proofErr w:type="spellEnd"/>
          </w:p>
        </w:tc>
        <w:tc>
          <w:tcPr>
            <w:tcW w:w="4770" w:type="dxa"/>
            <w:tcBorders>
              <w:top w:val="nil"/>
              <w:left w:val="nil"/>
              <w:bottom w:val="single" w:sz="8" w:space="0" w:color="auto"/>
              <w:right w:val="single" w:sz="8" w:space="0" w:color="auto"/>
            </w:tcBorders>
            <w:tcMar>
              <w:top w:w="0" w:type="dxa"/>
              <w:left w:w="108" w:type="dxa"/>
              <w:bottom w:w="0" w:type="dxa"/>
              <w:right w:w="108" w:type="dxa"/>
            </w:tcMar>
            <w:hideMark/>
          </w:tcPr>
          <w:p w14:paraId="4FD13246" w14:textId="77777777" w:rsidR="00FE04CD" w:rsidRDefault="00FE04CD" w:rsidP="00FE04CD">
            <w:r>
              <w:t>Supported</w:t>
            </w:r>
          </w:p>
        </w:tc>
      </w:tr>
      <w:tr w:rsidR="00FE04CD" w14:paraId="568AC98F" w14:textId="77777777" w:rsidTr="00FE04CD">
        <w:tc>
          <w:tcPr>
            <w:tcW w:w="4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835BC7" w14:textId="77777777" w:rsidR="00FE04CD" w:rsidRDefault="00FE04CD" w:rsidP="00FE04CD">
            <w:proofErr w:type="spellStart"/>
            <w:r>
              <w:t>SetImage</w:t>
            </w:r>
            <w:proofErr w:type="spellEnd"/>
          </w:p>
        </w:tc>
        <w:tc>
          <w:tcPr>
            <w:tcW w:w="4770" w:type="dxa"/>
            <w:tcBorders>
              <w:top w:val="nil"/>
              <w:left w:val="nil"/>
              <w:bottom w:val="single" w:sz="8" w:space="0" w:color="auto"/>
              <w:right w:val="single" w:sz="8" w:space="0" w:color="auto"/>
            </w:tcBorders>
            <w:tcMar>
              <w:top w:w="0" w:type="dxa"/>
              <w:left w:w="108" w:type="dxa"/>
              <w:bottom w:w="0" w:type="dxa"/>
              <w:right w:w="108" w:type="dxa"/>
            </w:tcMar>
            <w:hideMark/>
          </w:tcPr>
          <w:p w14:paraId="2B64D6A2" w14:textId="77777777" w:rsidR="00FE04CD" w:rsidRDefault="00FE04CD" w:rsidP="00FE04CD">
            <w:r>
              <w:t>Supported</w:t>
            </w:r>
          </w:p>
        </w:tc>
      </w:tr>
      <w:tr w:rsidR="00FE04CD" w14:paraId="3AB083E1" w14:textId="77777777" w:rsidTr="00FE04CD">
        <w:tc>
          <w:tcPr>
            <w:tcW w:w="41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636272" w14:textId="77777777" w:rsidR="00FE04CD" w:rsidRDefault="00FE04CD" w:rsidP="00FE04CD"/>
        </w:tc>
        <w:tc>
          <w:tcPr>
            <w:tcW w:w="4770" w:type="dxa"/>
            <w:tcBorders>
              <w:top w:val="nil"/>
              <w:left w:val="nil"/>
              <w:bottom w:val="single" w:sz="8" w:space="0" w:color="auto"/>
              <w:right w:val="single" w:sz="8" w:space="0" w:color="auto"/>
            </w:tcBorders>
            <w:tcMar>
              <w:top w:w="0" w:type="dxa"/>
              <w:left w:w="108" w:type="dxa"/>
              <w:bottom w:w="0" w:type="dxa"/>
              <w:right w:w="108" w:type="dxa"/>
            </w:tcMar>
          </w:tcPr>
          <w:p w14:paraId="70C46DAD" w14:textId="77777777" w:rsidR="00FE04CD" w:rsidRDefault="00FE04CD" w:rsidP="00FE04CD"/>
        </w:tc>
      </w:tr>
    </w:tbl>
    <w:p w14:paraId="20C0164C" w14:textId="77777777" w:rsidR="00FE04CD" w:rsidRDefault="00FE04CD" w:rsidP="00FE04CD">
      <w:pPr>
        <w:rPr>
          <w:rFonts w:ascii="Calibri" w:hAnsi="Calibri"/>
          <w:sz w:val="22"/>
        </w:rPr>
      </w:pPr>
      <w:r>
        <w:t xml:space="preserve">The following diagram highlights the process flow to support both NVMe and SATA drives. </w:t>
      </w:r>
    </w:p>
    <w:p w14:paraId="042426FF" w14:textId="77777777" w:rsidR="00FE04CD" w:rsidRDefault="00FE04CD" w:rsidP="00FE04CD">
      <w:r>
        <w:rPr>
          <w:noProof/>
        </w:rPr>
        <w:drawing>
          <wp:inline distT="0" distB="0" distL="0" distR="0" wp14:anchorId="780D02B3" wp14:editId="262D8AD5">
            <wp:extent cx="5943600" cy="2121535"/>
            <wp:effectExtent l="0" t="0" r="0" b="1206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943600" cy="2121535"/>
                    </a:xfrm>
                    <a:prstGeom prst="rect">
                      <a:avLst/>
                    </a:prstGeom>
                    <a:noFill/>
                    <a:ln>
                      <a:noFill/>
                    </a:ln>
                  </pic:spPr>
                </pic:pic>
              </a:graphicData>
            </a:graphic>
          </wp:inline>
        </w:drawing>
      </w:r>
    </w:p>
    <w:p w14:paraId="56E13504" w14:textId="77777777" w:rsidR="00FE04CD" w:rsidRPr="0001638D" w:rsidRDefault="00FE04CD" w:rsidP="00FE04CD"/>
    <w:p w14:paraId="4E90A054" w14:textId="77777777" w:rsidR="00176557" w:rsidRDefault="00176557" w:rsidP="00176557">
      <w:pPr>
        <w:pStyle w:val="Heading3"/>
      </w:pPr>
      <w:r>
        <w:t xml:space="preserve">Intel VROC (SATA RAID) Support of </w:t>
      </w:r>
      <w:proofErr w:type="spellStart"/>
      <w:r>
        <w:t>EFI_ATA_PASS_THRU_Protocol</w:t>
      </w:r>
      <w:proofErr w:type="spellEnd"/>
    </w:p>
    <w:p w14:paraId="1D638DCF" w14:textId="77777777" w:rsidR="00176557" w:rsidRPr="00074746" w:rsidRDefault="00176557" w:rsidP="00176557">
      <w:r>
        <w:t xml:space="preserve">The Intel VROC 7.7 release package introduces limited support for EFI_ATA_PASS_THRU_PROTOCOL commands to provide information on the SATA drives managed by Intel VROC (SATA RAID). </w:t>
      </w:r>
    </w:p>
    <w:p w14:paraId="0F440921" w14:textId="77777777" w:rsidR="00176557" w:rsidRDefault="00176557" w:rsidP="00176557">
      <w:pPr>
        <w:pStyle w:val="Heading3"/>
      </w:pPr>
      <w:r>
        <w:lastRenderedPageBreak/>
        <w:t>Disable Locate LED within Intel VROC LED Management</w:t>
      </w:r>
    </w:p>
    <w:p w14:paraId="6437C067" w14:textId="04F07956" w:rsidR="00FE04CD" w:rsidRDefault="00176557" w:rsidP="00FE04CD">
      <w:r>
        <w:t>The Intel VROC provides support for the OEM/ODMs to disable the Locate LED functionality within the Intel VROC LED Management.  By enabling the feature, the OEM/ODM can use their own tools to initiate a Locate LED functionality within their platform.</w:t>
      </w:r>
    </w:p>
    <w:p w14:paraId="186B90AA" w14:textId="77777777" w:rsidR="00176557" w:rsidRPr="00FE04CD" w:rsidRDefault="00176557" w:rsidP="00FE04CD"/>
    <w:p w14:paraId="0653556C" w14:textId="3403616B" w:rsidR="00FE04CD" w:rsidRPr="00F97164" w:rsidRDefault="00FE04CD" w:rsidP="00FE04CD">
      <w:pPr>
        <w:pStyle w:val="Heading2"/>
        <w:keepLines w:val="0"/>
        <w:spacing w:before="240"/>
        <w:rPr>
          <w:rFonts w:cs="Intel Clear"/>
        </w:rPr>
      </w:pPr>
      <w:bookmarkStart w:id="26" w:name="_Toc86818682"/>
      <w:r>
        <w:rPr>
          <w:rFonts w:cs="Intel Clear"/>
        </w:rPr>
        <w:t>New Features Introduced in the Intel VROC 7.6 Release</w:t>
      </w:r>
      <w:bookmarkEnd w:id="26"/>
    </w:p>
    <w:p w14:paraId="4600B3E6" w14:textId="77777777" w:rsidR="00FE04CD" w:rsidRDefault="00FE04CD" w:rsidP="00FE04CD">
      <w:r>
        <w:t>The Intel VROC 7.6 release package introduces two new features.  These two features are Intel VROC PreOS Failed RAID Volume (limited) recovery as well as UEFI ATA Passthrough protocol support for Intel VROC (SATA RAID)</w:t>
      </w:r>
    </w:p>
    <w:p w14:paraId="24026A14" w14:textId="77777777" w:rsidR="00FE04CD" w:rsidRDefault="00FE04CD" w:rsidP="00FE04CD">
      <w:pPr>
        <w:pStyle w:val="Heading3"/>
      </w:pPr>
      <w:r>
        <w:t>Intel VROC PreOS Environment RAID Volume Failure Recovery</w:t>
      </w:r>
    </w:p>
    <w:p w14:paraId="0BAC4DD9" w14:textId="77777777" w:rsidR="00FE04CD" w:rsidRDefault="00FE04CD" w:rsidP="00FE04CD">
      <w:r>
        <w:t xml:space="preserve">Intel VROC 7.6 PV introduces a new feature in the VROC HII page that will allow the user to attempt to recover from a failed RAID volume.  When a failed RAID volume is encountered during boot, the option is made available in the VROC HII page for which the user can select.  This is a multi-step process.  </w:t>
      </w:r>
    </w:p>
    <w:p w14:paraId="6C33235E" w14:textId="77777777" w:rsidR="00FE04CD" w:rsidRDefault="00FE04CD" w:rsidP="00FE04CD">
      <w:r>
        <w:t xml:space="preserve">The first is to select the RAID volume in “Failed” state and then select the option to force it to “Degraded” state.  This will expose the next option to specify the drive to enable this action. </w:t>
      </w:r>
    </w:p>
    <w:p w14:paraId="00E0CD6E" w14:textId="77777777" w:rsidR="00FE04CD" w:rsidRDefault="00FE04CD" w:rsidP="00FE04CD">
      <w:r>
        <w:t>Once the RAID volume is changed to “Degraded” state, the standard RAID volume recovery process initiates the rebuilding process.</w:t>
      </w:r>
    </w:p>
    <w:p w14:paraId="4B35A73D" w14:textId="77777777" w:rsidR="00FE04CD" w:rsidRDefault="00FE04CD" w:rsidP="00FE04CD">
      <w:r w:rsidRPr="00295A7B">
        <w:rPr>
          <w:color w:val="FF0000"/>
        </w:rPr>
        <w:t>NOTE</w:t>
      </w:r>
      <w:r>
        <w:t xml:space="preserve">:  Intel makes no guarantee of successful recovery from a failed state using this option. This must be treated as a last chance effort and there is no guarantee that there won’t be some data loss. Intel always recommends recovering a Failed RAID Volume by recreating the RAID volume from scratch and restore the data from the latest platform image backup.  </w:t>
      </w:r>
    </w:p>
    <w:p w14:paraId="2EB5D330" w14:textId="2E95629B" w:rsidR="00295A7B" w:rsidRDefault="00295A7B" w:rsidP="00295A7B">
      <w:pPr>
        <w:pStyle w:val="Heading3"/>
      </w:pPr>
      <w:r>
        <w:t>Intel VROC (SATA RAID) UEFI Support</w:t>
      </w:r>
      <w:r w:rsidR="005C64DA">
        <w:t xml:space="preserve"> </w:t>
      </w:r>
      <w:proofErr w:type="gramStart"/>
      <w:r w:rsidR="005C64DA">
        <w:t>for  EFI</w:t>
      </w:r>
      <w:proofErr w:type="gramEnd"/>
      <w:r w:rsidR="005C64DA">
        <w:t>_ATA _PASSTHRU</w:t>
      </w:r>
    </w:p>
    <w:p w14:paraId="3D9FF31D" w14:textId="4B965FB5" w:rsidR="00295A7B" w:rsidRDefault="005C64DA" w:rsidP="00295A7B">
      <w:r>
        <w:t>Intel VROC 7.6 VROC PV introduces support for EFI_ATA_PASS_THRU protocol support by the Intel VROC (SATA RAID) UEFI driver.  The following specific options are supported in Intel VROC 7.6:</w:t>
      </w:r>
    </w:p>
    <w:p w14:paraId="19282571" w14:textId="77777777" w:rsidR="005C64DA" w:rsidRDefault="005C64DA" w:rsidP="00157196">
      <w:pPr>
        <w:pStyle w:val="ListParagraph"/>
        <w:numPr>
          <w:ilvl w:val="0"/>
          <w:numId w:val="57"/>
        </w:numPr>
      </w:pPr>
      <w:r>
        <w:t xml:space="preserve">EFI_ATA_PASS_THRU_PASSTHRU </w:t>
      </w:r>
      <w:proofErr w:type="spellStart"/>
      <w:proofErr w:type="gramStart"/>
      <w:r>
        <w:t>PassThru</w:t>
      </w:r>
      <w:proofErr w:type="spellEnd"/>
      <w:r>
        <w:t>;</w:t>
      </w:r>
      <w:proofErr w:type="gramEnd"/>
    </w:p>
    <w:p w14:paraId="54E20DD4" w14:textId="77777777" w:rsidR="005C64DA" w:rsidRDefault="005C64DA" w:rsidP="00157196">
      <w:pPr>
        <w:pStyle w:val="ListParagraph"/>
        <w:numPr>
          <w:ilvl w:val="1"/>
          <w:numId w:val="57"/>
        </w:numPr>
      </w:pPr>
      <w:r>
        <w:t>IDENTIFY</w:t>
      </w:r>
    </w:p>
    <w:p w14:paraId="55371FB8" w14:textId="36A12D06" w:rsidR="005C64DA" w:rsidRDefault="005C64DA" w:rsidP="00157196">
      <w:pPr>
        <w:pStyle w:val="ListParagraph"/>
        <w:numPr>
          <w:ilvl w:val="1"/>
          <w:numId w:val="57"/>
        </w:numPr>
      </w:pPr>
      <w:r>
        <w:t xml:space="preserve">ATA_READ_LOG_EXT – There is at </w:t>
      </w:r>
      <w:r w:rsidR="00BE27B6">
        <w:t>least</w:t>
      </w:r>
      <w:r>
        <w:t xml:space="preserve"> one known bug currently being worked on.</w:t>
      </w:r>
    </w:p>
    <w:p w14:paraId="58CC7918" w14:textId="77777777" w:rsidR="005C64DA" w:rsidRDefault="005C64DA" w:rsidP="00157196">
      <w:pPr>
        <w:pStyle w:val="ListParagraph"/>
        <w:numPr>
          <w:ilvl w:val="0"/>
          <w:numId w:val="57"/>
        </w:numPr>
      </w:pPr>
      <w:r>
        <w:t xml:space="preserve">EFI_ATA_PASS_THRU_GET_NEXT_PORT </w:t>
      </w:r>
      <w:proofErr w:type="spellStart"/>
      <w:proofErr w:type="gramStart"/>
      <w:r>
        <w:t>GetNextPort</w:t>
      </w:r>
      <w:proofErr w:type="spellEnd"/>
      <w:r>
        <w:t>;</w:t>
      </w:r>
      <w:proofErr w:type="gramEnd"/>
    </w:p>
    <w:p w14:paraId="02C09AF7" w14:textId="77777777" w:rsidR="005C64DA" w:rsidRDefault="005C64DA" w:rsidP="00157196">
      <w:pPr>
        <w:pStyle w:val="ListParagraph"/>
        <w:numPr>
          <w:ilvl w:val="0"/>
          <w:numId w:val="57"/>
        </w:numPr>
      </w:pPr>
      <w:r>
        <w:t xml:space="preserve">EFI_ATA_PASS_THRU_GET_NEXT_DEVICE </w:t>
      </w:r>
      <w:proofErr w:type="spellStart"/>
      <w:proofErr w:type="gramStart"/>
      <w:r>
        <w:t>GetNextDevice</w:t>
      </w:r>
      <w:proofErr w:type="spellEnd"/>
      <w:r>
        <w:t>;</w:t>
      </w:r>
      <w:proofErr w:type="gramEnd"/>
    </w:p>
    <w:p w14:paraId="62E279D2" w14:textId="1DD2CE25" w:rsidR="005C64DA" w:rsidRDefault="005C64DA" w:rsidP="00157196">
      <w:pPr>
        <w:pStyle w:val="ListParagraph"/>
        <w:numPr>
          <w:ilvl w:val="0"/>
          <w:numId w:val="57"/>
        </w:numPr>
      </w:pPr>
      <w:r>
        <w:t xml:space="preserve">EFI_ATA_PASS_THRU_BUILD_DEVICE_PATH </w:t>
      </w:r>
      <w:proofErr w:type="spellStart"/>
      <w:proofErr w:type="gramStart"/>
      <w:r>
        <w:t>BuildDevicePath</w:t>
      </w:r>
      <w:proofErr w:type="spellEnd"/>
      <w:r>
        <w:t>;</w:t>
      </w:r>
      <w:proofErr w:type="gramEnd"/>
    </w:p>
    <w:p w14:paraId="467F20F8" w14:textId="542BCCE1" w:rsidR="000357DE" w:rsidRPr="0026504D" w:rsidRDefault="000357DE" w:rsidP="00EB4D18">
      <w:pPr>
        <w:pStyle w:val="Heading2"/>
        <w:rPr>
          <w:rFonts w:cs="Intel Clear"/>
        </w:rPr>
      </w:pPr>
      <w:bookmarkStart w:id="27" w:name="_Toc86818683"/>
      <w:r w:rsidRPr="0026504D">
        <w:rPr>
          <w:rFonts w:cs="Intel Clear"/>
        </w:rPr>
        <w:t>New Features in Intel VROC 7.</w:t>
      </w:r>
      <w:r w:rsidR="00AC2C4B">
        <w:rPr>
          <w:rFonts w:cs="Intel Clear"/>
        </w:rPr>
        <w:t>5</w:t>
      </w:r>
      <w:r w:rsidRPr="0026504D">
        <w:rPr>
          <w:rFonts w:cs="Intel Clear"/>
        </w:rPr>
        <w:t xml:space="preserve"> PV</w:t>
      </w:r>
      <w:bookmarkEnd w:id="27"/>
    </w:p>
    <w:p w14:paraId="2993BAAA" w14:textId="77777777" w:rsidR="000357DE" w:rsidRPr="0026504D" w:rsidRDefault="000357DE" w:rsidP="00176557">
      <w:pPr>
        <w:pStyle w:val="Heading3"/>
      </w:pPr>
      <w:r w:rsidRPr="0026504D">
        <w:t>Increasing MSIX Vectors to 64</w:t>
      </w:r>
    </w:p>
    <w:p w14:paraId="236CE11A" w14:textId="61C8EFC3" w:rsidR="000357DE" w:rsidRPr="0026504D" w:rsidRDefault="000357DE" w:rsidP="000357DE">
      <w:pPr>
        <w:rPr>
          <w:rFonts w:cs="Intel Clear"/>
        </w:rPr>
      </w:pPr>
      <w:r w:rsidRPr="0026504D">
        <w:rPr>
          <w:rFonts w:cs="Intel Clear"/>
        </w:rPr>
        <w:t xml:space="preserve">Intel VROC 7.5 introduces support for customer configurations that can support 64 MSIX Vectors.   On platforms that support Intel VMD 1.0, the MSIX support is limited to 32 MSIX vectors.  For these (Intel VMD 1.0) platforms, a </w:t>
      </w:r>
      <w:r w:rsidRPr="0026504D">
        <w:rPr>
          <w:rFonts w:cs="Intel Clear"/>
        </w:rPr>
        <w:lastRenderedPageBreak/>
        <w:t xml:space="preserve">single VMD domain can support up to 24 NVMe SSDs.  This means that those 24 NVMe SSDs will share a single Intel VMD MSIX vector.  As the number of vectors, in newer NVMe devices, increase beyond 32, this can result in a platform performance impact.  With the introduction of Intel VMD 2.0, and Intel VROC 7.5, this </w:t>
      </w:r>
      <w:proofErr w:type="gramStart"/>
      <w:r w:rsidRPr="0026504D">
        <w:rPr>
          <w:rFonts w:cs="Intel Clear"/>
        </w:rPr>
        <w:t>increase</w:t>
      </w:r>
      <w:proofErr w:type="gramEnd"/>
      <w:r w:rsidRPr="0026504D">
        <w:rPr>
          <w:rFonts w:cs="Intel Clear"/>
        </w:rPr>
        <w:t xml:space="preserve"> to 64 MSIX vectors should help to alleviate this problem.   This is because the average dual socket server will have between 48 and 64 cores, which limits the number of MSIX vectors on a given NVMe SSD to 64, for optimal usage.</w:t>
      </w:r>
    </w:p>
    <w:p w14:paraId="23047804" w14:textId="77777777" w:rsidR="000357DE" w:rsidRPr="0026504D" w:rsidRDefault="000357DE" w:rsidP="00176557">
      <w:pPr>
        <w:pStyle w:val="Heading3"/>
      </w:pPr>
      <w:r w:rsidRPr="0026504D">
        <w:t>Intel VMD (PCH) Support</w:t>
      </w:r>
    </w:p>
    <w:p w14:paraId="7D7CF58F" w14:textId="77777777" w:rsidR="000357DE" w:rsidRPr="0026504D" w:rsidRDefault="000357DE" w:rsidP="000357DE">
      <w:pPr>
        <w:rPr>
          <w:rFonts w:cs="Intel Clear"/>
        </w:rPr>
      </w:pPr>
      <w:r w:rsidRPr="0026504D">
        <w:rPr>
          <w:rFonts w:cs="Intel Clear"/>
        </w:rPr>
        <w:t xml:space="preserve">Intel VROC 7.5 introduces support for the Intel (VMD NVMe RAID) management of NVMe SSDs connected to the Platform Controller Hub (PCH).  Utilizing the Flex-IO capabilities of the PCH, Intel VMD 2.0 technology can now take ownership of two of the slots allowing Intel VROC (VMD NVMe RAID) to control and manage the NVMe SSDs attached to those slots.  This is accomplished by utilizing the Function Level Assignment of the PCH PCI functions.  Utilizing the BIOS setup menus, the user will be able to enable Intel VMD on the designated slots, or PCH functions (depending on the BIOS implementation) and the PCH functions will be reassigned to an Intel VMD (PCH) controller.  To be able to accomplish this, there must be NVMe SSDs present on the slot(s) and the slots used must support Slot Implemented Capabilities.  Otherwise, Intel VMD (PCH) cannot be enabled.  Please refer to the Intel® C620 Series Chipset Platform Controller Hub datasheet (document No. 336067) and/or the </w:t>
      </w:r>
      <w:r w:rsidRPr="0026504D">
        <w:rPr>
          <w:rFonts w:cs="Intel Clear"/>
          <w:b/>
          <w:bCs/>
        </w:rPr>
        <w:t>Ice Lake PCH External Design Guide</w:t>
      </w:r>
      <w:r w:rsidRPr="0026504D">
        <w:rPr>
          <w:rFonts w:cs="Intel Clear"/>
        </w:rPr>
        <w:t xml:space="preserve">, document No. </w:t>
      </w:r>
      <w:r w:rsidRPr="0026504D">
        <w:rPr>
          <w:rFonts w:cs="Intel Clear"/>
          <w:b/>
          <w:bCs/>
        </w:rPr>
        <w:t>572631</w:t>
      </w:r>
      <w:r w:rsidRPr="0026504D">
        <w:rPr>
          <w:rFonts w:cs="Intel Clear"/>
        </w:rPr>
        <w:t xml:space="preserve"> for details on the Flexible I/O feature.</w:t>
      </w:r>
    </w:p>
    <w:p w14:paraId="3DE5736C" w14:textId="77777777" w:rsidR="000357DE" w:rsidRPr="0026504D" w:rsidRDefault="000357DE" w:rsidP="000357DE">
      <w:pPr>
        <w:rPr>
          <w:rFonts w:cs="Intel Clear"/>
        </w:rPr>
      </w:pPr>
      <w:r w:rsidRPr="0026504D">
        <w:rPr>
          <w:rFonts w:cs="Intel Clear"/>
        </w:rPr>
        <w:t>When this feature is fully enabled, it will reassign sSATA ports 2-5 to be PCIe lanes managed by Intel VMD (PCH).  This is translated into PCIe root ports 8-11 and Flex I/O ports 14-17. The general configuration is 2 - X2 PCIe lanes.</w:t>
      </w:r>
    </w:p>
    <w:p w14:paraId="2689D578" w14:textId="77777777" w:rsidR="000357DE" w:rsidRPr="0026504D" w:rsidRDefault="000357DE" w:rsidP="000357DE">
      <w:pPr>
        <w:rPr>
          <w:rFonts w:cs="Intel Clear"/>
        </w:rPr>
      </w:pPr>
      <w:r w:rsidRPr="0026504D">
        <w:rPr>
          <w:rFonts w:cs="Intel Clear"/>
        </w:rPr>
        <w:t xml:space="preserve">This feature is intended for supporting a simple RAID 1 boot using 2- NVMe SSDs attached directly to the PCH.  However, if the platform supports expanded configurations, using </w:t>
      </w:r>
      <w:proofErr w:type="spellStart"/>
      <w:r w:rsidRPr="0026504D">
        <w:rPr>
          <w:rFonts w:cs="Intel Clear"/>
        </w:rPr>
        <w:t>retimer</w:t>
      </w:r>
      <w:proofErr w:type="spellEnd"/>
      <w:r w:rsidRPr="0026504D">
        <w:rPr>
          <w:rFonts w:cs="Intel Clear"/>
        </w:rPr>
        <w:t xml:space="preserve"> or switch Add-In-Cards (AIC), full Intel VROC (VMD NVMe RAID) support can be obtained.  Intel VROC (VMD NVMe RAID) was only validated with 2 NVMe SSDs directly attached to the PCH.  Any configurations beyond two directly attached NVMe drives is not recommended.</w:t>
      </w:r>
    </w:p>
    <w:p w14:paraId="10CF3144" w14:textId="77777777" w:rsidR="000357DE" w:rsidRPr="0026504D" w:rsidRDefault="000357DE" w:rsidP="000357DE">
      <w:pPr>
        <w:pStyle w:val="Note"/>
        <w:rPr>
          <w:rFonts w:cs="Intel Clear"/>
        </w:rPr>
      </w:pPr>
      <w:r w:rsidRPr="0026504D">
        <w:rPr>
          <w:rFonts w:cs="Intel Clear"/>
        </w:rPr>
        <w:t>With this new functionality, when Intel VMD is enabled, a DUMMY function/device will be seen in the Windows Device Manager as a “Yellow Bang”.  This function is the result of a PCIe requirement for a device with multiple functions. Once the Intel VROC installation process is complete this DUMMY function/device will be hidden in the list of System functions.</w:t>
      </w:r>
    </w:p>
    <w:p w14:paraId="77A1BAEB" w14:textId="77777777" w:rsidR="000357DE" w:rsidRPr="0026504D" w:rsidRDefault="000357DE" w:rsidP="00176557">
      <w:pPr>
        <w:pStyle w:val="Heading4"/>
      </w:pPr>
      <w:r w:rsidRPr="0026504D">
        <w:t>Intel VMD (PCH) PreOS Support</w:t>
      </w:r>
    </w:p>
    <w:p w14:paraId="128CB293" w14:textId="77777777" w:rsidR="000357DE" w:rsidRPr="0026504D" w:rsidRDefault="000357DE" w:rsidP="000357DE">
      <w:pPr>
        <w:rPr>
          <w:rFonts w:cs="Intel Clear"/>
        </w:rPr>
      </w:pPr>
      <w:r w:rsidRPr="0026504D">
        <w:rPr>
          <w:rFonts w:cs="Intel Clear"/>
        </w:rPr>
        <w:t>Intel VMD (PCH) PreOS support is included in the Intel VROC (VMD NVMe RAID) PreOS images, which is part of the Intel VROC release package.  There are no other PreOS images required.</w:t>
      </w:r>
    </w:p>
    <w:p w14:paraId="3AAB65C7" w14:textId="77777777" w:rsidR="000357DE" w:rsidRPr="0026504D" w:rsidRDefault="000357DE" w:rsidP="00176557">
      <w:pPr>
        <w:pStyle w:val="Heading4"/>
      </w:pPr>
      <w:r w:rsidRPr="0026504D">
        <w:t>Intel VMD (PCH) Pass-thru Boot Support</w:t>
      </w:r>
    </w:p>
    <w:p w14:paraId="5C6C5BDB" w14:textId="77777777" w:rsidR="000357DE" w:rsidRPr="0026504D" w:rsidRDefault="000357DE" w:rsidP="000357DE">
      <w:pPr>
        <w:rPr>
          <w:rFonts w:cs="Intel Clear"/>
        </w:rPr>
      </w:pPr>
      <w:r w:rsidRPr="0026504D">
        <w:rPr>
          <w:rFonts w:cs="Intel Clear"/>
        </w:rPr>
        <w:t>Intel VROC 7.5 provides Intel VROC (VMD NVMe RAID) PreOS support for NVMe SSDs attached to the PCH when Intel VMD (PCH) is enabled.  This will allow an OS to be installed onto and boot from an NVMe device managed by Intel VROC (VMD NVMe RAID).  No Intel VROC Upgrade key is required to utilize this feature.</w:t>
      </w:r>
    </w:p>
    <w:p w14:paraId="440CD539" w14:textId="77777777" w:rsidR="000357DE" w:rsidRPr="0026504D" w:rsidRDefault="000357DE" w:rsidP="00176557">
      <w:pPr>
        <w:pStyle w:val="Heading4"/>
      </w:pPr>
      <w:r w:rsidRPr="0026504D">
        <w:t>Intel VMD (PCH) RAID Boot Support</w:t>
      </w:r>
    </w:p>
    <w:p w14:paraId="3B5CBE6E" w14:textId="77777777" w:rsidR="000357DE" w:rsidRPr="0026504D" w:rsidRDefault="000357DE" w:rsidP="000357DE">
      <w:pPr>
        <w:rPr>
          <w:rFonts w:cs="Intel Clear"/>
        </w:rPr>
      </w:pPr>
      <w:r w:rsidRPr="0026504D">
        <w:rPr>
          <w:rFonts w:cs="Intel Clear"/>
        </w:rPr>
        <w:t>Intel VROC 7.5 provides Intel VROC (VMD NVMe RAID) PreOS support for NVMe SSDs attached to the PCH when Intel VMD (PCH) is enabled.  When an Intel VROC Upgrade key is present and Intel VMD (PCH) is enabled, the user will be able to use the Intel VROC (VMD NVMe RAID) PreOS HII to setup and manage a RAID volume using the NVMe SSDs attached to the PCH.  This will allow an OS to be installed onto and boot from an Intel VROC (VMD NVMe RAID) volume attached to Intel VMD (PCH).</w:t>
      </w:r>
    </w:p>
    <w:p w14:paraId="700249D1" w14:textId="77777777" w:rsidR="000357DE" w:rsidRPr="0026504D" w:rsidRDefault="000357DE" w:rsidP="00176557">
      <w:pPr>
        <w:pStyle w:val="Heading4"/>
      </w:pPr>
      <w:r w:rsidRPr="0026504D">
        <w:lastRenderedPageBreak/>
        <w:t>Intel VMD (PCH) RAID Data Volume Spanning</w:t>
      </w:r>
    </w:p>
    <w:p w14:paraId="22D6B82F" w14:textId="77777777" w:rsidR="000357DE" w:rsidRPr="0026504D" w:rsidRDefault="000357DE" w:rsidP="000357DE">
      <w:pPr>
        <w:rPr>
          <w:rFonts w:cs="Intel Clear"/>
        </w:rPr>
      </w:pPr>
      <w:r w:rsidRPr="0026504D">
        <w:rPr>
          <w:rFonts w:cs="Intel Clear"/>
        </w:rPr>
        <w:t>Once Intel VMD (PCH) is enabled, Intel VROC (VMD NVMe RAID) will treat it like any other Intel VMD controller.  Spanning Data RAID volumes are supported as they are currently outlined in this document.  This applies to the Intel VROC PreOS tools, the Windows OS GUI and the CLI tool.  The option to span VMD controllers is supported, but not recommended</w:t>
      </w:r>
    </w:p>
    <w:p w14:paraId="2264B439" w14:textId="77777777" w:rsidR="000357DE" w:rsidRPr="0026504D" w:rsidRDefault="000357DE" w:rsidP="000357DE">
      <w:pPr>
        <w:pStyle w:val="Note"/>
        <w:rPr>
          <w:rFonts w:cs="Intel Clear"/>
        </w:rPr>
      </w:pPr>
      <w:r w:rsidRPr="0026504D">
        <w:rPr>
          <w:rFonts w:cs="Intel Clear"/>
        </w:rPr>
        <w:t>This is supported but not recommended due to a performance penalty using the PCH.</w:t>
      </w:r>
    </w:p>
    <w:p w14:paraId="0C62BDAF" w14:textId="77777777" w:rsidR="000357DE" w:rsidRPr="0026504D" w:rsidRDefault="000357DE" w:rsidP="000357DE">
      <w:pPr>
        <w:pStyle w:val="Note"/>
        <w:rPr>
          <w:rFonts w:cs="Intel Clear"/>
        </w:rPr>
      </w:pPr>
      <w:r w:rsidRPr="0026504D">
        <w:rPr>
          <w:rFonts w:cs="Intel Clear"/>
        </w:rPr>
        <w:t>Windows boot volumes cannot span between PCH and CPU VMD devices. Meaning all NVMe SSDs in the boot array, must be on the VMD (PCH) device.</w:t>
      </w:r>
    </w:p>
    <w:p w14:paraId="4313A749" w14:textId="77777777" w:rsidR="000357DE" w:rsidRPr="0026504D" w:rsidRDefault="000357DE" w:rsidP="00176557">
      <w:pPr>
        <w:pStyle w:val="Heading4"/>
      </w:pPr>
      <w:r w:rsidRPr="0026504D">
        <w:t>Intel VMD (PCH) Designations</w:t>
      </w:r>
    </w:p>
    <w:p w14:paraId="640564A6" w14:textId="77777777" w:rsidR="000357DE" w:rsidRPr="0026504D" w:rsidRDefault="000357DE" w:rsidP="000357DE">
      <w:pPr>
        <w:rPr>
          <w:rFonts w:cs="Intel Clear"/>
        </w:rPr>
      </w:pPr>
      <w:r w:rsidRPr="0026504D">
        <w:rPr>
          <w:rFonts w:cs="Intel Clear"/>
        </w:rPr>
        <w:t>The Intel VROC (VMD NVMe RAID) management tools (PreOS tools, Windows GUI and CLI tool) are used to manage devices attached to the Intel VMD (PCH) controller, the corresponding information displayed will indicate “PCH” with any device or controller associated with Intel VMD (PCH).</w:t>
      </w:r>
    </w:p>
    <w:p w14:paraId="3DF318EF" w14:textId="77777777" w:rsidR="000357DE" w:rsidRPr="0026504D" w:rsidRDefault="000357DE" w:rsidP="00176557">
      <w:pPr>
        <w:pStyle w:val="Heading4"/>
      </w:pPr>
      <w:r w:rsidRPr="0026504D">
        <w:t>Intel VMD (PCH) Hot Plug Support.</w:t>
      </w:r>
    </w:p>
    <w:p w14:paraId="3210607E" w14:textId="77777777" w:rsidR="000357DE" w:rsidRPr="0026504D" w:rsidRDefault="000357DE" w:rsidP="000357DE">
      <w:pPr>
        <w:rPr>
          <w:rFonts w:cs="Intel Clear"/>
        </w:rPr>
      </w:pPr>
      <w:r w:rsidRPr="0026504D">
        <w:rPr>
          <w:rFonts w:cs="Intel Clear"/>
        </w:rPr>
        <w:t>Intel VROC does not support Hot Plug when NVMe SSDs are attached to the Intel VMD (PCH) controller.</w:t>
      </w:r>
    </w:p>
    <w:p w14:paraId="3952892E" w14:textId="77777777" w:rsidR="000357DE" w:rsidRPr="0026504D" w:rsidRDefault="000357DE" w:rsidP="000357DE">
      <w:pPr>
        <w:pStyle w:val="Heading3"/>
        <w:rPr>
          <w:rFonts w:cs="Intel Clear"/>
        </w:rPr>
      </w:pPr>
      <w:r w:rsidRPr="0026504D">
        <w:rPr>
          <w:rFonts w:cs="Intel Clear"/>
        </w:rPr>
        <w:t>Number of Intel VMD Increased</w:t>
      </w:r>
    </w:p>
    <w:p w14:paraId="2E658786" w14:textId="209739E7" w:rsidR="000357DE" w:rsidRPr="0026504D" w:rsidRDefault="000357DE" w:rsidP="000357DE">
      <w:pPr>
        <w:rPr>
          <w:rFonts w:cs="Intel Clear"/>
        </w:rPr>
      </w:pPr>
      <w:r w:rsidRPr="0026504D">
        <w:rPr>
          <w:rFonts w:cs="Intel Clear"/>
        </w:rPr>
        <w:t xml:space="preserve">Intel VMD 2.0 </w:t>
      </w:r>
      <w:r w:rsidR="00DB29EA" w:rsidRPr="0026504D">
        <w:rPr>
          <w:rFonts w:cs="Intel Clear"/>
        </w:rPr>
        <w:t>technology</w:t>
      </w:r>
      <w:r w:rsidRPr="0026504D">
        <w:rPr>
          <w:rFonts w:cs="Intel Clear"/>
        </w:rPr>
        <w:t xml:space="preserve"> and increased the number of PCIe la</w:t>
      </w:r>
      <w:r w:rsidR="00DB29EA" w:rsidRPr="0026504D">
        <w:rPr>
          <w:rFonts w:cs="Intel Clear"/>
        </w:rPr>
        <w:t>n</w:t>
      </w:r>
      <w:r w:rsidRPr="0026504D">
        <w:rPr>
          <w:rFonts w:cs="Intel Clear"/>
        </w:rPr>
        <w:t xml:space="preserve">es controlled by the Intel VMD from 48 to 64.  This, along with the Intel VMD (PCH) support increases the total </w:t>
      </w:r>
      <w:proofErr w:type="gramStart"/>
      <w:r w:rsidRPr="0026504D">
        <w:rPr>
          <w:rFonts w:cs="Intel Clear"/>
        </w:rPr>
        <w:t>number</w:t>
      </w:r>
      <w:proofErr w:type="gramEnd"/>
      <w:r w:rsidRPr="0026504D">
        <w:rPr>
          <w:rFonts w:cs="Intel Clear"/>
        </w:rPr>
        <w:t xml:space="preserve"> of Intel VMDs to 5.  </w:t>
      </w:r>
    </w:p>
    <w:p w14:paraId="080CE30B" w14:textId="77777777" w:rsidR="000357DE" w:rsidRPr="0026504D" w:rsidRDefault="000357DE" w:rsidP="000357DE">
      <w:pPr>
        <w:pStyle w:val="ListParagraph"/>
        <w:numPr>
          <w:ilvl w:val="0"/>
          <w:numId w:val="55"/>
        </w:numPr>
        <w:rPr>
          <w:rFonts w:cs="Intel Clear"/>
        </w:rPr>
      </w:pPr>
      <w:r w:rsidRPr="0026504D">
        <w:rPr>
          <w:rFonts w:cs="Intel Clear"/>
        </w:rPr>
        <w:t>4 Intel VMDs off the CPU</w:t>
      </w:r>
    </w:p>
    <w:p w14:paraId="716EDBC9" w14:textId="77777777" w:rsidR="000357DE" w:rsidRPr="0026504D" w:rsidRDefault="000357DE" w:rsidP="000357DE">
      <w:pPr>
        <w:pStyle w:val="ListParagraph"/>
        <w:numPr>
          <w:ilvl w:val="0"/>
          <w:numId w:val="55"/>
        </w:numPr>
        <w:rPr>
          <w:rFonts w:cs="Intel Clear"/>
        </w:rPr>
      </w:pPr>
      <w:r w:rsidRPr="0026504D">
        <w:rPr>
          <w:rFonts w:cs="Intel Clear"/>
        </w:rPr>
        <w:t>1 Intel VMD of the PCH (Intel VMD (PCH))</w:t>
      </w:r>
    </w:p>
    <w:p w14:paraId="44F2901A" w14:textId="77777777" w:rsidR="000357DE" w:rsidRPr="0026504D" w:rsidRDefault="000357DE" w:rsidP="000357DE">
      <w:pPr>
        <w:pStyle w:val="Heading3"/>
        <w:rPr>
          <w:rFonts w:cs="Intel Clear"/>
        </w:rPr>
      </w:pPr>
      <w:r w:rsidRPr="0026504D">
        <w:rPr>
          <w:rFonts w:cs="Intel Clear"/>
        </w:rPr>
        <w:t>Native PCIe Enclosure Management (NPEM)</w:t>
      </w:r>
    </w:p>
    <w:p w14:paraId="288F0672" w14:textId="77777777" w:rsidR="000357DE" w:rsidRPr="0026504D" w:rsidRDefault="000357DE" w:rsidP="000357DE">
      <w:pPr>
        <w:rPr>
          <w:rFonts w:cs="Intel Clear"/>
        </w:rPr>
      </w:pPr>
      <w:r w:rsidRPr="0026504D">
        <w:rPr>
          <w:rFonts w:cs="Intel Clear"/>
        </w:rPr>
        <w:t xml:space="preserve">Intel VROC 7.5 introduces support for the Native PCIe Encloser Management (NPEM) standard for LED management in a PCIe 4.0 based environment.   This capability is discoverable in each switch-downstream-port.  If it is discovered to be present, the Intel VROC LED utility will use NPEM control, </w:t>
      </w:r>
      <w:proofErr w:type="gramStart"/>
      <w:r w:rsidRPr="0026504D">
        <w:rPr>
          <w:rFonts w:cs="Intel Clear"/>
        </w:rPr>
        <w:t>capability</w:t>
      </w:r>
      <w:proofErr w:type="gramEnd"/>
      <w:r w:rsidRPr="0026504D">
        <w:rPr>
          <w:rFonts w:cs="Intel Clear"/>
        </w:rPr>
        <w:t xml:space="preserve"> and status registers to visually indicate the various drive and volume states.</w:t>
      </w:r>
    </w:p>
    <w:p w14:paraId="7D6B4EDC" w14:textId="48783467" w:rsidR="00EB4D18" w:rsidRPr="0026504D" w:rsidRDefault="00CC2C08" w:rsidP="00EB4D18">
      <w:pPr>
        <w:pStyle w:val="Heading2"/>
        <w:rPr>
          <w:rFonts w:cs="Intel Clear"/>
        </w:rPr>
      </w:pPr>
      <w:bookmarkStart w:id="28" w:name="_Toc86818684"/>
      <w:r w:rsidRPr="0026504D">
        <w:rPr>
          <w:rFonts w:cs="Intel Clear"/>
        </w:rPr>
        <w:t>Critical Issue Resolved</w:t>
      </w:r>
      <w:r w:rsidR="00EB4D18" w:rsidRPr="0026504D">
        <w:rPr>
          <w:rFonts w:cs="Intel Clear"/>
        </w:rPr>
        <w:t xml:space="preserve"> in Intel VROC 7.0</w:t>
      </w:r>
      <w:r w:rsidRPr="0026504D">
        <w:rPr>
          <w:rFonts w:cs="Intel Clear"/>
        </w:rPr>
        <w:t>.2</w:t>
      </w:r>
      <w:r w:rsidR="00EB4D18" w:rsidRPr="0026504D">
        <w:rPr>
          <w:rFonts w:cs="Intel Clear"/>
        </w:rPr>
        <w:t xml:space="preserve"> PV</w:t>
      </w:r>
      <w:bookmarkEnd w:id="28"/>
    </w:p>
    <w:p w14:paraId="3B908B06" w14:textId="3DA6F1CE" w:rsidR="00CC2C08" w:rsidRPr="0026504D" w:rsidRDefault="00CC2C08" w:rsidP="00CC2C08">
      <w:pPr>
        <w:autoSpaceDE w:val="0"/>
        <w:autoSpaceDN w:val="0"/>
        <w:adjustRightInd w:val="0"/>
        <w:rPr>
          <w:rFonts w:cs="Intel Clear"/>
          <w:color w:val="000000"/>
          <w:szCs w:val="18"/>
        </w:rPr>
      </w:pPr>
      <w:r w:rsidRPr="0026504D">
        <w:rPr>
          <w:rFonts w:cs="Intel Clear"/>
          <w:color w:val="000000"/>
          <w:szCs w:val="18"/>
        </w:rPr>
        <w:t xml:space="preserve">A potential silent data loss condition exists in both the Intel VROC (SATA RAID) and the Intel </w:t>
      </w:r>
      <w:proofErr w:type="spellStart"/>
      <w:r w:rsidRPr="0026504D">
        <w:rPr>
          <w:rFonts w:cs="Intel Clear"/>
          <w:color w:val="000000"/>
          <w:szCs w:val="18"/>
        </w:rPr>
        <w:t>RSTe</w:t>
      </w:r>
      <w:proofErr w:type="spellEnd"/>
      <w:r w:rsidRPr="0026504D">
        <w:rPr>
          <w:rFonts w:cs="Intel Clear"/>
          <w:color w:val="000000"/>
          <w:szCs w:val="18"/>
        </w:rPr>
        <w:t xml:space="preserve"> windows-based products. The potential silent data loss condition exists when the Intel VROC Read Patrol feature is enabled for redundant SATA RAID volumes (RAID1, 5 or 10) and one of the RAID member drives is found to have a Bad Block condition. The Read Patrol process, of using the redundant data to correct the Bad Block, can result in invalid data being written.  The silent data loss exposure </w:t>
      </w:r>
      <w:r w:rsidRPr="0026504D">
        <w:rPr>
          <w:rFonts w:cs="Intel Clear"/>
          <w:b/>
          <w:bCs/>
          <w:color w:val="000000"/>
          <w:szCs w:val="18"/>
        </w:rPr>
        <w:t>must</w:t>
      </w:r>
      <w:r w:rsidRPr="0026504D">
        <w:rPr>
          <w:rFonts w:cs="Intel Clear"/>
          <w:color w:val="000000"/>
          <w:szCs w:val="18"/>
        </w:rPr>
        <w:t xml:space="preserve"> include </w:t>
      </w:r>
      <w:r w:rsidRPr="0026504D">
        <w:rPr>
          <w:rFonts w:cs="Intel Clear"/>
          <w:b/>
          <w:bCs/>
          <w:color w:val="000000"/>
          <w:szCs w:val="18"/>
        </w:rPr>
        <w:t>all</w:t>
      </w:r>
      <w:r w:rsidRPr="0026504D">
        <w:rPr>
          <w:rFonts w:cs="Intel Clear"/>
          <w:color w:val="000000"/>
          <w:szCs w:val="18"/>
        </w:rPr>
        <w:t xml:space="preserve"> the following conditions:</w:t>
      </w:r>
    </w:p>
    <w:p w14:paraId="33324324" w14:textId="77777777" w:rsidR="00CC2C08" w:rsidRPr="0026504D" w:rsidRDefault="00CC2C08" w:rsidP="000357DE">
      <w:pPr>
        <w:pStyle w:val="ListParagraph"/>
        <w:numPr>
          <w:ilvl w:val="0"/>
          <w:numId w:val="53"/>
        </w:numPr>
        <w:autoSpaceDE w:val="0"/>
        <w:autoSpaceDN w:val="0"/>
        <w:adjustRightInd w:val="0"/>
        <w:spacing w:before="60" w:after="0"/>
        <w:contextualSpacing/>
        <w:rPr>
          <w:rFonts w:cs="Intel Clear"/>
          <w:color w:val="000000"/>
          <w:szCs w:val="18"/>
        </w:rPr>
      </w:pPr>
      <w:r w:rsidRPr="0026504D">
        <w:rPr>
          <w:rFonts w:cs="Intel Clear"/>
          <w:color w:val="000000"/>
          <w:szCs w:val="18"/>
        </w:rPr>
        <w:t>The Intel VROC Read Patrol feature is enabled</w:t>
      </w:r>
    </w:p>
    <w:p w14:paraId="2A468D61" w14:textId="77777777" w:rsidR="00CC2C08" w:rsidRPr="0026504D" w:rsidRDefault="00CC2C08" w:rsidP="000357DE">
      <w:pPr>
        <w:pStyle w:val="ListParagraph"/>
        <w:numPr>
          <w:ilvl w:val="0"/>
          <w:numId w:val="53"/>
        </w:numPr>
        <w:autoSpaceDE w:val="0"/>
        <w:autoSpaceDN w:val="0"/>
        <w:adjustRightInd w:val="0"/>
        <w:spacing w:before="60" w:after="0"/>
        <w:contextualSpacing/>
        <w:rPr>
          <w:rFonts w:cs="Intel Clear"/>
          <w:color w:val="000000"/>
          <w:szCs w:val="18"/>
        </w:rPr>
      </w:pPr>
      <w:r w:rsidRPr="0026504D">
        <w:rPr>
          <w:rFonts w:cs="Intel Clear"/>
          <w:color w:val="000000"/>
          <w:szCs w:val="18"/>
        </w:rPr>
        <w:t>A redundant SATA RAID volume present</w:t>
      </w:r>
    </w:p>
    <w:p w14:paraId="6FAA78C9" w14:textId="77777777" w:rsidR="00CC2C08" w:rsidRPr="0026504D" w:rsidRDefault="00CC2C08" w:rsidP="000357DE">
      <w:pPr>
        <w:pStyle w:val="ListParagraph"/>
        <w:numPr>
          <w:ilvl w:val="0"/>
          <w:numId w:val="53"/>
        </w:numPr>
        <w:autoSpaceDE w:val="0"/>
        <w:autoSpaceDN w:val="0"/>
        <w:adjustRightInd w:val="0"/>
        <w:spacing w:before="60" w:after="0"/>
        <w:contextualSpacing/>
        <w:rPr>
          <w:rFonts w:cs="Intel Clear"/>
          <w:color w:val="000000"/>
          <w:szCs w:val="18"/>
        </w:rPr>
      </w:pPr>
      <w:r w:rsidRPr="0026504D">
        <w:rPr>
          <w:rFonts w:cs="Intel Clear"/>
          <w:color w:val="000000"/>
          <w:szCs w:val="18"/>
        </w:rPr>
        <w:t>One of the SATA RAID member drives has a Bad Block.</w:t>
      </w:r>
    </w:p>
    <w:p w14:paraId="79E899D9" w14:textId="77777777" w:rsidR="00CC2C08" w:rsidRPr="0026504D" w:rsidRDefault="00CC2C08" w:rsidP="00CC2C08">
      <w:pPr>
        <w:autoSpaceDE w:val="0"/>
        <w:autoSpaceDN w:val="0"/>
        <w:adjustRightInd w:val="0"/>
        <w:rPr>
          <w:rFonts w:cs="Intel Clear"/>
          <w:color w:val="000000"/>
          <w:szCs w:val="18"/>
        </w:rPr>
      </w:pPr>
      <w:r w:rsidRPr="0026504D">
        <w:rPr>
          <w:rFonts w:cs="Intel Clear"/>
          <w:color w:val="000000"/>
          <w:szCs w:val="18"/>
        </w:rPr>
        <w:t>If any one of the above conditions is not present, the silent data loss does not occur.  Nor does this condition exist on Intel VROC (VMD NVMe RAID).</w:t>
      </w:r>
    </w:p>
    <w:p w14:paraId="177690CE" w14:textId="5A2F3CB0" w:rsidR="00025676" w:rsidRPr="0026504D" w:rsidRDefault="00025676" w:rsidP="00025676">
      <w:pPr>
        <w:pStyle w:val="Heading2"/>
        <w:rPr>
          <w:rFonts w:cs="Intel Clear"/>
        </w:rPr>
      </w:pPr>
      <w:bookmarkStart w:id="29" w:name="_Toc86818685"/>
      <w:r w:rsidRPr="0026504D">
        <w:rPr>
          <w:rFonts w:cs="Intel Clear"/>
        </w:rPr>
        <w:lastRenderedPageBreak/>
        <w:t xml:space="preserve">New Features in Intel VROC </w:t>
      </w:r>
      <w:r w:rsidR="00010810" w:rsidRPr="0026504D">
        <w:rPr>
          <w:rFonts w:cs="Intel Clear"/>
        </w:rPr>
        <w:t>7.0 P</w:t>
      </w:r>
      <w:r w:rsidR="00093314" w:rsidRPr="0026504D">
        <w:rPr>
          <w:rFonts w:cs="Intel Clear"/>
        </w:rPr>
        <w:t>V</w:t>
      </w:r>
      <w:bookmarkEnd w:id="29"/>
    </w:p>
    <w:p w14:paraId="65AC4F2F" w14:textId="127A04B5" w:rsidR="00025676" w:rsidRPr="0026504D" w:rsidRDefault="00025676" w:rsidP="003928CB">
      <w:pPr>
        <w:rPr>
          <w:rFonts w:cs="Intel Clear"/>
        </w:rPr>
      </w:pPr>
      <w:r w:rsidRPr="0026504D">
        <w:rPr>
          <w:rFonts w:cs="Intel Clear"/>
        </w:rPr>
        <w:t xml:space="preserve">There are no new features included in the Intel VROC </w:t>
      </w:r>
      <w:r w:rsidR="004275AF" w:rsidRPr="0026504D">
        <w:rPr>
          <w:rFonts w:cs="Intel Clear"/>
        </w:rPr>
        <w:t>7.0</w:t>
      </w:r>
      <w:r w:rsidRPr="0026504D">
        <w:rPr>
          <w:rFonts w:cs="Intel Clear"/>
        </w:rPr>
        <w:t xml:space="preserve"> PV release package.</w:t>
      </w:r>
    </w:p>
    <w:p w14:paraId="77054BE0" w14:textId="72A213C8" w:rsidR="00010810" w:rsidRPr="0026504D" w:rsidRDefault="00010810" w:rsidP="00CF1D09">
      <w:pPr>
        <w:pStyle w:val="Heading3"/>
        <w:rPr>
          <w:rFonts w:cs="Intel Clear"/>
        </w:rPr>
      </w:pPr>
      <w:r w:rsidRPr="0026504D">
        <w:rPr>
          <w:rFonts w:cs="Intel Clear"/>
        </w:rPr>
        <w:t>AHCI Driver Support Removed</w:t>
      </w:r>
    </w:p>
    <w:p w14:paraId="4EDDC1A9" w14:textId="64C751E5" w:rsidR="00010810" w:rsidRPr="0026504D" w:rsidRDefault="00010810" w:rsidP="00010810">
      <w:pPr>
        <w:rPr>
          <w:rFonts w:cs="Intel Clear"/>
        </w:rPr>
      </w:pPr>
      <w:r w:rsidRPr="0026504D">
        <w:rPr>
          <w:rFonts w:cs="Intel Clear"/>
        </w:rPr>
        <w:t>With the release of Intel VROC 7.0, the package will no longer include an Intel VROC AHCI driver to support the PCH configured for AHCI mode.  The AHCI driver included in the Microsoft OS distribution will be the best option to support this configuration.</w:t>
      </w:r>
    </w:p>
    <w:p w14:paraId="4D9DA0F2" w14:textId="1A7B7E8B" w:rsidR="00D274AD" w:rsidRPr="0026504D" w:rsidRDefault="00D274AD" w:rsidP="00010810">
      <w:pPr>
        <w:rPr>
          <w:rFonts w:cs="Intel Clear"/>
        </w:rPr>
      </w:pPr>
      <w:r w:rsidRPr="0026504D">
        <w:rPr>
          <w:rFonts w:cs="Intel Clear"/>
        </w:rPr>
        <w:t>The Intel VROC GUI will not display any SATA drives that are managed by the SATA controller in AHCI mode.</w:t>
      </w:r>
    </w:p>
    <w:p w14:paraId="15A35E7E" w14:textId="345187DA" w:rsidR="00010810" w:rsidRPr="0026504D" w:rsidRDefault="00CF1D09" w:rsidP="00CF1D09">
      <w:pPr>
        <w:pStyle w:val="Heading3"/>
        <w:rPr>
          <w:rFonts w:cs="Intel Clear"/>
        </w:rPr>
      </w:pPr>
      <w:r w:rsidRPr="0026504D">
        <w:rPr>
          <w:rFonts w:cs="Intel Clear"/>
        </w:rPr>
        <w:t>Microsoft Windows 7 support Removed</w:t>
      </w:r>
    </w:p>
    <w:p w14:paraId="36D57AAE" w14:textId="25D69604" w:rsidR="00CF1D09" w:rsidRPr="0026504D" w:rsidRDefault="00CF1D09" w:rsidP="00CF1D09">
      <w:pPr>
        <w:rPr>
          <w:rFonts w:cs="Intel Clear"/>
        </w:rPr>
      </w:pPr>
      <w:r w:rsidRPr="0026504D">
        <w:rPr>
          <w:rFonts w:cs="Intel Clear"/>
        </w:rPr>
        <w:t>With the release of Intel VROC 7.0, the package will no longer include support for Microsoft Windows 7.  If this type of support is required, please refer to the Intel VROC 6.3 PV package available on VIP.</w:t>
      </w:r>
    </w:p>
    <w:p w14:paraId="3445EF7F" w14:textId="37166F1A" w:rsidR="00CF1D09" w:rsidRPr="0026504D" w:rsidRDefault="00CF1D09" w:rsidP="00CF1D09">
      <w:pPr>
        <w:pStyle w:val="Heading3"/>
        <w:rPr>
          <w:rFonts w:cs="Intel Clear"/>
        </w:rPr>
      </w:pPr>
      <w:r w:rsidRPr="0026504D">
        <w:rPr>
          <w:rFonts w:cs="Intel Clear"/>
        </w:rPr>
        <w:t>Legacy Option ROM Support Removed</w:t>
      </w:r>
    </w:p>
    <w:p w14:paraId="72B0F941" w14:textId="114DDCDE" w:rsidR="00CF1D09" w:rsidRPr="0026504D" w:rsidRDefault="00CF1D09" w:rsidP="00CF1D09">
      <w:pPr>
        <w:rPr>
          <w:rFonts w:cs="Intel Clear"/>
        </w:rPr>
      </w:pPr>
      <w:r w:rsidRPr="0026504D">
        <w:rPr>
          <w:rFonts w:cs="Intel Clear"/>
        </w:rPr>
        <w:t>With the release of Intel VROC 7.0, the package will no longer include Legacy Option ROM images for the PCH Controller (in RAID Mode).  For older platforms that may still require Legacy Option ROM support, please refer to the Intel VROC 6.3 PV package to obtain th</w:t>
      </w:r>
      <w:r w:rsidR="00D2130D" w:rsidRPr="0026504D">
        <w:rPr>
          <w:rFonts w:cs="Intel Clear"/>
        </w:rPr>
        <w:t>os</w:t>
      </w:r>
      <w:r w:rsidRPr="0026504D">
        <w:rPr>
          <w:rFonts w:cs="Intel Clear"/>
        </w:rPr>
        <w:t>e images.  Intel VROC 7.0</w:t>
      </w:r>
      <w:r w:rsidR="00D2130D" w:rsidRPr="0026504D">
        <w:rPr>
          <w:rFonts w:cs="Intel Clear"/>
        </w:rPr>
        <w:t xml:space="preserve"> will support en</w:t>
      </w:r>
      <w:r w:rsidRPr="0026504D">
        <w:rPr>
          <w:rFonts w:cs="Intel Clear"/>
        </w:rPr>
        <w:t xml:space="preserve">vironments that have the </w:t>
      </w:r>
      <w:r w:rsidR="00D2130D" w:rsidRPr="0026504D">
        <w:rPr>
          <w:rFonts w:cs="Intel Clear"/>
        </w:rPr>
        <w:t xml:space="preserve">Legacy Option ROM images from the </w:t>
      </w:r>
      <w:r w:rsidRPr="0026504D">
        <w:rPr>
          <w:rFonts w:cs="Intel Clear"/>
        </w:rPr>
        <w:t>Intel VROC 6.3 PV</w:t>
      </w:r>
      <w:r w:rsidR="00D2130D" w:rsidRPr="0026504D">
        <w:rPr>
          <w:rFonts w:cs="Intel Clear"/>
        </w:rPr>
        <w:t xml:space="preserve"> package</w:t>
      </w:r>
      <w:r w:rsidRPr="0026504D">
        <w:rPr>
          <w:rFonts w:cs="Intel Clear"/>
        </w:rPr>
        <w:t>.</w:t>
      </w:r>
    </w:p>
    <w:p w14:paraId="7F933603" w14:textId="6553E43C" w:rsidR="0026720E" w:rsidRPr="0026504D" w:rsidRDefault="00161BC8" w:rsidP="00161BC8">
      <w:pPr>
        <w:pStyle w:val="Heading1"/>
        <w:rPr>
          <w:rFonts w:cs="Intel Clear"/>
        </w:rPr>
      </w:pPr>
      <w:bookmarkStart w:id="30" w:name="_Toc86818686"/>
      <w:r w:rsidRPr="0026504D">
        <w:rPr>
          <w:rFonts w:cs="Intel Clear"/>
        </w:rPr>
        <w:lastRenderedPageBreak/>
        <w:t>Drivers, Images and Utilities</w:t>
      </w:r>
      <w:bookmarkEnd w:id="30"/>
    </w:p>
    <w:p w14:paraId="5E67C2CA" w14:textId="4DA895ED" w:rsidR="00161BC8" w:rsidRPr="0026504D" w:rsidRDefault="00161BC8" w:rsidP="00161BC8">
      <w:pPr>
        <w:rPr>
          <w:rFonts w:cs="Intel Clear"/>
        </w:rPr>
      </w:pPr>
    </w:p>
    <w:p w14:paraId="42C0BC70" w14:textId="00CE58A2" w:rsidR="00161BC8" w:rsidRDefault="00465449" w:rsidP="003928CB">
      <w:pPr>
        <w:rPr>
          <w:rFonts w:cs="Intel Clear"/>
        </w:rPr>
      </w:pPr>
      <w:r>
        <w:rPr>
          <w:rFonts w:cs="Intel Clear"/>
        </w:rPr>
        <w:t>The</w:t>
      </w:r>
      <w:r w:rsidR="00161BC8" w:rsidRPr="0026504D">
        <w:rPr>
          <w:rFonts w:cs="Intel Clear"/>
        </w:rPr>
        <w:t xml:space="preserve"> Intel® VROC </w:t>
      </w:r>
      <w:r>
        <w:rPr>
          <w:rFonts w:cs="Intel Clear"/>
        </w:rPr>
        <w:t>7.7.0.1273</w:t>
      </w:r>
      <w:r w:rsidR="00161BC8" w:rsidRPr="0026504D">
        <w:rPr>
          <w:rFonts w:cs="Intel Clear"/>
        </w:rPr>
        <w:t xml:space="preserve"> Release Package</w:t>
      </w:r>
      <w:r>
        <w:rPr>
          <w:rFonts w:cs="Intel Clear"/>
        </w:rPr>
        <w:t xml:space="preserve"> is constructed of several components.  The following is the list of those components and their corresponding version numbers</w:t>
      </w:r>
      <w:r w:rsidR="00161BC8" w:rsidRPr="0026504D">
        <w:rPr>
          <w:rFonts w:cs="Intel Clear"/>
        </w:rPr>
        <w:t>.</w:t>
      </w:r>
      <w:r>
        <w:rPr>
          <w:rFonts w:cs="Intel Clear"/>
        </w:rPr>
        <w:t xml:space="preserve"> </w:t>
      </w:r>
    </w:p>
    <w:p w14:paraId="6E3B242C" w14:textId="5A4432BA" w:rsidR="00465449" w:rsidRPr="0026504D" w:rsidRDefault="00176557" w:rsidP="00465449">
      <w:pPr>
        <w:pStyle w:val="Note"/>
      </w:pPr>
      <w:r>
        <w:t>Due to the components being different entities (but are required for the product to work properly), t</w:t>
      </w:r>
      <w:r w:rsidR="00465449">
        <w:t>he component version number may not match and will be different from the package version number.</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115" w:type="dxa"/>
          <w:bottom w:w="58" w:type="dxa"/>
          <w:right w:w="115" w:type="dxa"/>
        </w:tblCellMar>
        <w:tblLook w:val="0000" w:firstRow="0" w:lastRow="0" w:firstColumn="0" w:lastColumn="0" w:noHBand="0" w:noVBand="0"/>
      </w:tblPr>
      <w:tblGrid>
        <w:gridCol w:w="2448"/>
        <w:gridCol w:w="5580"/>
      </w:tblGrid>
      <w:tr w:rsidR="00161BC8" w:rsidRPr="0026504D" w14:paraId="3F222AF7" w14:textId="77777777" w:rsidTr="00F97ACC">
        <w:trPr>
          <w:cantSplit/>
          <w:tblHeader/>
        </w:trPr>
        <w:tc>
          <w:tcPr>
            <w:tcW w:w="2448" w:type="dxa"/>
            <w:vAlign w:val="center"/>
          </w:tcPr>
          <w:p w14:paraId="7709F8CA" w14:textId="77777777" w:rsidR="00161BC8" w:rsidRPr="0026504D" w:rsidRDefault="00161BC8" w:rsidP="00F97ACC">
            <w:pPr>
              <w:pStyle w:val="CellHeadingCenter"/>
              <w:rPr>
                <w:rFonts w:cs="Intel Clear"/>
                <w:sz w:val="18"/>
                <w:szCs w:val="18"/>
              </w:rPr>
            </w:pPr>
            <w:r w:rsidRPr="0026504D">
              <w:rPr>
                <w:rFonts w:cs="Intel Clear"/>
                <w:sz w:val="18"/>
                <w:szCs w:val="18"/>
              </w:rPr>
              <w:t>Feature</w:t>
            </w:r>
          </w:p>
        </w:tc>
        <w:tc>
          <w:tcPr>
            <w:tcW w:w="5580" w:type="dxa"/>
            <w:vAlign w:val="center"/>
          </w:tcPr>
          <w:p w14:paraId="549A50FF" w14:textId="77777777" w:rsidR="00161BC8" w:rsidRPr="0026504D" w:rsidRDefault="00161BC8" w:rsidP="00F97ACC">
            <w:pPr>
              <w:pStyle w:val="CellHeadingCenter"/>
              <w:rPr>
                <w:rFonts w:cs="Intel Clear"/>
                <w:b w:val="0"/>
                <w:color w:val="auto"/>
                <w:sz w:val="18"/>
                <w:szCs w:val="18"/>
              </w:rPr>
            </w:pPr>
            <w:r w:rsidRPr="0026504D">
              <w:rPr>
                <w:rFonts w:cs="Intel Clear"/>
                <w:sz w:val="18"/>
                <w:szCs w:val="18"/>
              </w:rPr>
              <w:t>Notes</w:t>
            </w:r>
          </w:p>
        </w:tc>
      </w:tr>
      <w:tr w:rsidR="00161BC8" w:rsidRPr="0026504D" w14:paraId="14FB17BD" w14:textId="77777777" w:rsidTr="00F97ACC">
        <w:trPr>
          <w:cantSplit/>
        </w:trPr>
        <w:tc>
          <w:tcPr>
            <w:tcW w:w="2448" w:type="dxa"/>
            <w:vAlign w:val="center"/>
          </w:tcPr>
          <w:p w14:paraId="1CD727E4" w14:textId="77777777" w:rsidR="00161BC8" w:rsidRPr="0026504D" w:rsidRDefault="00161BC8" w:rsidP="00F97ACC">
            <w:pPr>
              <w:pStyle w:val="CellBodyLeft"/>
              <w:rPr>
                <w:b/>
                <w:bCs/>
                <w:sz w:val="18"/>
                <w:szCs w:val="18"/>
              </w:rPr>
            </w:pPr>
            <w:r w:rsidRPr="0026504D">
              <w:rPr>
                <w:b/>
                <w:bCs/>
                <w:sz w:val="18"/>
                <w:szCs w:val="18"/>
              </w:rPr>
              <w:t>Intel UEFI Drivers</w:t>
            </w:r>
          </w:p>
        </w:tc>
        <w:tc>
          <w:tcPr>
            <w:tcW w:w="5580" w:type="dxa"/>
            <w:vAlign w:val="center"/>
          </w:tcPr>
          <w:p w14:paraId="0522075C" w14:textId="7C7BE724" w:rsidR="00161BC8" w:rsidRPr="0026504D" w:rsidRDefault="00161BC8" w:rsidP="000357DE">
            <w:pPr>
              <w:pStyle w:val="ListParagraph"/>
              <w:numPr>
                <w:ilvl w:val="0"/>
                <w:numId w:val="47"/>
              </w:numPr>
              <w:spacing w:before="0" w:after="0"/>
              <w:contextualSpacing/>
              <w:rPr>
                <w:rFonts w:cs="Intel Clear"/>
                <w:szCs w:val="18"/>
              </w:rPr>
            </w:pPr>
            <w:r w:rsidRPr="0026504D">
              <w:rPr>
                <w:rFonts w:cs="Intel Clear"/>
                <w:szCs w:val="18"/>
              </w:rPr>
              <w:t xml:space="preserve">Intel® VROC UEFI Driver version </w:t>
            </w:r>
            <w:r w:rsidR="00465449">
              <w:rPr>
                <w:rFonts w:cs="Intel Clear"/>
                <w:szCs w:val="18"/>
              </w:rPr>
              <w:t>7.7.0.1054</w:t>
            </w:r>
          </w:p>
          <w:p w14:paraId="05810A60" w14:textId="77777777" w:rsidR="00161BC8" w:rsidRPr="0026504D" w:rsidRDefault="00161BC8" w:rsidP="000357DE">
            <w:pPr>
              <w:pStyle w:val="ListParagraph"/>
              <w:numPr>
                <w:ilvl w:val="1"/>
                <w:numId w:val="46"/>
              </w:numPr>
              <w:spacing w:before="0" w:after="0"/>
              <w:contextualSpacing/>
              <w:rPr>
                <w:rFonts w:cs="Intel Clear"/>
                <w:szCs w:val="18"/>
              </w:rPr>
            </w:pPr>
            <w:r w:rsidRPr="0026504D">
              <w:rPr>
                <w:rFonts w:cs="Intel Clear"/>
                <w:szCs w:val="18"/>
              </w:rPr>
              <w:t>VMDVROC_1.efi (HW key enforcement in effect)</w:t>
            </w:r>
          </w:p>
          <w:p w14:paraId="4277AFF5" w14:textId="4DBD27D7" w:rsidR="00161BC8" w:rsidRPr="0026504D" w:rsidRDefault="00161BC8" w:rsidP="000357DE">
            <w:pPr>
              <w:pStyle w:val="ListParagraph"/>
              <w:numPr>
                <w:ilvl w:val="0"/>
                <w:numId w:val="47"/>
              </w:numPr>
              <w:spacing w:before="0" w:after="0"/>
              <w:contextualSpacing/>
              <w:rPr>
                <w:rFonts w:cs="Intel Clear"/>
                <w:szCs w:val="18"/>
              </w:rPr>
            </w:pPr>
            <w:r w:rsidRPr="0026504D">
              <w:rPr>
                <w:rFonts w:cs="Intel Clear"/>
                <w:szCs w:val="18"/>
              </w:rPr>
              <w:t xml:space="preserve">Intel® VMD UEFI version </w:t>
            </w:r>
            <w:r w:rsidR="001D611F">
              <w:rPr>
                <w:rFonts w:cs="Intel Clear"/>
                <w:szCs w:val="18"/>
              </w:rPr>
              <w:t>2.</w:t>
            </w:r>
            <w:r w:rsidR="00465449">
              <w:rPr>
                <w:rFonts w:cs="Intel Clear"/>
                <w:szCs w:val="18"/>
              </w:rPr>
              <w:t>7.0.1002</w:t>
            </w:r>
          </w:p>
          <w:p w14:paraId="04A634DB" w14:textId="77777777" w:rsidR="00161BC8" w:rsidRPr="0026504D" w:rsidRDefault="00161BC8" w:rsidP="000357DE">
            <w:pPr>
              <w:pStyle w:val="ListParagraph"/>
              <w:numPr>
                <w:ilvl w:val="1"/>
                <w:numId w:val="46"/>
              </w:numPr>
              <w:spacing w:before="0" w:after="0"/>
              <w:contextualSpacing/>
              <w:rPr>
                <w:rFonts w:cs="Intel Clear"/>
                <w:szCs w:val="18"/>
              </w:rPr>
            </w:pPr>
            <w:r w:rsidRPr="0026504D">
              <w:rPr>
                <w:rFonts w:cs="Intel Clear"/>
                <w:szCs w:val="18"/>
              </w:rPr>
              <w:t>VMDVROC_2.efi</w:t>
            </w:r>
          </w:p>
          <w:p w14:paraId="774669C8" w14:textId="3BD15347" w:rsidR="00161BC8" w:rsidRPr="0026504D" w:rsidRDefault="00161BC8" w:rsidP="00F97ACC">
            <w:pPr>
              <w:spacing w:before="0"/>
              <w:rPr>
                <w:rFonts w:cs="Intel Clear"/>
                <w:szCs w:val="18"/>
              </w:rPr>
            </w:pPr>
            <w:r w:rsidRPr="0026504D">
              <w:rPr>
                <w:rFonts w:cs="Intel Clear"/>
                <w:szCs w:val="18"/>
              </w:rPr>
              <w:t xml:space="preserve">Note: </w:t>
            </w:r>
            <w:r w:rsidR="003E2EEB" w:rsidRPr="0026504D">
              <w:rPr>
                <w:rFonts w:cs="Intel Clear"/>
                <w:szCs w:val="18"/>
              </w:rPr>
              <w:t>All</w:t>
            </w:r>
            <w:r w:rsidRPr="0026504D">
              <w:rPr>
                <w:rFonts w:cs="Intel Clear"/>
                <w:szCs w:val="18"/>
              </w:rPr>
              <w:t xml:space="preserve"> these images are required and intended to support Intel VMD and Intel VROC (SATA RAID) functionality as a combined installed package.</w:t>
            </w:r>
          </w:p>
          <w:p w14:paraId="63550EA5" w14:textId="3D131AD5" w:rsidR="00161BC8" w:rsidRPr="0026504D" w:rsidRDefault="00161BC8" w:rsidP="000357DE">
            <w:pPr>
              <w:pStyle w:val="ListParagraph"/>
              <w:numPr>
                <w:ilvl w:val="0"/>
                <w:numId w:val="47"/>
              </w:numPr>
              <w:spacing w:before="0" w:after="0"/>
              <w:contextualSpacing/>
              <w:rPr>
                <w:rFonts w:cs="Intel Clear"/>
                <w:szCs w:val="18"/>
              </w:rPr>
            </w:pPr>
            <w:r w:rsidRPr="0026504D">
              <w:rPr>
                <w:rFonts w:cs="Intel Clear"/>
                <w:szCs w:val="18"/>
              </w:rPr>
              <w:t xml:space="preserve">Intel® VROC (SATA </w:t>
            </w:r>
            <w:r w:rsidR="003E2EEB" w:rsidRPr="0026504D">
              <w:rPr>
                <w:rFonts w:cs="Intel Clear"/>
                <w:szCs w:val="18"/>
              </w:rPr>
              <w:t>RAID) SATA</w:t>
            </w:r>
            <w:r w:rsidRPr="0026504D">
              <w:rPr>
                <w:rFonts w:cs="Intel Clear"/>
                <w:szCs w:val="18"/>
              </w:rPr>
              <w:t xml:space="preserve"> / sSATA UEFI Driver version </w:t>
            </w:r>
            <w:r w:rsidR="00465449">
              <w:rPr>
                <w:rFonts w:cs="Intel Clear"/>
                <w:szCs w:val="18"/>
              </w:rPr>
              <w:t>7.7.0.1054</w:t>
            </w:r>
          </w:p>
          <w:p w14:paraId="511FCCD9" w14:textId="77777777" w:rsidR="00161BC8" w:rsidRPr="0026504D" w:rsidRDefault="00161BC8" w:rsidP="000357DE">
            <w:pPr>
              <w:pStyle w:val="ListParagraph"/>
              <w:numPr>
                <w:ilvl w:val="1"/>
                <w:numId w:val="47"/>
              </w:numPr>
              <w:spacing w:before="0" w:after="0"/>
              <w:contextualSpacing/>
              <w:rPr>
                <w:rFonts w:cs="Intel Clear"/>
                <w:szCs w:val="18"/>
              </w:rPr>
            </w:pPr>
            <w:proofErr w:type="spellStart"/>
            <w:r w:rsidRPr="0026504D">
              <w:rPr>
                <w:rFonts w:cs="Intel Clear"/>
                <w:szCs w:val="18"/>
              </w:rPr>
              <w:t>SataDriver.efi</w:t>
            </w:r>
            <w:proofErr w:type="spellEnd"/>
          </w:p>
          <w:p w14:paraId="4C0272CE" w14:textId="77777777" w:rsidR="00161BC8" w:rsidRPr="0026504D" w:rsidRDefault="00161BC8" w:rsidP="000357DE">
            <w:pPr>
              <w:pStyle w:val="ListParagraph"/>
              <w:numPr>
                <w:ilvl w:val="1"/>
                <w:numId w:val="47"/>
              </w:numPr>
              <w:spacing w:before="0" w:after="0"/>
              <w:contextualSpacing/>
              <w:rPr>
                <w:rFonts w:cs="Intel Clear"/>
                <w:szCs w:val="18"/>
              </w:rPr>
            </w:pPr>
            <w:proofErr w:type="spellStart"/>
            <w:r w:rsidRPr="0026504D">
              <w:rPr>
                <w:rFonts w:cs="Intel Clear"/>
                <w:szCs w:val="18"/>
              </w:rPr>
              <w:t>sSataDriver.efi</w:t>
            </w:r>
            <w:proofErr w:type="spellEnd"/>
          </w:p>
        </w:tc>
      </w:tr>
      <w:tr w:rsidR="005F25D4" w:rsidRPr="0026504D" w14:paraId="59DC5CB7" w14:textId="77777777" w:rsidTr="00F97ACC">
        <w:trPr>
          <w:cantSplit/>
        </w:trPr>
        <w:tc>
          <w:tcPr>
            <w:tcW w:w="2448" w:type="dxa"/>
            <w:vAlign w:val="center"/>
          </w:tcPr>
          <w:p w14:paraId="7FCA6B66" w14:textId="7D9128EB" w:rsidR="005F25D4" w:rsidRPr="0026504D" w:rsidRDefault="005F25D4" w:rsidP="00F97ACC">
            <w:pPr>
              <w:pStyle w:val="CellBodyLeft"/>
              <w:rPr>
                <w:b/>
                <w:bCs/>
                <w:sz w:val="18"/>
                <w:szCs w:val="18"/>
              </w:rPr>
            </w:pPr>
            <w:r w:rsidRPr="0026504D">
              <w:rPr>
                <w:b/>
                <w:bCs/>
                <w:sz w:val="18"/>
                <w:szCs w:val="18"/>
              </w:rPr>
              <w:t xml:space="preserve">Intel® VROC </w:t>
            </w:r>
            <w:r w:rsidR="00C239D5" w:rsidRPr="0026504D">
              <w:rPr>
                <w:b/>
                <w:bCs/>
                <w:sz w:val="18"/>
                <w:szCs w:val="18"/>
              </w:rPr>
              <w:t>Windows</w:t>
            </w:r>
            <w:r w:rsidRPr="0026504D">
              <w:rPr>
                <w:b/>
                <w:bCs/>
                <w:sz w:val="18"/>
                <w:szCs w:val="18"/>
              </w:rPr>
              <w:t xml:space="preserve"> Drivers</w:t>
            </w:r>
          </w:p>
        </w:tc>
        <w:tc>
          <w:tcPr>
            <w:tcW w:w="5580" w:type="dxa"/>
            <w:vAlign w:val="center"/>
          </w:tcPr>
          <w:p w14:paraId="77594BA4" w14:textId="0A9CCB0D" w:rsidR="005F25D4" w:rsidRPr="0026504D" w:rsidRDefault="005F25D4" w:rsidP="000357DE">
            <w:pPr>
              <w:pStyle w:val="ListParagraph"/>
              <w:numPr>
                <w:ilvl w:val="0"/>
                <w:numId w:val="47"/>
              </w:numPr>
              <w:spacing w:before="0" w:after="0"/>
              <w:contextualSpacing/>
              <w:rPr>
                <w:rFonts w:cs="Intel Clear"/>
                <w:szCs w:val="18"/>
              </w:rPr>
            </w:pPr>
            <w:r w:rsidRPr="0026504D">
              <w:rPr>
                <w:rFonts w:cs="Intel Clear"/>
                <w:szCs w:val="18"/>
              </w:rPr>
              <w:t xml:space="preserve">Intel® VROC Windows GUI version </w:t>
            </w:r>
            <w:r w:rsidR="00465449">
              <w:rPr>
                <w:rFonts w:cs="Intel Clear"/>
                <w:szCs w:val="18"/>
              </w:rPr>
              <w:t>7.7.0.1260</w:t>
            </w:r>
          </w:p>
          <w:p w14:paraId="37B7C24C" w14:textId="5EFCFA62" w:rsidR="005F25D4" w:rsidRPr="0026504D" w:rsidRDefault="005F25D4" w:rsidP="000357DE">
            <w:pPr>
              <w:pStyle w:val="ListParagraph"/>
              <w:numPr>
                <w:ilvl w:val="0"/>
                <w:numId w:val="47"/>
              </w:numPr>
              <w:spacing w:before="0" w:after="0"/>
              <w:contextualSpacing/>
              <w:rPr>
                <w:rFonts w:cs="Intel Clear"/>
                <w:szCs w:val="18"/>
              </w:rPr>
            </w:pPr>
            <w:r w:rsidRPr="0026504D">
              <w:rPr>
                <w:rFonts w:cs="Intel Clear"/>
                <w:szCs w:val="18"/>
              </w:rPr>
              <w:t>Intel® VROC Windows Installer Package version 7.</w:t>
            </w:r>
            <w:r w:rsidR="00465449">
              <w:rPr>
                <w:rFonts w:cs="Intel Clear"/>
                <w:szCs w:val="18"/>
              </w:rPr>
              <w:t>7</w:t>
            </w:r>
            <w:r w:rsidRPr="0026504D">
              <w:rPr>
                <w:rFonts w:cs="Intel Clear"/>
                <w:szCs w:val="18"/>
              </w:rPr>
              <w:t>_4.0.1</w:t>
            </w:r>
          </w:p>
          <w:p w14:paraId="1FA5B0DB" w14:textId="77777777" w:rsidR="005F25D4" w:rsidRPr="0026504D" w:rsidRDefault="005F25D4" w:rsidP="000357DE">
            <w:pPr>
              <w:pStyle w:val="ListParagraph"/>
              <w:numPr>
                <w:ilvl w:val="1"/>
                <w:numId w:val="47"/>
              </w:numPr>
              <w:spacing w:before="0" w:after="0"/>
              <w:contextualSpacing/>
              <w:rPr>
                <w:rFonts w:cs="Intel Clear"/>
                <w:szCs w:val="18"/>
              </w:rPr>
            </w:pPr>
            <w:r w:rsidRPr="0026504D">
              <w:rPr>
                <w:rFonts w:cs="Intel Clear"/>
                <w:szCs w:val="18"/>
              </w:rPr>
              <w:t>SetupVROC.exe (Multi-lingual)</w:t>
            </w:r>
          </w:p>
          <w:p w14:paraId="327E93D5" w14:textId="3C242F91" w:rsidR="005F25D4" w:rsidRPr="0026504D" w:rsidRDefault="005F25D4" w:rsidP="000357DE">
            <w:pPr>
              <w:pStyle w:val="ListParagraph"/>
              <w:numPr>
                <w:ilvl w:val="0"/>
                <w:numId w:val="47"/>
              </w:numPr>
              <w:spacing w:before="0" w:after="0"/>
              <w:contextualSpacing/>
              <w:rPr>
                <w:rFonts w:cs="Intel Clear"/>
                <w:szCs w:val="18"/>
              </w:rPr>
            </w:pPr>
            <w:r w:rsidRPr="0026504D">
              <w:rPr>
                <w:rFonts w:cs="Intel Clear"/>
                <w:szCs w:val="18"/>
              </w:rPr>
              <w:t xml:space="preserve">Intel® VROC (VMD NVMe RAID) Windows F6 Driver version </w:t>
            </w:r>
            <w:r w:rsidR="00465449">
              <w:rPr>
                <w:rFonts w:cs="Intel Clear"/>
                <w:szCs w:val="18"/>
              </w:rPr>
              <w:t>7.7.0.1260</w:t>
            </w:r>
            <w:r w:rsidRPr="0026504D">
              <w:rPr>
                <w:rFonts w:cs="Intel Clear"/>
                <w:szCs w:val="18"/>
              </w:rPr>
              <w:t xml:space="preserve"> Win8 </w:t>
            </w:r>
          </w:p>
          <w:p w14:paraId="4C04501D" w14:textId="19E69791" w:rsidR="005F25D4" w:rsidRPr="0026504D" w:rsidRDefault="005F25D4" w:rsidP="000357DE">
            <w:pPr>
              <w:pStyle w:val="ListParagraph"/>
              <w:numPr>
                <w:ilvl w:val="1"/>
                <w:numId w:val="47"/>
              </w:numPr>
              <w:spacing w:before="0" w:after="0"/>
              <w:contextualSpacing/>
              <w:rPr>
                <w:rFonts w:cs="Intel Clear"/>
                <w:szCs w:val="18"/>
              </w:rPr>
            </w:pPr>
            <w:r w:rsidRPr="0026504D">
              <w:rPr>
                <w:rFonts w:cs="Intel Clear"/>
                <w:szCs w:val="18"/>
              </w:rPr>
              <w:t>\iaVROC.free.win8.64bit.</w:t>
            </w:r>
            <w:r w:rsidR="00465449">
              <w:rPr>
                <w:rFonts w:cs="Intel Clear"/>
                <w:szCs w:val="18"/>
              </w:rPr>
              <w:t>7.7.0.1260</w:t>
            </w:r>
            <w:r w:rsidRPr="0026504D">
              <w:rPr>
                <w:rFonts w:cs="Intel Clear"/>
                <w:szCs w:val="18"/>
              </w:rPr>
              <w:t>\</w:t>
            </w:r>
            <w:proofErr w:type="spellStart"/>
            <w:r w:rsidRPr="0026504D">
              <w:rPr>
                <w:rFonts w:cs="Intel Clear"/>
                <w:szCs w:val="18"/>
              </w:rPr>
              <w:t>iaVROC</w:t>
            </w:r>
            <w:proofErr w:type="spellEnd"/>
          </w:p>
          <w:p w14:paraId="5C823EB4" w14:textId="6784328B" w:rsidR="005F25D4" w:rsidRPr="0026504D" w:rsidRDefault="005F25D4" w:rsidP="000357DE">
            <w:pPr>
              <w:pStyle w:val="ListParagraph"/>
              <w:numPr>
                <w:ilvl w:val="0"/>
                <w:numId w:val="47"/>
              </w:numPr>
              <w:spacing w:before="0" w:after="0"/>
              <w:contextualSpacing/>
              <w:rPr>
                <w:rFonts w:cs="Intel Clear"/>
                <w:szCs w:val="18"/>
              </w:rPr>
            </w:pPr>
            <w:r w:rsidRPr="0026504D">
              <w:rPr>
                <w:rFonts w:cs="Intel Clear"/>
                <w:szCs w:val="18"/>
              </w:rPr>
              <w:t xml:space="preserve">Intel® VROC (SATA RAID) Windows F6 Driver version </w:t>
            </w:r>
            <w:r w:rsidR="00465449">
              <w:rPr>
                <w:rFonts w:cs="Intel Clear"/>
                <w:szCs w:val="18"/>
              </w:rPr>
              <w:t xml:space="preserve">7.7.0.1260 </w:t>
            </w:r>
            <w:r w:rsidRPr="0026504D">
              <w:rPr>
                <w:rFonts w:cs="Intel Clear"/>
                <w:szCs w:val="18"/>
              </w:rPr>
              <w:t>- Win8</w:t>
            </w:r>
          </w:p>
          <w:p w14:paraId="0BAC54E3" w14:textId="26B38C53" w:rsidR="005F25D4" w:rsidRPr="0026504D" w:rsidRDefault="005F25D4" w:rsidP="000357DE">
            <w:pPr>
              <w:pStyle w:val="ListParagraph"/>
              <w:numPr>
                <w:ilvl w:val="1"/>
                <w:numId w:val="47"/>
              </w:numPr>
              <w:spacing w:before="0" w:after="0"/>
              <w:contextualSpacing/>
              <w:rPr>
                <w:rFonts w:cs="Intel Clear"/>
                <w:szCs w:val="18"/>
              </w:rPr>
            </w:pPr>
            <w:r w:rsidRPr="0026504D">
              <w:rPr>
                <w:rFonts w:cs="Intel Clear"/>
                <w:szCs w:val="18"/>
              </w:rPr>
              <w:t>\</w:t>
            </w:r>
            <w:proofErr w:type="gramStart"/>
            <w:r w:rsidRPr="0026504D">
              <w:rPr>
                <w:rFonts w:cs="Intel Clear"/>
                <w:szCs w:val="18"/>
              </w:rPr>
              <w:t>iaStorE.free.win</w:t>
            </w:r>
            <w:proofErr w:type="gramEnd"/>
            <w:r w:rsidRPr="0026504D">
              <w:rPr>
                <w:rFonts w:cs="Intel Clear"/>
                <w:szCs w:val="18"/>
              </w:rPr>
              <w:t>8.64bit.</w:t>
            </w:r>
            <w:r w:rsidR="00BC5134" w:rsidRPr="0026504D">
              <w:rPr>
                <w:rFonts w:cs="Intel Clear"/>
                <w:szCs w:val="18"/>
              </w:rPr>
              <w:t xml:space="preserve"> </w:t>
            </w:r>
            <w:r w:rsidR="00465449">
              <w:rPr>
                <w:rFonts w:cs="Intel Clear"/>
                <w:szCs w:val="18"/>
              </w:rPr>
              <w:t xml:space="preserve">7.7.0.1260 </w:t>
            </w:r>
            <w:r w:rsidRPr="0026504D">
              <w:rPr>
                <w:rFonts w:cs="Intel Clear"/>
                <w:szCs w:val="18"/>
              </w:rPr>
              <w:t>\</w:t>
            </w:r>
            <w:proofErr w:type="spellStart"/>
            <w:r w:rsidRPr="0026504D">
              <w:rPr>
                <w:rFonts w:cs="Intel Clear"/>
                <w:szCs w:val="18"/>
              </w:rPr>
              <w:t>iaStorE</w:t>
            </w:r>
            <w:proofErr w:type="spellEnd"/>
            <w:r w:rsidRPr="0026504D">
              <w:rPr>
                <w:rFonts w:cs="Intel Clear"/>
                <w:szCs w:val="18"/>
              </w:rPr>
              <w:br/>
              <w:t>(SATA)</w:t>
            </w:r>
          </w:p>
          <w:p w14:paraId="4C61F969" w14:textId="511B22D8" w:rsidR="005F25D4" w:rsidRPr="0026504D" w:rsidRDefault="005F25D4" w:rsidP="000357DE">
            <w:pPr>
              <w:pStyle w:val="ListParagraph"/>
              <w:numPr>
                <w:ilvl w:val="1"/>
                <w:numId w:val="47"/>
              </w:numPr>
              <w:spacing w:before="0" w:after="0"/>
              <w:contextualSpacing/>
              <w:rPr>
                <w:rFonts w:cs="Intel Clear"/>
                <w:szCs w:val="18"/>
              </w:rPr>
            </w:pPr>
            <w:r w:rsidRPr="0026504D">
              <w:rPr>
                <w:rFonts w:cs="Intel Clear"/>
                <w:szCs w:val="18"/>
              </w:rPr>
              <w:t>\</w:t>
            </w:r>
            <w:proofErr w:type="gramStart"/>
            <w:r w:rsidRPr="0026504D">
              <w:rPr>
                <w:rFonts w:cs="Intel Clear"/>
                <w:szCs w:val="18"/>
              </w:rPr>
              <w:t>iaStorE.free.win</w:t>
            </w:r>
            <w:proofErr w:type="gramEnd"/>
            <w:r w:rsidRPr="0026504D">
              <w:rPr>
                <w:rFonts w:cs="Intel Clear"/>
                <w:szCs w:val="18"/>
              </w:rPr>
              <w:t>8.64bit.</w:t>
            </w:r>
            <w:r w:rsidR="00BC5134" w:rsidRPr="0026504D">
              <w:rPr>
                <w:rFonts w:cs="Intel Clear"/>
                <w:szCs w:val="18"/>
              </w:rPr>
              <w:t xml:space="preserve"> </w:t>
            </w:r>
            <w:r w:rsidR="00465449">
              <w:rPr>
                <w:rFonts w:cs="Intel Clear"/>
                <w:szCs w:val="18"/>
              </w:rPr>
              <w:t xml:space="preserve">7.7.0.1260 </w:t>
            </w:r>
            <w:r w:rsidRPr="0026504D">
              <w:rPr>
                <w:rFonts w:cs="Intel Clear"/>
                <w:szCs w:val="18"/>
              </w:rPr>
              <w:t>\</w:t>
            </w:r>
            <w:proofErr w:type="spellStart"/>
            <w:r w:rsidRPr="0026504D">
              <w:rPr>
                <w:rFonts w:cs="Intel Clear"/>
                <w:szCs w:val="18"/>
              </w:rPr>
              <w:t>iaStorB</w:t>
            </w:r>
            <w:proofErr w:type="spellEnd"/>
            <w:r w:rsidRPr="0026504D">
              <w:rPr>
                <w:rFonts w:cs="Intel Clear"/>
                <w:szCs w:val="18"/>
              </w:rPr>
              <w:br/>
              <w:t>(</w:t>
            </w:r>
            <w:proofErr w:type="spellStart"/>
            <w:r w:rsidRPr="0026504D">
              <w:rPr>
                <w:rFonts w:cs="Intel Clear"/>
                <w:szCs w:val="18"/>
              </w:rPr>
              <w:t>sSATA</w:t>
            </w:r>
            <w:proofErr w:type="spellEnd"/>
            <w:r w:rsidRPr="0026504D">
              <w:rPr>
                <w:rFonts w:cs="Intel Clear"/>
                <w:szCs w:val="18"/>
              </w:rPr>
              <w:t>)</w:t>
            </w:r>
          </w:p>
          <w:p w14:paraId="1F5A3B09" w14:textId="5593EB37" w:rsidR="00EB4D18" w:rsidRPr="0026504D" w:rsidRDefault="00EB4D18" w:rsidP="000357DE">
            <w:pPr>
              <w:pStyle w:val="ListParagraph"/>
              <w:numPr>
                <w:ilvl w:val="0"/>
                <w:numId w:val="47"/>
              </w:numPr>
              <w:spacing w:before="0" w:after="0"/>
              <w:contextualSpacing/>
              <w:rPr>
                <w:rFonts w:cs="Intel Clear"/>
                <w:szCs w:val="18"/>
              </w:rPr>
            </w:pPr>
            <w:r w:rsidRPr="0026504D">
              <w:rPr>
                <w:rFonts w:cs="Intel Clear"/>
                <w:szCs w:val="18"/>
              </w:rPr>
              <w:t xml:space="preserve">Intel® VROC (NonVMD NVMe RAID) Windows F6 Driver version </w:t>
            </w:r>
            <w:r w:rsidR="00465449">
              <w:rPr>
                <w:rFonts w:cs="Intel Clear"/>
                <w:szCs w:val="18"/>
              </w:rPr>
              <w:t xml:space="preserve">7.7.0.1260 </w:t>
            </w:r>
            <w:r w:rsidRPr="0026504D">
              <w:rPr>
                <w:rFonts w:cs="Intel Clear"/>
                <w:szCs w:val="18"/>
              </w:rPr>
              <w:t>Win8</w:t>
            </w:r>
          </w:p>
          <w:p w14:paraId="78D17313" w14:textId="462687E5" w:rsidR="00EB4D18" w:rsidRPr="0026504D" w:rsidRDefault="00EB4D18" w:rsidP="000357DE">
            <w:pPr>
              <w:pStyle w:val="ListParagraph"/>
              <w:numPr>
                <w:ilvl w:val="1"/>
                <w:numId w:val="47"/>
              </w:numPr>
              <w:spacing w:before="0" w:after="0"/>
              <w:contextualSpacing/>
              <w:rPr>
                <w:rFonts w:cs="Intel Clear"/>
                <w:szCs w:val="18"/>
              </w:rPr>
            </w:pPr>
            <w:r w:rsidRPr="0026504D">
              <w:rPr>
                <w:rFonts w:cs="Intel Clear"/>
                <w:szCs w:val="18"/>
              </w:rPr>
              <w:t>\</w:t>
            </w:r>
            <w:proofErr w:type="gramStart"/>
            <w:r w:rsidRPr="0026504D">
              <w:rPr>
                <w:rFonts w:cs="Intel Clear"/>
                <w:szCs w:val="18"/>
              </w:rPr>
              <w:t>iaRNVMe.free.win</w:t>
            </w:r>
            <w:proofErr w:type="gramEnd"/>
            <w:r w:rsidRPr="0026504D">
              <w:rPr>
                <w:rFonts w:cs="Intel Clear"/>
                <w:szCs w:val="18"/>
              </w:rPr>
              <w:t>8.64bit.</w:t>
            </w:r>
            <w:r w:rsidR="00BC5134" w:rsidRPr="0026504D">
              <w:rPr>
                <w:rFonts w:cs="Intel Clear"/>
                <w:szCs w:val="18"/>
              </w:rPr>
              <w:t xml:space="preserve"> </w:t>
            </w:r>
            <w:r w:rsidR="00465449">
              <w:rPr>
                <w:rFonts w:cs="Intel Clear"/>
                <w:szCs w:val="18"/>
              </w:rPr>
              <w:t>7.7.0.1260</w:t>
            </w:r>
            <w:r w:rsidR="00BC5134" w:rsidRPr="0026504D">
              <w:rPr>
                <w:rFonts w:cs="Intel Clear"/>
                <w:szCs w:val="18"/>
              </w:rPr>
              <w:t xml:space="preserve"> </w:t>
            </w:r>
            <w:r w:rsidRPr="0026504D">
              <w:rPr>
                <w:rFonts w:cs="Intel Clear"/>
                <w:szCs w:val="18"/>
              </w:rPr>
              <w:t>\</w:t>
            </w:r>
            <w:proofErr w:type="spellStart"/>
            <w:r w:rsidRPr="0026504D">
              <w:rPr>
                <w:rFonts w:cs="Intel Clear"/>
                <w:szCs w:val="18"/>
              </w:rPr>
              <w:t>iaRNVMe</w:t>
            </w:r>
            <w:proofErr w:type="spellEnd"/>
            <w:r w:rsidRPr="0026504D">
              <w:rPr>
                <w:rFonts w:cs="Intel Clear"/>
                <w:szCs w:val="18"/>
              </w:rPr>
              <w:t xml:space="preserve"> (</w:t>
            </w:r>
            <w:proofErr w:type="spellStart"/>
            <w:r w:rsidRPr="0026504D">
              <w:rPr>
                <w:rFonts w:cs="Intel Clear"/>
                <w:szCs w:val="18"/>
              </w:rPr>
              <w:t>NVMe</w:t>
            </w:r>
            <w:proofErr w:type="spellEnd"/>
            <w:r w:rsidRPr="0026504D">
              <w:rPr>
                <w:rFonts w:cs="Intel Clear"/>
                <w:szCs w:val="18"/>
              </w:rPr>
              <w:t>)</w:t>
            </w:r>
          </w:p>
          <w:p w14:paraId="68B744EE" w14:textId="1142F84B" w:rsidR="005F25D4" w:rsidRPr="0026504D" w:rsidRDefault="005F25D4" w:rsidP="000357DE">
            <w:pPr>
              <w:pStyle w:val="ListParagraph"/>
              <w:numPr>
                <w:ilvl w:val="0"/>
                <w:numId w:val="47"/>
              </w:numPr>
              <w:spacing w:before="0" w:after="0"/>
              <w:contextualSpacing/>
              <w:rPr>
                <w:rFonts w:cs="Intel Clear"/>
                <w:szCs w:val="18"/>
              </w:rPr>
            </w:pPr>
            <w:r w:rsidRPr="0026504D">
              <w:rPr>
                <w:rFonts w:cs="Intel Clear"/>
                <w:szCs w:val="18"/>
              </w:rPr>
              <w:t xml:space="preserve">Intel VROC CLI version </w:t>
            </w:r>
            <w:r w:rsidR="00465449">
              <w:rPr>
                <w:rFonts w:cs="Intel Clear"/>
                <w:szCs w:val="18"/>
              </w:rPr>
              <w:t>7.7.0.1260</w:t>
            </w:r>
          </w:p>
        </w:tc>
      </w:tr>
      <w:tr w:rsidR="005F25D4" w:rsidRPr="0026504D" w14:paraId="21D072AC" w14:textId="77777777" w:rsidTr="00F97ACC">
        <w:trPr>
          <w:cantSplit/>
        </w:trPr>
        <w:tc>
          <w:tcPr>
            <w:tcW w:w="2448" w:type="dxa"/>
            <w:vAlign w:val="center"/>
          </w:tcPr>
          <w:p w14:paraId="37035642" w14:textId="2536B488" w:rsidR="005F25D4" w:rsidRPr="0026504D" w:rsidRDefault="005F25D4" w:rsidP="00AF170F">
            <w:pPr>
              <w:pStyle w:val="CellBodyLeft"/>
              <w:rPr>
                <w:b/>
                <w:bCs/>
                <w:sz w:val="18"/>
                <w:szCs w:val="18"/>
              </w:rPr>
            </w:pPr>
            <w:r w:rsidRPr="0026504D">
              <w:rPr>
                <w:b/>
                <w:bCs/>
                <w:sz w:val="18"/>
                <w:szCs w:val="18"/>
              </w:rPr>
              <w:t>UEFI Based RAID Configuration Utility</w:t>
            </w:r>
          </w:p>
        </w:tc>
        <w:tc>
          <w:tcPr>
            <w:tcW w:w="5580" w:type="dxa"/>
            <w:vAlign w:val="center"/>
          </w:tcPr>
          <w:p w14:paraId="4B9127C2" w14:textId="13B9D1AA" w:rsidR="005F25D4" w:rsidRPr="0026504D" w:rsidRDefault="005F25D4" w:rsidP="000357DE">
            <w:pPr>
              <w:pStyle w:val="ListParagraph"/>
              <w:numPr>
                <w:ilvl w:val="0"/>
                <w:numId w:val="47"/>
              </w:numPr>
              <w:spacing w:before="0" w:after="0"/>
              <w:contextualSpacing/>
              <w:rPr>
                <w:rFonts w:cs="Intel Clear"/>
                <w:szCs w:val="18"/>
              </w:rPr>
            </w:pPr>
            <w:r w:rsidRPr="0026504D">
              <w:rPr>
                <w:rFonts w:cs="Intel Clear"/>
                <w:szCs w:val="18"/>
              </w:rPr>
              <w:t xml:space="preserve">Intel® VROC version </w:t>
            </w:r>
            <w:r w:rsidR="00465449">
              <w:rPr>
                <w:rFonts w:cs="Intel Clear"/>
                <w:szCs w:val="18"/>
              </w:rPr>
              <w:t>7.7.0.1054</w:t>
            </w:r>
          </w:p>
          <w:p w14:paraId="1AAF1033" w14:textId="77777777" w:rsidR="005F25D4" w:rsidRPr="0026504D" w:rsidRDefault="005F25D4" w:rsidP="000357DE">
            <w:pPr>
              <w:pStyle w:val="ListParagraph"/>
              <w:numPr>
                <w:ilvl w:val="1"/>
                <w:numId w:val="47"/>
              </w:numPr>
              <w:spacing w:before="0" w:after="0"/>
              <w:contextualSpacing/>
              <w:rPr>
                <w:rFonts w:cs="Intel Clear"/>
                <w:szCs w:val="18"/>
              </w:rPr>
            </w:pPr>
            <w:proofErr w:type="spellStart"/>
            <w:r w:rsidRPr="0026504D">
              <w:rPr>
                <w:rFonts w:cs="Intel Clear"/>
                <w:szCs w:val="18"/>
              </w:rPr>
              <w:t>RCfgVROC.efi</w:t>
            </w:r>
            <w:proofErr w:type="spellEnd"/>
          </w:p>
          <w:p w14:paraId="490D3C62" w14:textId="40D97EAE" w:rsidR="005F25D4" w:rsidRPr="0026504D" w:rsidRDefault="005F25D4" w:rsidP="000357DE">
            <w:pPr>
              <w:pStyle w:val="ListParagraph"/>
              <w:numPr>
                <w:ilvl w:val="0"/>
                <w:numId w:val="47"/>
              </w:numPr>
              <w:spacing w:before="0" w:after="0"/>
              <w:contextualSpacing/>
              <w:rPr>
                <w:rFonts w:cs="Intel Clear"/>
                <w:szCs w:val="18"/>
              </w:rPr>
            </w:pPr>
            <w:r w:rsidRPr="0026504D">
              <w:rPr>
                <w:rFonts w:cs="Intel Clear"/>
                <w:szCs w:val="18"/>
              </w:rPr>
              <w:t xml:space="preserve">Intel® VROC SATA / sSATA version </w:t>
            </w:r>
            <w:r w:rsidR="00465449">
              <w:rPr>
                <w:rFonts w:cs="Intel Clear"/>
                <w:szCs w:val="18"/>
              </w:rPr>
              <w:t>7.7.0.1054</w:t>
            </w:r>
          </w:p>
          <w:p w14:paraId="1BD25CDC" w14:textId="77777777" w:rsidR="005F25D4" w:rsidRPr="0026504D" w:rsidRDefault="005F25D4" w:rsidP="000357DE">
            <w:pPr>
              <w:pStyle w:val="ListParagraph"/>
              <w:numPr>
                <w:ilvl w:val="1"/>
                <w:numId w:val="47"/>
              </w:numPr>
              <w:spacing w:before="0" w:after="0"/>
              <w:contextualSpacing/>
              <w:rPr>
                <w:rFonts w:cs="Intel Clear"/>
                <w:szCs w:val="18"/>
              </w:rPr>
            </w:pPr>
            <w:proofErr w:type="spellStart"/>
            <w:r w:rsidRPr="0026504D">
              <w:rPr>
                <w:rFonts w:cs="Intel Clear"/>
                <w:szCs w:val="18"/>
              </w:rPr>
              <w:t>RCfgSata.efi</w:t>
            </w:r>
            <w:proofErr w:type="spellEnd"/>
          </w:p>
          <w:p w14:paraId="704134EB" w14:textId="77777777" w:rsidR="005F25D4" w:rsidRPr="0026504D" w:rsidRDefault="005F25D4" w:rsidP="000357DE">
            <w:pPr>
              <w:pStyle w:val="ListParagraph"/>
              <w:numPr>
                <w:ilvl w:val="1"/>
                <w:numId w:val="47"/>
              </w:numPr>
              <w:spacing w:before="0" w:after="0"/>
              <w:contextualSpacing/>
              <w:rPr>
                <w:rFonts w:cs="Intel Clear"/>
                <w:szCs w:val="18"/>
              </w:rPr>
            </w:pPr>
            <w:proofErr w:type="spellStart"/>
            <w:r w:rsidRPr="0026504D">
              <w:rPr>
                <w:rFonts w:cs="Intel Clear"/>
                <w:szCs w:val="18"/>
              </w:rPr>
              <w:t>RCfgsSata.efi</w:t>
            </w:r>
            <w:proofErr w:type="spellEnd"/>
          </w:p>
          <w:p w14:paraId="1610E93C" w14:textId="109802C6" w:rsidR="005F25D4" w:rsidRPr="0026504D" w:rsidRDefault="005F25D4" w:rsidP="000357DE">
            <w:pPr>
              <w:pStyle w:val="ListParagraph"/>
              <w:numPr>
                <w:ilvl w:val="0"/>
                <w:numId w:val="47"/>
              </w:numPr>
              <w:spacing w:before="0" w:after="0"/>
              <w:contextualSpacing/>
              <w:rPr>
                <w:rFonts w:cs="Intel Clear"/>
                <w:szCs w:val="18"/>
              </w:rPr>
            </w:pPr>
            <w:r w:rsidRPr="0026504D">
              <w:rPr>
                <w:rFonts w:cs="Intel Clear"/>
                <w:szCs w:val="18"/>
              </w:rPr>
              <w:t>Note: Secure Boot must be disabled to use this tool</w:t>
            </w:r>
          </w:p>
        </w:tc>
      </w:tr>
      <w:tr w:rsidR="00786EE9" w:rsidRPr="0026504D" w14:paraId="5109D0CB" w14:textId="77777777" w:rsidTr="00F97ACC">
        <w:trPr>
          <w:cantSplit/>
        </w:trPr>
        <w:tc>
          <w:tcPr>
            <w:tcW w:w="2448" w:type="dxa"/>
            <w:vAlign w:val="center"/>
          </w:tcPr>
          <w:p w14:paraId="03602122" w14:textId="58DFC13A" w:rsidR="00786EE9" w:rsidRPr="0026504D" w:rsidRDefault="00786EE9" w:rsidP="00AF170F">
            <w:pPr>
              <w:pStyle w:val="CellBodyLeft"/>
              <w:rPr>
                <w:b/>
                <w:bCs/>
                <w:sz w:val="18"/>
                <w:szCs w:val="18"/>
              </w:rPr>
            </w:pPr>
            <w:r w:rsidRPr="0026504D">
              <w:rPr>
                <w:b/>
                <w:bCs/>
                <w:sz w:val="18"/>
                <w:szCs w:val="18"/>
              </w:rPr>
              <w:lastRenderedPageBreak/>
              <w:t>UEFI Based Comply Utility</w:t>
            </w:r>
          </w:p>
        </w:tc>
        <w:tc>
          <w:tcPr>
            <w:tcW w:w="5580" w:type="dxa"/>
            <w:vAlign w:val="center"/>
          </w:tcPr>
          <w:p w14:paraId="1F7906FD" w14:textId="3EB1E551" w:rsidR="00786EE9" w:rsidRPr="0026504D" w:rsidRDefault="00786EE9" w:rsidP="000357DE">
            <w:pPr>
              <w:pStyle w:val="ListParagraph"/>
              <w:numPr>
                <w:ilvl w:val="0"/>
                <w:numId w:val="47"/>
              </w:numPr>
              <w:spacing w:before="0" w:after="0"/>
              <w:contextualSpacing/>
              <w:rPr>
                <w:rFonts w:cs="Intel Clear"/>
                <w:szCs w:val="18"/>
              </w:rPr>
            </w:pPr>
            <w:r w:rsidRPr="0026504D">
              <w:rPr>
                <w:rFonts w:cs="Intel Clear"/>
                <w:szCs w:val="18"/>
              </w:rPr>
              <w:t xml:space="preserve">Intel® VROC version </w:t>
            </w:r>
            <w:r w:rsidR="00465449">
              <w:rPr>
                <w:rFonts w:cs="Intel Clear"/>
                <w:szCs w:val="18"/>
              </w:rPr>
              <w:t>7.7.0.1054</w:t>
            </w:r>
          </w:p>
          <w:p w14:paraId="010DD07C" w14:textId="77777777" w:rsidR="00786EE9" w:rsidRPr="0026504D" w:rsidRDefault="00786EE9" w:rsidP="000357DE">
            <w:pPr>
              <w:pStyle w:val="ListParagraph"/>
              <w:numPr>
                <w:ilvl w:val="1"/>
                <w:numId w:val="47"/>
              </w:numPr>
              <w:spacing w:before="0" w:after="0"/>
              <w:contextualSpacing/>
              <w:rPr>
                <w:rFonts w:cs="Intel Clear"/>
                <w:szCs w:val="18"/>
              </w:rPr>
            </w:pPr>
            <w:proofErr w:type="spellStart"/>
            <w:r w:rsidRPr="0026504D">
              <w:rPr>
                <w:rFonts w:cs="Intel Clear"/>
                <w:szCs w:val="18"/>
              </w:rPr>
              <w:t>RcmpVROC.efi</w:t>
            </w:r>
            <w:proofErr w:type="spellEnd"/>
          </w:p>
          <w:p w14:paraId="0A03DDD9" w14:textId="13207C42" w:rsidR="00786EE9" w:rsidRPr="0026504D" w:rsidRDefault="00786EE9" w:rsidP="000357DE">
            <w:pPr>
              <w:pStyle w:val="ListParagraph"/>
              <w:numPr>
                <w:ilvl w:val="0"/>
                <w:numId w:val="47"/>
              </w:numPr>
              <w:spacing w:before="0" w:after="0"/>
              <w:contextualSpacing/>
              <w:rPr>
                <w:rFonts w:cs="Intel Clear"/>
                <w:szCs w:val="18"/>
              </w:rPr>
            </w:pPr>
            <w:r w:rsidRPr="0026504D">
              <w:rPr>
                <w:rFonts w:cs="Intel Clear"/>
                <w:szCs w:val="18"/>
              </w:rPr>
              <w:t xml:space="preserve">Intel® VROC SATA / sSATA version </w:t>
            </w:r>
            <w:r w:rsidR="00465449">
              <w:rPr>
                <w:rFonts w:cs="Intel Clear"/>
                <w:szCs w:val="18"/>
              </w:rPr>
              <w:t>7.7.0.1054</w:t>
            </w:r>
          </w:p>
          <w:p w14:paraId="5162752B" w14:textId="77777777" w:rsidR="00786EE9" w:rsidRPr="0026504D" w:rsidRDefault="00786EE9" w:rsidP="000357DE">
            <w:pPr>
              <w:pStyle w:val="ListParagraph"/>
              <w:numPr>
                <w:ilvl w:val="1"/>
                <w:numId w:val="47"/>
              </w:numPr>
              <w:spacing w:before="0" w:after="0"/>
              <w:contextualSpacing/>
              <w:rPr>
                <w:rFonts w:cs="Intel Clear"/>
                <w:szCs w:val="18"/>
              </w:rPr>
            </w:pPr>
            <w:proofErr w:type="spellStart"/>
            <w:r w:rsidRPr="0026504D">
              <w:rPr>
                <w:rFonts w:cs="Intel Clear"/>
                <w:szCs w:val="18"/>
              </w:rPr>
              <w:t>RCmpSata.efi</w:t>
            </w:r>
            <w:proofErr w:type="spellEnd"/>
          </w:p>
          <w:p w14:paraId="4935E5D3" w14:textId="77777777" w:rsidR="00786EE9" w:rsidRPr="0026504D" w:rsidRDefault="00786EE9" w:rsidP="000357DE">
            <w:pPr>
              <w:pStyle w:val="ListParagraph"/>
              <w:numPr>
                <w:ilvl w:val="1"/>
                <w:numId w:val="47"/>
              </w:numPr>
              <w:spacing w:before="0" w:after="0"/>
              <w:contextualSpacing/>
              <w:rPr>
                <w:rFonts w:cs="Intel Clear"/>
                <w:szCs w:val="18"/>
              </w:rPr>
            </w:pPr>
            <w:proofErr w:type="spellStart"/>
            <w:r w:rsidRPr="0026504D">
              <w:rPr>
                <w:rFonts w:cs="Intel Clear"/>
                <w:szCs w:val="18"/>
              </w:rPr>
              <w:t>RCmpsSata.efi</w:t>
            </w:r>
            <w:proofErr w:type="spellEnd"/>
          </w:p>
          <w:p w14:paraId="19E3BE57" w14:textId="33BEA0BA" w:rsidR="00786EE9" w:rsidRPr="0026504D" w:rsidRDefault="00786EE9" w:rsidP="000357DE">
            <w:pPr>
              <w:pStyle w:val="ListParagraph"/>
              <w:numPr>
                <w:ilvl w:val="0"/>
                <w:numId w:val="47"/>
              </w:numPr>
              <w:spacing w:before="0" w:after="0"/>
              <w:contextualSpacing/>
              <w:rPr>
                <w:rFonts w:cs="Intel Clear"/>
                <w:szCs w:val="18"/>
              </w:rPr>
            </w:pPr>
            <w:r w:rsidRPr="0026504D">
              <w:rPr>
                <w:rFonts w:cs="Intel Clear"/>
                <w:szCs w:val="18"/>
              </w:rPr>
              <w:t>Note: Secure Boot must be disabled to use this tool</w:t>
            </w:r>
          </w:p>
        </w:tc>
      </w:tr>
      <w:tr w:rsidR="00786EE9" w:rsidRPr="0026504D" w14:paraId="25A1309C" w14:textId="77777777" w:rsidTr="00F97ACC">
        <w:trPr>
          <w:cantSplit/>
        </w:trPr>
        <w:tc>
          <w:tcPr>
            <w:tcW w:w="2448" w:type="dxa"/>
            <w:vAlign w:val="center"/>
          </w:tcPr>
          <w:p w14:paraId="314E450F" w14:textId="51CAF1E7" w:rsidR="00786EE9" w:rsidRPr="0026504D" w:rsidRDefault="00786EE9" w:rsidP="00AF170F">
            <w:pPr>
              <w:pStyle w:val="CellBodyLeft"/>
              <w:rPr>
                <w:b/>
                <w:bCs/>
                <w:sz w:val="18"/>
                <w:szCs w:val="18"/>
              </w:rPr>
            </w:pPr>
            <w:r w:rsidRPr="0026504D">
              <w:rPr>
                <w:b/>
                <w:bCs/>
                <w:sz w:val="18"/>
                <w:szCs w:val="18"/>
              </w:rPr>
              <w:t>UEFI based SATA SGPIO/LED Test utility</w:t>
            </w:r>
          </w:p>
        </w:tc>
        <w:tc>
          <w:tcPr>
            <w:tcW w:w="5580" w:type="dxa"/>
            <w:vAlign w:val="center"/>
          </w:tcPr>
          <w:p w14:paraId="63AF48A1" w14:textId="5200DCD8" w:rsidR="00786EE9" w:rsidRPr="0026504D" w:rsidRDefault="00786EE9" w:rsidP="000357DE">
            <w:pPr>
              <w:pStyle w:val="ListParagraph"/>
              <w:numPr>
                <w:ilvl w:val="0"/>
                <w:numId w:val="47"/>
              </w:numPr>
              <w:spacing w:before="0" w:after="0"/>
              <w:contextualSpacing/>
              <w:rPr>
                <w:rFonts w:cs="Intel Clear"/>
                <w:szCs w:val="18"/>
              </w:rPr>
            </w:pPr>
            <w:r w:rsidRPr="0026504D">
              <w:rPr>
                <w:rFonts w:cs="Intel Clear"/>
                <w:szCs w:val="18"/>
              </w:rPr>
              <w:t xml:space="preserve">Intel® VROC SATA / sSATA version </w:t>
            </w:r>
            <w:r w:rsidR="00465449">
              <w:rPr>
                <w:rFonts w:cs="Intel Clear"/>
                <w:szCs w:val="18"/>
              </w:rPr>
              <w:t>7.7.0.1054</w:t>
            </w:r>
          </w:p>
          <w:p w14:paraId="56822639" w14:textId="77777777" w:rsidR="00786EE9" w:rsidRPr="0026504D" w:rsidRDefault="00786EE9" w:rsidP="000357DE">
            <w:pPr>
              <w:pStyle w:val="ListParagraph"/>
              <w:numPr>
                <w:ilvl w:val="1"/>
                <w:numId w:val="47"/>
              </w:numPr>
              <w:spacing w:before="0" w:after="0"/>
              <w:contextualSpacing/>
              <w:rPr>
                <w:rFonts w:cs="Intel Clear"/>
                <w:szCs w:val="18"/>
              </w:rPr>
            </w:pPr>
            <w:proofErr w:type="spellStart"/>
            <w:r w:rsidRPr="0026504D">
              <w:rPr>
                <w:rFonts w:cs="Intel Clear"/>
                <w:szCs w:val="18"/>
              </w:rPr>
              <w:t>LedToolSata.efi</w:t>
            </w:r>
            <w:proofErr w:type="spellEnd"/>
          </w:p>
          <w:p w14:paraId="5A013B76" w14:textId="77777777" w:rsidR="00786EE9" w:rsidRPr="0026504D" w:rsidRDefault="00786EE9" w:rsidP="000357DE">
            <w:pPr>
              <w:pStyle w:val="ListParagraph"/>
              <w:numPr>
                <w:ilvl w:val="1"/>
                <w:numId w:val="47"/>
              </w:numPr>
              <w:spacing w:before="0" w:after="0"/>
              <w:contextualSpacing/>
              <w:rPr>
                <w:rFonts w:cs="Intel Clear"/>
                <w:szCs w:val="18"/>
              </w:rPr>
            </w:pPr>
            <w:proofErr w:type="spellStart"/>
            <w:r w:rsidRPr="0026504D">
              <w:rPr>
                <w:rFonts w:cs="Intel Clear"/>
                <w:szCs w:val="18"/>
              </w:rPr>
              <w:t>LedToolsSata.efi</w:t>
            </w:r>
            <w:proofErr w:type="spellEnd"/>
          </w:p>
          <w:p w14:paraId="22BC1C94" w14:textId="7C530723" w:rsidR="00786EE9" w:rsidRPr="0026504D" w:rsidRDefault="00786EE9" w:rsidP="000357DE">
            <w:pPr>
              <w:pStyle w:val="ListParagraph"/>
              <w:numPr>
                <w:ilvl w:val="0"/>
                <w:numId w:val="47"/>
              </w:numPr>
              <w:spacing w:before="0" w:after="0"/>
              <w:contextualSpacing/>
              <w:rPr>
                <w:rFonts w:cs="Intel Clear"/>
                <w:szCs w:val="18"/>
              </w:rPr>
            </w:pPr>
            <w:r w:rsidRPr="0026504D">
              <w:rPr>
                <w:rFonts w:cs="Intel Clear"/>
                <w:szCs w:val="18"/>
              </w:rPr>
              <w:t>Note: Secure Boot must be disabled to use this tool</w:t>
            </w:r>
          </w:p>
        </w:tc>
      </w:tr>
      <w:tr w:rsidR="00786EE9" w:rsidRPr="0026504D" w14:paraId="33DE1B3F" w14:textId="77777777" w:rsidTr="00F97ACC">
        <w:trPr>
          <w:cantSplit/>
        </w:trPr>
        <w:tc>
          <w:tcPr>
            <w:tcW w:w="2448" w:type="dxa"/>
            <w:vAlign w:val="center"/>
          </w:tcPr>
          <w:p w14:paraId="4B78CD84" w14:textId="498DE077" w:rsidR="00786EE9" w:rsidRPr="0026504D" w:rsidRDefault="00786EE9" w:rsidP="00AF170F">
            <w:pPr>
              <w:pStyle w:val="CellBodyLeft"/>
              <w:rPr>
                <w:b/>
                <w:bCs/>
                <w:sz w:val="18"/>
                <w:szCs w:val="18"/>
              </w:rPr>
            </w:pPr>
            <w:r w:rsidRPr="0026504D">
              <w:rPr>
                <w:b/>
                <w:bCs/>
                <w:sz w:val="18"/>
                <w:szCs w:val="18"/>
              </w:rPr>
              <w:t>UEFI based Intel VROC LED Test utility</w:t>
            </w:r>
          </w:p>
        </w:tc>
        <w:tc>
          <w:tcPr>
            <w:tcW w:w="5580" w:type="dxa"/>
            <w:vAlign w:val="center"/>
          </w:tcPr>
          <w:p w14:paraId="2047AA7C" w14:textId="5C27E2C3" w:rsidR="00786EE9" w:rsidRPr="0026504D" w:rsidRDefault="00786EE9" w:rsidP="000357DE">
            <w:pPr>
              <w:pStyle w:val="ListParagraph"/>
              <w:numPr>
                <w:ilvl w:val="0"/>
                <w:numId w:val="47"/>
              </w:numPr>
              <w:spacing w:before="0" w:after="0"/>
              <w:contextualSpacing/>
              <w:rPr>
                <w:rFonts w:cs="Intel Clear"/>
                <w:szCs w:val="18"/>
              </w:rPr>
            </w:pPr>
            <w:r w:rsidRPr="0026504D">
              <w:rPr>
                <w:rFonts w:cs="Intel Clear"/>
                <w:szCs w:val="18"/>
              </w:rPr>
              <w:t xml:space="preserve">Intel® VROC version </w:t>
            </w:r>
            <w:r w:rsidR="00465449">
              <w:rPr>
                <w:rFonts w:cs="Intel Clear"/>
                <w:szCs w:val="18"/>
              </w:rPr>
              <w:t>7.7.0.1054</w:t>
            </w:r>
          </w:p>
          <w:p w14:paraId="78640A4B" w14:textId="77777777" w:rsidR="00786EE9" w:rsidRPr="0026504D" w:rsidRDefault="00786EE9" w:rsidP="000357DE">
            <w:pPr>
              <w:pStyle w:val="ListParagraph"/>
              <w:numPr>
                <w:ilvl w:val="1"/>
                <w:numId w:val="47"/>
              </w:numPr>
              <w:spacing w:before="0" w:after="0"/>
              <w:contextualSpacing/>
              <w:rPr>
                <w:rFonts w:cs="Intel Clear"/>
                <w:szCs w:val="18"/>
              </w:rPr>
            </w:pPr>
            <w:proofErr w:type="spellStart"/>
            <w:r w:rsidRPr="0026504D">
              <w:rPr>
                <w:rFonts w:cs="Intel Clear"/>
                <w:szCs w:val="18"/>
              </w:rPr>
              <w:t>LedToolVROC.efi</w:t>
            </w:r>
            <w:proofErr w:type="spellEnd"/>
          </w:p>
          <w:p w14:paraId="7471267A" w14:textId="30EBE8BE" w:rsidR="00786EE9" w:rsidRPr="0026504D" w:rsidRDefault="00786EE9" w:rsidP="000357DE">
            <w:pPr>
              <w:pStyle w:val="ListParagraph"/>
              <w:numPr>
                <w:ilvl w:val="0"/>
                <w:numId w:val="47"/>
              </w:numPr>
              <w:spacing w:before="0" w:after="0"/>
              <w:contextualSpacing/>
              <w:rPr>
                <w:rFonts w:cs="Intel Clear"/>
                <w:szCs w:val="18"/>
              </w:rPr>
            </w:pPr>
            <w:r w:rsidRPr="0026504D">
              <w:rPr>
                <w:rFonts w:cs="Intel Clear"/>
                <w:szCs w:val="18"/>
              </w:rPr>
              <w:t>Note: This tool can be used to exercise LEDs for NVMe disks behind VMD</w:t>
            </w:r>
          </w:p>
        </w:tc>
      </w:tr>
      <w:tr w:rsidR="00786EE9" w:rsidRPr="0026504D" w14:paraId="2D0DCB1D" w14:textId="77777777" w:rsidTr="00F97ACC">
        <w:trPr>
          <w:cantSplit/>
        </w:trPr>
        <w:tc>
          <w:tcPr>
            <w:tcW w:w="2448" w:type="dxa"/>
            <w:vAlign w:val="center"/>
          </w:tcPr>
          <w:p w14:paraId="36E79F8A" w14:textId="42EA0F7B" w:rsidR="00786EE9" w:rsidRPr="0026504D" w:rsidRDefault="00786EE9" w:rsidP="00AF170F">
            <w:pPr>
              <w:pStyle w:val="CellBodyLeft"/>
              <w:rPr>
                <w:b/>
                <w:bCs/>
                <w:sz w:val="18"/>
                <w:szCs w:val="18"/>
              </w:rPr>
            </w:pPr>
            <w:r w:rsidRPr="0026504D">
              <w:rPr>
                <w:b/>
                <w:bCs/>
                <w:sz w:val="18"/>
                <w:szCs w:val="18"/>
              </w:rPr>
              <w:t>UEFI Based Clear Metadata Utility</w:t>
            </w:r>
          </w:p>
        </w:tc>
        <w:tc>
          <w:tcPr>
            <w:tcW w:w="5580" w:type="dxa"/>
            <w:vAlign w:val="center"/>
          </w:tcPr>
          <w:p w14:paraId="20E1A28C" w14:textId="2767B14B" w:rsidR="00786EE9" w:rsidRPr="0026504D" w:rsidRDefault="00786EE9" w:rsidP="000357DE">
            <w:pPr>
              <w:pStyle w:val="ListParagraph"/>
              <w:numPr>
                <w:ilvl w:val="0"/>
                <w:numId w:val="47"/>
              </w:numPr>
              <w:spacing w:before="0" w:after="0"/>
              <w:contextualSpacing/>
              <w:rPr>
                <w:rFonts w:cs="Intel Clear"/>
                <w:szCs w:val="18"/>
              </w:rPr>
            </w:pPr>
            <w:r w:rsidRPr="0026504D">
              <w:rPr>
                <w:rFonts w:cs="Intel Clear"/>
                <w:szCs w:val="18"/>
              </w:rPr>
              <w:t xml:space="preserve">Intel® VROC SATA / sSATA version </w:t>
            </w:r>
            <w:r w:rsidR="00465449">
              <w:rPr>
                <w:rFonts w:cs="Intel Clear"/>
                <w:szCs w:val="18"/>
              </w:rPr>
              <w:t>7.7.0.1054</w:t>
            </w:r>
          </w:p>
          <w:p w14:paraId="0B25863E" w14:textId="0B028E3F" w:rsidR="00786EE9" w:rsidRPr="0026504D" w:rsidRDefault="00786EE9" w:rsidP="000357DE">
            <w:pPr>
              <w:pStyle w:val="ListParagraph"/>
              <w:numPr>
                <w:ilvl w:val="1"/>
                <w:numId w:val="47"/>
              </w:numPr>
              <w:spacing w:before="0" w:after="0"/>
              <w:contextualSpacing/>
              <w:rPr>
                <w:rFonts w:cs="Intel Clear"/>
                <w:szCs w:val="18"/>
              </w:rPr>
            </w:pPr>
            <w:proofErr w:type="spellStart"/>
            <w:r w:rsidRPr="0026504D">
              <w:rPr>
                <w:rFonts w:cs="Intel Clear"/>
                <w:szCs w:val="18"/>
              </w:rPr>
              <w:t>RClrSata.efi</w:t>
            </w:r>
            <w:proofErr w:type="spellEnd"/>
          </w:p>
          <w:p w14:paraId="6EE046EC" w14:textId="399BA089" w:rsidR="00786EE9" w:rsidRPr="0026504D" w:rsidRDefault="00786EE9" w:rsidP="000357DE">
            <w:pPr>
              <w:pStyle w:val="ListParagraph"/>
              <w:numPr>
                <w:ilvl w:val="1"/>
                <w:numId w:val="47"/>
              </w:numPr>
              <w:spacing w:before="0" w:after="0"/>
              <w:contextualSpacing/>
              <w:rPr>
                <w:rFonts w:cs="Intel Clear"/>
                <w:szCs w:val="18"/>
              </w:rPr>
            </w:pPr>
            <w:proofErr w:type="spellStart"/>
            <w:r w:rsidRPr="0026504D">
              <w:rPr>
                <w:rFonts w:cs="Intel Clear"/>
                <w:szCs w:val="18"/>
              </w:rPr>
              <w:t>RClrsSata.efi</w:t>
            </w:r>
            <w:proofErr w:type="spellEnd"/>
          </w:p>
        </w:tc>
      </w:tr>
      <w:tr w:rsidR="00786EE9" w:rsidRPr="0026504D" w14:paraId="345AFDB2" w14:textId="77777777" w:rsidTr="00F97ACC">
        <w:trPr>
          <w:cantSplit/>
        </w:trPr>
        <w:tc>
          <w:tcPr>
            <w:tcW w:w="2448" w:type="dxa"/>
            <w:vAlign w:val="center"/>
          </w:tcPr>
          <w:p w14:paraId="3D8BFA4B" w14:textId="6AF54F9A" w:rsidR="00786EE9" w:rsidRPr="0026504D" w:rsidRDefault="00786EE9" w:rsidP="00AF170F">
            <w:pPr>
              <w:pStyle w:val="CellBodyLeft"/>
              <w:rPr>
                <w:b/>
                <w:bCs/>
                <w:sz w:val="18"/>
                <w:szCs w:val="18"/>
              </w:rPr>
            </w:pPr>
            <w:r w:rsidRPr="0026504D">
              <w:rPr>
                <w:b/>
                <w:bCs/>
                <w:sz w:val="18"/>
                <w:szCs w:val="18"/>
              </w:rPr>
              <w:t>UEFI Based Intel VROC HW Key Checker</w:t>
            </w:r>
          </w:p>
        </w:tc>
        <w:tc>
          <w:tcPr>
            <w:tcW w:w="5580" w:type="dxa"/>
            <w:vAlign w:val="center"/>
          </w:tcPr>
          <w:p w14:paraId="547F0351" w14:textId="1032611F" w:rsidR="00786EE9" w:rsidRPr="0026504D" w:rsidRDefault="00786EE9" w:rsidP="000357DE">
            <w:pPr>
              <w:pStyle w:val="ListParagraph"/>
              <w:numPr>
                <w:ilvl w:val="0"/>
                <w:numId w:val="47"/>
              </w:numPr>
              <w:spacing w:before="0" w:after="0"/>
              <w:contextualSpacing/>
              <w:rPr>
                <w:rFonts w:cs="Intel Clear"/>
                <w:szCs w:val="18"/>
              </w:rPr>
            </w:pPr>
            <w:r w:rsidRPr="0026504D">
              <w:rPr>
                <w:rFonts w:cs="Intel Clear"/>
                <w:szCs w:val="18"/>
              </w:rPr>
              <w:t>Intel® VROC Activation Key Checker</w:t>
            </w:r>
            <w:r w:rsidR="00EC35ED" w:rsidRPr="0026504D">
              <w:rPr>
                <w:rFonts w:cs="Intel Clear"/>
                <w:szCs w:val="18"/>
              </w:rPr>
              <w:t xml:space="preserve"> version </w:t>
            </w:r>
            <w:r w:rsidR="00465449">
              <w:rPr>
                <w:rFonts w:cs="Intel Clear"/>
                <w:szCs w:val="18"/>
              </w:rPr>
              <w:t>7.7.0.1054</w:t>
            </w:r>
          </w:p>
          <w:p w14:paraId="27AF1431" w14:textId="77777777" w:rsidR="00786EE9" w:rsidRPr="0026504D" w:rsidRDefault="00786EE9" w:rsidP="000357DE">
            <w:pPr>
              <w:pStyle w:val="ListParagraph"/>
              <w:numPr>
                <w:ilvl w:val="1"/>
                <w:numId w:val="47"/>
              </w:numPr>
              <w:spacing w:before="0" w:after="0"/>
              <w:contextualSpacing/>
              <w:rPr>
                <w:rFonts w:cs="Intel Clear"/>
                <w:szCs w:val="18"/>
              </w:rPr>
            </w:pPr>
            <w:proofErr w:type="spellStart"/>
            <w:r w:rsidRPr="0026504D">
              <w:rPr>
                <w:rFonts w:cs="Intel Clear"/>
                <w:szCs w:val="18"/>
              </w:rPr>
              <w:t>HWKeyCheckVROC.efi</w:t>
            </w:r>
            <w:proofErr w:type="spellEnd"/>
          </w:p>
          <w:p w14:paraId="3E0DD96D" w14:textId="02A66682" w:rsidR="00786EE9" w:rsidRPr="0026504D" w:rsidRDefault="00786EE9" w:rsidP="000357DE">
            <w:pPr>
              <w:pStyle w:val="ListParagraph"/>
              <w:numPr>
                <w:ilvl w:val="0"/>
                <w:numId w:val="47"/>
              </w:numPr>
              <w:spacing w:before="0" w:after="0"/>
              <w:contextualSpacing/>
              <w:rPr>
                <w:rFonts w:cs="Intel Clear"/>
                <w:szCs w:val="18"/>
              </w:rPr>
            </w:pPr>
            <w:r w:rsidRPr="0026504D">
              <w:rPr>
                <w:rFonts w:cs="Intel Clear"/>
                <w:szCs w:val="18"/>
              </w:rPr>
              <w:t>Note: This tool will check for the presence and type of the HW key</w:t>
            </w:r>
          </w:p>
        </w:tc>
      </w:tr>
    </w:tbl>
    <w:p w14:paraId="578C7711" w14:textId="37EF8D23" w:rsidR="00161BC8" w:rsidRPr="0026504D" w:rsidRDefault="00161BC8" w:rsidP="00161BC8">
      <w:pPr>
        <w:rPr>
          <w:rFonts w:cs="Intel Clear"/>
        </w:rPr>
      </w:pPr>
    </w:p>
    <w:p w14:paraId="0376D2F8" w14:textId="0E914351" w:rsidR="00AF170F" w:rsidRPr="0026504D" w:rsidRDefault="00AF170F" w:rsidP="00AF170F">
      <w:pPr>
        <w:pStyle w:val="Heading1"/>
        <w:rPr>
          <w:rFonts w:cs="Intel Clear"/>
        </w:rPr>
      </w:pPr>
      <w:bookmarkStart w:id="31" w:name="_Toc4065745"/>
      <w:bookmarkStart w:id="32" w:name="_Toc86818687"/>
      <w:r w:rsidRPr="0026504D">
        <w:rPr>
          <w:rFonts w:cs="Intel Clear"/>
        </w:rPr>
        <w:lastRenderedPageBreak/>
        <w:t>Intel VROC Limitations</w:t>
      </w:r>
      <w:bookmarkEnd w:id="31"/>
      <w:bookmarkEnd w:id="32"/>
    </w:p>
    <w:p w14:paraId="44109881" w14:textId="11FD57E6" w:rsidR="00AF170F" w:rsidRPr="0026504D" w:rsidRDefault="00AF170F" w:rsidP="003928CB">
      <w:pPr>
        <w:pStyle w:val="Heading2"/>
        <w:rPr>
          <w:rFonts w:cs="Intel Clear"/>
        </w:rPr>
      </w:pPr>
      <w:bookmarkStart w:id="33" w:name="_Toc4065746"/>
      <w:bookmarkStart w:id="34" w:name="_Toc86818688"/>
      <w:r w:rsidRPr="0026504D">
        <w:rPr>
          <w:rFonts w:cs="Intel Clear"/>
        </w:rPr>
        <w:t>Microsoft .NET Framework Removal</w:t>
      </w:r>
      <w:bookmarkEnd w:id="33"/>
      <w:bookmarkEnd w:id="34"/>
    </w:p>
    <w:p w14:paraId="4BB758C4" w14:textId="77777777" w:rsidR="00AF170F" w:rsidRPr="0026504D" w:rsidRDefault="00AF170F" w:rsidP="00AF170F">
      <w:pPr>
        <w:rPr>
          <w:rFonts w:cs="Intel Clear"/>
          <w:szCs w:val="18"/>
        </w:rPr>
      </w:pPr>
      <w:r w:rsidRPr="0026504D">
        <w:rPr>
          <w:rFonts w:cs="Intel Clear"/>
          <w:szCs w:val="18"/>
        </w:rPr>
        <w:t>As previously described, the Intel VROC product installation application has removed the Microsoft .NET Framework as well as the Intel ASM component.</w:t>
      </w:r>
    </w:p>
    <w:p w14:paraId="53D5311E" w14:textId="77777777" w:rsidR="00AF170F" w:rsidRPr="0026504D" w:rsidRDefault="00AF170F" w:rsidP="00AF170F">
      <w:pPr>
        <w:rPr>
          <w:rFonts w:cs="Intel Clear"/>
          <w:szCs w:val="18"/>
        </w:rPr>
      </w:pPr>
      <w:r w:rsidRPr="0026504D">
        <w:rPr>
          <w:rFonts w:cs="Intel Clear"/>
          <w:szCs w:val="18"/>
        </w:rPr>
        <w:t>The following table shows how the removal of the Microsoft .NET Framework may impact the launching of the Intel VROC GUI, based off the Windows operating system installed:</w:t>
      </w:r>
    </w:p>
    <w:tbl>
      <w:tblPr>
        <w:tblW w:w="9844" w:type="dxa"/>
        <w:tblInd w:w="-10" w:type="dxa"/>
        <w:tblCellMar>
          <w:left w:w="0" w:type="dxa"/>
          <w:right w:w="0" w:type="dxa"/>
        </w:tblCellMar>
        <w:tblLook w:val="04A0" w:firstRow="1" w:lastRow="0" w:firstColumn="1" w:lastColumn="0" w:noHBand="0" w:noVBand="1"/>
      </w:tblPr>
      <w:tblGrid>
        <w:gridCol w:w="990"/>
        <w:gridCol w:w="1131"/>
        <w:gridCol w:w="1131"/>
        <w:gridCol w:w="978"/>
        <w:gridCol w:w="880"/>
        <w:gridCol w:w="84"/>
        <w:gridCol w:w="1131"/>
        <w:gridCol w:w="1055"/>
        <w:gridCol w:w="900"/>
        <w:gridCol w:w="810"/>
        <w:gridCol w:w="754"/>
      </w:tblGrid>
      <w:tr w:rsidR="002B0F9E" w:rsidRPr="0026504D" w14:paraId="02B589E3" w14:textId="04A684A3" w:rsidTr="002B0F9E">
        <w:trPr>
          <w:trHeight w:val="300"/>
        </w:trPr>
        <w:tc>
          <w:tcPr>
            <w:tcW w:w="99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4CA248A" w14:textId="77777777" w:rsidR="00465449" w:rsidRPr="0026504D" w:rsidRDefault="00465449" w:rsidP="00465449">
            <w:pPr>
              <w:rPr>
                <w:rFonts w:cs="Intel Clear"/>
                <w:color w:val="000000"/>
                <w:szCs w:val="18"/>
              </w:rPr>
            </w:pPr>
            <w:r w:rsidRPr="0026504D">
              <w:rPr>
                <w:rFonts w:cs="Intel Clear"/>
                <w:color w:val="000000"/>
                <w:szCs w:val="18"/>
              </w:rPr>
              <w:t> </w:t>
            </w:r>
          </w:p>
        </w:tc>
        <w:tc>
          <w:tcPr>
            <w:tcW w:w="113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9E89767" w14:textId="77777777" w:rsidR="00465449" w:rsidRPr="0026504D" w:rsidRDefault="00465449" w:rsidP="00465449">
            <w:pPr>
              <w:rPr>
                <w:rFonts w:cs="Intel Clear"/>
                <w:color w:val="000000"/>
                <w:szCs w:val="18"/>
              </w:rPr>
            </w:pPr>
            <w:r w:rsidRPr="0026504D">
              <w:rPr>
                <w:rFonts w:cs="Intel Clear"/>
                <w:color w:val="000000"/>
                <w:szCs w:val="18"/>
              </w:rPr>
              <w:t>Server 2k12 R2</w:t>
            </w:r>
          </w:p>
        </w:tc>
        <w:tc>
          <w:tcPr>
            <w:tcW w:w="113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051904" w14:textId="77777777" w:rsidR="00465449" w:rsidRPr="0026504D" w:rsidRDefault="00465449" w:rsidP="00465449">
            <w:pPr>
              <w:rPr>
                <w:rFonts w:cs="Intel Clear"/>
                <w:color w:val="000000"/>
                <w:szCs w:val="18"/>
              </w:rPr>
            </w:pPr>
            <w:r w:rsidRPr="0026504D">
              <w:rPr>
                <w:rFonts w:cs="Intel Clear"/>
                <w:color w:val="000000"/>
                <w:szCs w:val="18"/>
              </w:rPr>
              <w:t>Server 2k16</w:t>
            </w:r>
          </w:p>
        </w:tc>
        <w:tc>
          <w:tcPr>
            <w:tcW w:w="97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D9D9D0D" w14:textId="77777777" w:rsidR="00465449" w:rsidRPr="0026504D" w:rsidRDefault="00465449" w:rsidP="00465449">
            <w:pPr>
              <w:rPr>
                <w:rFonts w:cs="Intel Clear"/>
                <w:color w:val="000000"/>
                <w:szCs w:val="18"/>
              </w:rPr>
            </w:pPr>
            <w:r w:rsidRPr="0026504D">
              <w:rPr>
                <w:rFonts w:cs="Intel Clear"/>
                <w:color w:val="000000"/>
                <w:szCs w:val="18"/>
              </w:rPr>
              <w:t>Windows 2k19</w:t>
            </w:r>
          </w:p>
        </w:tc>
        <w:tc>
          <w:tcPr>
            <w:tcW w:w="880" w:type="dxa"/>
            <w:tcBorders>
              <w:top w:val="single" w:sz="8" w:space="0" w:color="auto"/>
              <w:left w:val="single" w:sz="8" w:space="0" w:color="auto"/>
              <w:bottom w:val="single" w:sz="8" w:space="0" w:color="auto"/>
              <w:right w:val="single" w:sz="8" w:space="0" w:color="auto"/>
            </w:tcBorders>
            <w:vAlign w:val="bottom"/>
          </w:tcPr>
          <w:p w14:paraId="01F5D381" w14:textId="40F6F4EC" w:rsidR="00465449" w:rsidRPr="0026504D" w:rsidRDefault="00465449" w:rsidP="00465449">
            <w:pPr>
              <w:rPr>
                <w:rFonts w:cs="Intel Clear"/>
                <w:color w:val="000000"/>
                <w:szCs w:val="18"/>
              </w:rPr>
            </w:pPr>
            <w:r w:rsidRPr="0026504D">
              <w:rPr>
                <w:rFonts w:cs="Intel Clear"/>
                <w:color w:val="000000"/>
                <w:szCs w:val="18"/>
              </w:rPr>
              <w:t xml:space="preserve">Windows </w:t>
            </w:r>
            <w:r>
              <w:rPr>
                <w:rFonts w:cs="Intel Clear"/>
                <w:color w:val="000000"/>
                <w:szCs w:val="18"/>
              </w:rPr>
              <w:t>2022</w:t>
            </w:r>
          </w:p>
        </w:tc>
        <w:tc>
          <w:tcPr>
            <w:tcW w:w="84" w:type="dxa"/>
            <w:tcBorders>
              <w:top w:val="single" w:sz="8" w:space="0" w:color="auto"/>
              <w:left w:val="single" w:sz="8" w:space="0" w:color="auto"/>
              <w:bottom w:val="single" w:sz="8" w:space="0" w:color="auto"/>
              <w:right w:val="nil"/>
            </w:tcBorders>
          </w:tcPr>
          <w:p w14:paraId="55E4B62A" w14:textId="671A95E8" w:rsidR="00465449" w:rsidRPr="0026504D" w:rsidRDefault="00465449" w:rsidP="00465449">
            <w:pPr>
              <w:rPr>
                <w:rFonts w:cs="Intel Clear"/>
                <w:color w:val="000000"/>
                <w:szCs w:val="18"/>
              </w:rPr>
            </w:pPr>
          </w:p>
        </w:tc>
        <w:tc>
          <w:tcPr>
            <w:tcW w:w="113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29EB318" w14:textId="42C33568" w:rsidR="00465449" w:rsidRPr="0026504D" w:rsidRDefault="00465449" w:rsidP="00465449">
            <w:pPr>
              <w:rPr>
                <w:rFonts w:cs="Intel Clear"/>
                <w:color w:val="000000"/>
                <w:szCs w:val="18"/>
              </w:rPr>
            </w:pPr>
            <w:r w:rsidRPr="0026504D">
              <w:rPr>
                <w:rFonts w:cs="Intel Clear"/>
                <w:color w:val="000000"/>
                <w:szCs w:val="18"/>
              </w:rPr>
              <w:t>Win 10 RS3</w:t>
            </w:r>
          </w:p>
        </w:tc>
        <w:tc>
          <w:tcPr>
            <w:tcW w:w="105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D498279" w14:textId="77777777" w:rsidR="00465449" w:rsidRPr="0026504D" w:rsidRDefault="00465449" w:rsidP="00465449">
            <w:pPr>
              <w:rPr>
                <w:rFonts w:cs="Intel Clear"/>
                <w:color w:val="000000"/>
                <w:szCs w:val="18"/>
              </w:rPr>
            </w:pPr>
            <w:r w:rsidRPr="0026504D">
              <w:rPr>
                <w:rFonts w:cs="Intel Clear"/>
                <w:color w:val="000000"/>
                <w:szCs w:val="18"/>
              </w:rPr>
              <w:t>Win 10 RS4</w:t>
            </w:r>
          </w:p>
        </w:tc>
        <w:tc>
          <w:tcPr>
            <w:tcW w:w="9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81F4562" w14:textId="77777777" w:rsidR="00465449" w:rsidRPr="0026504D" w:rsidRDefault="00465449" w:rsidP="00465449">
            <w:pPr>
              <w:rPr>
                <w:rFonts w:cs="Intel Clear"/>
                <w:color w:val="000000"/>
                <w:szCs w:val="18"/>
              </w:rPr>
            </w:pPr>
            <w:r w:rsidRPr="0026504D">
              <w:rPr>
                <w:rFonts w:cs="Intel Clear"/>
                <w:color w:val="000000"/>
                <w:szCs w:val="18"/>
              </w:rPr>
              <w:t>Win 10 RS5</w:t>
            </w:r>
          </w:p>
        </w:tc>
        <w:tc>
          <w:tcPr>
            <w:tcW w:w="810" w:type="dxa"/>
            <w:tcBorders>
              <w:top w:val="single" w:sz="8" w:space="0" w:color="auto"/>
              <w:left w:val="nil"/>
              <w:bottom w:val="single" w:sz="8" w:space="0" w:color="auto"/>
              <w:right w:val="single" w:sz="8" w:space="0" w:color="auto"/>
            </w:tcBorders>
          </w:tcPr>
          <w:p w14:paraId="6ECA4C6F" w14:textId="7CC52934" w:rsidR="00465449" w:rsidRPr="0026504D" w:rsidRDefault="00465449" w:rsidP="00465449">
            <w:pPr>
              <w:rPr>
                <w:rFonts w:cs="Intel Clear"/>
                <w:color w:val="000000"/>
                <w:szCs w:val="18"/>
              </w:rPr>
            </w:pPr>
            <w:r w:rsidRPr="0026504D">
              <w:rPr>
                <w:rFonts w:cs="Intel Clear"/>
                <w:color w:val="000000"/>
                <w:szCs w:val="18"/>
              </w:rPr>
              <w:t>Win10 19H1/ 19H2/ 20H1/ 20H2</w:t>
            </w:r>
            <w:r>
              <w:rPr>
                <w:rFonts w:cs="Intel Clear"/>
                <w:color w:val="000000"/>
                <w:szCs w:val="18"/>
              </w:rPr>
              <w:t>/</w:t>
            </w:r>
            <w:r>
              <w:rPr>
                <w:rFonts w:cs="Intel Clear"/>
                <w:color w:val="000000"/>
                <w:szCs w:val="18"/>
              </w:rPr>
              <w:br/>
              <w:t>21H1/</w:t>
            </w:r>
            <w:r>
              <w:rPr>
                <w:rFonts w:cs="Intel Clear"/>
                <w:color w:val="000000"/>
                <w:szCs w:val="18"/>
              </w:rPr>
              <w:br/>
              <w:t>21H2</w:t>
            </w:r>
          </w:p>
        </w:tc>
        <w:tc>
          <w:tcPr>
            <w:tcW w:w="754" w:type="dxa"/>
            <w:tcBorders>
              <w:top w:val="single" w:sz="8" w:space="0" w:color="auto"/>
              <w:left w:val="nil"/>
              <w:bottom w:val="single" w:sz="8" w:space="0" w:color="auto"/>
              <w:right w:val="single" w:sz="8" w:space="0" w:color="auto"/>
            </w:tcBorders>
          </w:tcPr>
          <w:p w14:paraId="033B20FC" w14:textId="52B4CDAA" w:rsidR="00465449" w:rsidRPr="0026504D" w:rsidRDefault="00465449" w:rsidP="00465449">
            <w:pPr>
              <w:rPr>
                <w:rFonts w:cs="Intel Clear"/>
                <w:color w:val="000000"/>
                <w:szCs w:val="18"/>
              </w:rPr>
            </w:pPr>
            <w:r>
              <w:rPr>
                <w:rFonts w:cs="Intel Clear"/>
                <w:color w:val="000000"/>
                <w:szCs w:val="18"/>
              </w:rPr>
              <w:t>Win11</w:t>
            </w:r>
          </w:p>
        </w:tc>
      </w:tr>
      <w:tr w:rsidR="002B0F9E" w:rsidRPr="0026504D" w14:paraId="7A30FBD4" w14:textId="0E6D06C4" w:rsidTr="002B0F9E">
        <w:trPr>
          <w:trHeight w:val="300"/>
        </w:trPr>
        <w:tc>
          <w:tcPr>
            <w:tcW w:w="99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9776F4F" w14:textId="744AD73D" w:rsidR="00465449" w:rsidRPr="0026504D" w:rsidRDefault="00465449" w:rsidP="00465449">
            <w:pPr>
              <w:rPr>
                <w:rFonts w:cs="Intel Clear"/>
                <w:color w:val="000000"/>
                <w:szCs w:val="18"/>
              </w:rPr>
            </w:pPr>
            <w:r w:rsidRPr="0026504D">
              <w:rPr>
                <w:rFonts w:cs="Intel Clear"/>
                <w:color w:val="000000"/>
                <w:szCs w:val="18"/>
              </w:rPr>
              <w:t>Intel VROC 7.</w:t>
            </w:r>
            <w:r>
              <w:rPr>
                <w:rFonts w:cs="Intel Clear"/>
                <w:color w:val="000000"/>
                <w:szCs w:val="18"/>
              </w:rPr>
              <w:t>7</w:t>
            </w:r>
            <w:r w:rsidRPr="0026504D">
              <w:rPr>
                <w:rFonts w:cs="Intel Clear"/>
                <w:color w:val="000000"/>
                <w:szCs w:val="18"/>
              </w:rPr>
              <w:t xml:space="preserve"> PV Versions</w:t>
            </w:r>
          </w:p>
        </w:tc>
        <w:tc>
          <w:tcPr>
            <w:tcW w:w="11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F5D2C3" w14:textId="77777777" w:rsidR="00465449" w:rsidRPr="0026504D" w:rsidRDefault="00465449" w:rsidP="00465449">
            <w:pPr>
              <w:rPr>
                <w:rFonts w:cs="Intel Clear"/>
                <w:color w:val="000000"/>
                <w:szCs w:val="18"/>
              </w:rPr>
            </w:pPr>
            <w:r w:rsidRPr="0026504D">
              <w:rPr>
                <w:rFonts w:cs="Intel Clear"/>
                <w:color w:val="000000"/>
                <w:szCs w:val="18"/>
              </w:rPr>
              <w:t>Install Latest .NET Framework</w:t>
            </w:r>
          </w:p>
        </w:tc>
        <w:tc>
          <w:tcPr>
            <w:tcW w:w="11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A361FE" w14:textId="77777777" w:rsidR="00465449" w:rsidRPr="0026504D" w:rsidRDefault="00465449" w:rsidP="00465449">
            <w:pPr>
              <w:rPr>
                <w:rFonts w:cs="Intel Clear"/>
                <w:color w:val="000000"/>
                <w:szCs w:val="18"/>
              </w:rPr>
            </w:pPr>
            <w:r w:rsidRPr="0026504D">
              <w:rPr>
                <w:rFonts w:cs="Intel Clear"/>
                <w:color w:val="000000"/>
                <w:szCs w:val="18"/>
              </w:rPr>
              <w:t>Install Latest .NET Framework</w:t>
            </w:r>
          </w:p>
        </w:tc>
        <w:tc>
          <w:tcPr>
            <w:tcW w:w="9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F30BB0" w14:textId="77777777" w:rsidR="00465449" w:rsidRPr="0026504D" w:rsidRDefault="00465449" w:rsidP="00465449">
            <w:pPr>
              <w:rPr>
                <w:rFonts w:cs="Intel Clear"/>
                <w:color w:val="000000"/>
                <w:szCs w:val="18"/>
              </w:rPr>
            </w:pPr>
            <w:r w:rsidRPr="0026504D">
              <w:rPr>
                <w:rFonts w:cs="Intel Clear"/>
                <w:color w:val="000000"/>
                <w:szCs w:val="18"/>
              </w:rPr>
              <w:t>No Impact</w:t>
            </w:r>
          </w:p>
        </w:tc>
        <w:tc>
          <w:tcPr>
            <w:tcW w:w="880" w:type="dxa"/>
            <w:tcBorders>
              <w:top w:val="single" w:sz="8" w:space="0" w:color="auto"/>
              <w:left w:val="single" w:sz="8" w:space="0" w:color="auto"/>
              <w:bottom w:val="single" w:sz="8" w:space="0" w:color="auto"/>
              <w:right w:val="single" w:sz="8" w:space="0" w:color="auto"/>
            </w:tcBorders>
            <w:vAlign w:val="bottom"/>
          </w:tcPr>
          <w:p w14:paraId="2BD3017A" w14:textId="6AF78434" w:rsidR="00465449" w:rsidRPr="0026504D" w:rsidRDefault="00465449" w:rsidP="00465449">
            <w:pPr>
              <w:rPr>
                <w:rFonts w:cs="Intel Clear"/>
                <w:color w:val="000000"/>
                <w:szCs w:val="18"/>
              </w:rPr>
            </w:pPr>
            <w:r w:rsidRPr="0026504D">
              <w:rPr>
                <w:rFonts w:cs="Intel Clear"/>
                <w:color w:val="000000"/>
                <w:szCs w:val="18"/>
              </w:rPr>
              <w:t>No Impact</w:t>
            </w:r>
          </w:p>
        </w:tc>
        <w:tc>
          <w:tcPr>
            <w:tcW w:w="84" w:type="dxa"/>
            <w:tcBorders>
              <w:top w:val="nil"/>
              <w:left w:val="single" w:sz="8" w:space="0" w:color="auto"/>
              <w:bottom w:val="single" w:sz="8" w:space="0" w:color="auto"/>
              <w:right w:val="nil"/>
            </w:tcBorders>
          </w:tcPr>
          <w:p w14:paraId="5EC4389F" w14:textId="4EBFB6C2" w:rsidR="00465449" w:rsidRPr="0026504D" w:rsidRDefault="00465449" w:rsidP="00465449">
            <w:pPr>
              <w:rPr>
                <w:rFonts w:cs="Intel Clear"/>
                <w:color w:val="000000"/>
                <w:szCs w:val="18"/>
              </w:rPr>
            </w:pPr>
          </w:p>
        </w:tc>
        <w:tc>
          <w:tcPr>
            <w:tcW w:w="11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14448C" w14:textId="422D4BDD" w:rsidR="00465449" w:rsidRPr="0026504D" w:rsidRDefault="00465449" w:rsidP="00465449">
            <w:pPr>
              <w:rPr>
                <w:rFonts w:cs="Intel Clear"/>
                <w:color w:val="000000"/>
                <w:szCs w:val="18"/>
              </w:rPr>
            </w:pPr>
            <w:r w:rsidRPr="0026504D">
              <w:rPr>
                <w:rFonts w:cs="Intel Clear"/>
                <w:color w:val="000000"/>
                <w:szCs w:val="18"/>
              </w:rPr>
              <w:t>Install Latest .NET Framework</w:t>
            </w:r>
          </w:p>
        </w:tc>
        <w:tc>
          <w:tcPr>
            <w:tcW w:w="10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965EA9" w14:textId="77777777" w:rsidR="00465449" w:rsidRPr="0026504D" w:rsidRDefault="00465449" w:rsidP="00465449">
            <w:pPr>
              <w:rPr>
                <w:rFonts w:cs="Intel Clear"/>
                <w:color w:val="000000"/>
                <w:szCs w:val="18"/>
              </w:rPr>
            </w:pPr>
            <w:r w:rsidRPr="0026504D">
              <w:rPr>
                <w:rFonts w:cs="Intel Clear"/>
                <w:color w:val="000000"/>
                <w:szCs w:val="18"/>
              </w:rPr>
              <w:t>No Impact</w:t>
            </w:r>
          </w:p>
        </w:tc>
        <w:tc>
          <w:tcPr>
            <w:tcW w:w="9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BA7540" w14:textId="77777777" w:rsidR="00465449" w:rsidRPr="0026504D" w:rsidRDefault="00465449" w:rsidP="00465449">
            <w:pPr>
              <w:rPr>
                <w:rFonts w:cs="Intel Clear"/>
                <w:color w:val="000000"/>
                <w:szCs w:val="18"/>
              </w:rPr>
            </w:pPr>
            <w:r w:rsidRPr="0026504D">
              <w:rPr>
                <w:rFonts w:cs="Intel Clear"/>
                <w:color w:val="000000"/>
                <w:szCs w:val="18"/>
              </w:rPr>
              <w:t>No Impact</w:t>
            </w:r>
          </w:p>
        </w:tc>
        <w:tc>
          <w:tcPr>
            <w:tcW w:w="810" w:type="dxa"/>
            <w:tcBorders>
              <w:top w:val="nil"/>
              <w:left w:val="nil"/>
              <w:bottom w:val="single" w:sz="8" w:space="0" w:color="auto"/>
              <w:right w:val="single" w:sz="8" w:space="0" w:color="auto"/>
            </w:tcBorders>
          </w:tcPr>
          <w:p w14:paraId="62C9367B" w14:textId="10346270" w:rsidR="00465449" w:rsidRPr="0026504D" w:rsidRDefault="00465449" w:rsidP="00465449">
            <w:pPr>
              <w:rPr>
                <w:rFonts w:cs="Intel Clear"/>
                <w:color w:val="000000"/>
                <w:szCs w:val="18"/>
              </w:rPr>
            </w:pPr>
            <w:r w:rsidRPr="0026504D">
              <w:rPr>
                <w:rFonts w:cs="Intel Clear"/>
                <w:color w:val="000000"/>
                <w:szCs w:val="18"/>
              </w:rPr>
              <w:t>No Impact</w:t>
            </w:r>
          </w:p>
        </w:tc>
        <w:tc>
          <w:tcPr>
            <w:tcW w:w="754" w:type="dxa"/>
            <w:tcBorders>
              <w:top w:val="nil"/>
              <w:left w:val="nil"/>
              <w:bottom w:val="single" w:sz="8" w:space="0" w:color="auto"/>
              <w:right w:val="single" w:sz="8" w:space="0" w:color="auto"/>
            </w:tcBorders>
          </w:tcPr>
          <w:p w14:paraId="07A94EEC" w14:textId="38C44A1A" w:rsidR="00465449" w:rsidRPr="0026504D" w:rsidRDefault="00465449" w:rsidP="00465449">
            <w:pPr>
              <w:rPr>
                <w:rFonts w:cs="Intel Clear"/>
                <w:color w:val="000000"/>
                <w:szCs w:val="18"/>
              </w:rPr>
            </w:pPr>
            <w:r w:rsidRPr="0026504D">
              <w:rPr>
                <w:rFonts w:cs="Intel Clear"/>
                <w:color w:val="000000"/>
                <w:szCs w:val="18"/>
              </w:rPr>
              <w:t>No Impact</w:t>
            </w:r>
          </w:p>
        </w:tc>
      </w:tr>
    </w:tbl>
    <w:p w14:paraId="4439DD37" w14:textId="77777777" w:rsidR="00AF170F" w:rsidRPr="0026504D" w:rsidRDefault="00AF170F" w:rsidP="00AF170F">
      <w:pPr>
        <w:rPr>
          <w:rFonts w:cs="Intel Clear"/>
          <w:szCs w:val="18"/>
        </w:rPr>
      </w:pPr>
      <w:r w:rsidRPr="0026504D">
        <w:rPr>
          <w:rFonts w:cs="Intel Clear"/>
          <w:szCs w:val="18"/>
        </w:rPr>
        <w:t>If the system configuration requires the .NET Framework version to be updated and the system has internet access, a web installer can be used, which should go out and install the latest version.  For example</w:t>
      </w:r>
      <w:proofErr w:type="gramStart"/>
      <w:r w:rsidRPr="0026504D">
        <w:rPr>
          <w:rFonts w:cs="Intel Clear"/>
          <w:szCs w:val="18"/>
        </w:rPr>
        <w:t>:  (</w:t>
      </w:r>
      <w:proofErr w:type="gramEnd"/>
      <w:r w:rsidR="00EE3CAD">
        <w:fldChar w:fldCharType="begin"/>
      </w:r>
      <w:r w:rsidR="00EE3CAD">
        <w:instrText xml:space="preserve"> HYPERLINK "https://support.microsoft.com/en-us/help/4054531/microsoft-net-framework-4-7-2-web-installer-for-windows" </w:instrText>
      </w:r>
      <w:r w:rsidR="00EE3CAD">
        <w:fldChar w:fldCharType="separate"/>
      </w:r>
      <w:r w:rsidRPr="0026504D">
        <w:rPr>
          <w:rStyle w:val="Hyperlink"/>
          <w:rFonts w:cs="Intel Clear"/>
        </w:rPr>
        <w:t>https://support.microsoft.com/en-us/help/4054531/microsoft-net-framework-4-7-2-web-installer-for-windows</w:t>
      </w:r>
      <w:r w:rsidR="00EE3CAD">
        <w:rPr>
          <w:rStyle w:val="Hyperlink"/>
          <w:rFonts w:cs="Intel Clear"/>
        </w:rPr>
        <w:fldChar w:fldCharType="end"/>
      </w:r>
      <w:r w:rsidRPr="0026504D">
        <w:rPr>
          <w:rFonts w:cs="Intel Clear"/>
          <w:szCs w:val="18"/>
        </w:rPr>
        <w:t xml:space="preserve">).  </w:t>
      </w:r>
    </w:p>
    <w:p w14:paraId="7AE861B7" w14:textId="79913AC0" w:rsidR="00AF170F" w:rsidRPr="0026504D" w:rsidRDefault="00AF170F" w:rsidP="00AF170F">
      <w:pPr>
        <w:rPr>
          <w:rFonts w:cs="Intel Clear"/>
          <w:szCs w:val="18"/>
        </w:rPr>
      </w:pPr>
      <w:r w:rsidRPr="0026504D">
        <w:rPr>
          <w:rFonts w:cs="Intel Clear"/>
          <w:szCs w:val="18"/>
        </w:rPr>
        <w:t xml:space="preserve">If the system is not connected to the Internet, then an offline version must be downloaded, moved </w:t>
      </w:r>
      <w:r w:rsidR="00DB29EA" w:rsidRPr="0026504D">
        <w:rPr>
          <w:rFonts w:cs="Intel Clear"/>
          <w:szCs w:val="18"/>
        </w:rPr>
        <w:t>to,</w:t>
      </w:r>
      <w:r w:rsidRPr="0026504D">
        <w:rPr>
          <w:rFonts w:cs="Intel Clear"/>
          <w:szCs w:val="18"/>
        </w:rPr>
        <w:t xml:space="preserve"> and installed on the system</w:t>
      </w:r>
      <w:r w:rsidRPr="0026504D">
        <w:rPr>
          <w:rStyle w:val="Hyperlink"/>
          <w:rFonts w:cs="Intel Clear"/>
        </w:rPr>
        <w:t xml:space="preserve">.  </w:t>
      </w:r>
      <w:r w:rsidRPr="0026504D">
        <w:rPr>
          <w:rFonts w:cs="Intel Clear"/>
          <w:szCs w:val="18"/>
        </w:rPr>
        <w:t xml:space="preserve">The following are some additional </w:t>
      </w:r>
      <w:proofErr w:type="gramStart"/>
      <w:r w:rsidRPr="0026504D">
        <w:rPr>
          <w:rFonts w:cs="Intel Clear"/>
          <w:szCs w:val="18"/>
        </w:rPr>
        <w:t>instruction</w:t>
      </w:r>
      <w:proofErr w:type="gramEnd"/>
      <w:r w:rsidRPr="0026504D">
        <w:rPr>
          <w:rFonts w:cs="Intel Clear"/>
          <w:szCs w:val="18"/>
        </w:rPr>
        <w:t xml:space="preserve"> to help in this process:</w:t>
      </w:r>
    </w:p>
    <w:p w14:paraId="3FF9A869" w14:textId="77777777" w:rsidR="00AF170F" w:rsidRPr="0026504D" w:rsidRDefault="00AF170F" w:rsidP="000357DE">
      <w:pPr>
        <w:pStyle w:val="ListParagraph"/>
        <w:numPr>
          <w:ilvl w:val="0"/>
          <w:numId w:val="48"/>
        </w:numPr>
        <w:spacing w:before="200" w:after="0"/>
        <w:contextualSpacing/>
        <w:rPr>
          <w:rFonts w:cs="Intel Clear"/>
          <w:szCs w:val="18"/>
        </w:rPr>
      </w:pPr>
      <w:r w:rsidRPr="0026504D">
        <w:rPr>
          <w:rFonts w:cs="Intel Clear"/>
          <w:szCs w:val="18"/>
        </w:rPr>
        <w:t>Download the latest version of .NET Framework from Microsoft</w:t>
      </w:r>
    </w:p>
    <w:p w14:paraId="67BE9298" w14:textId="77777777" w:rsidR="00AF170F" w:rsidRPr="0026504D" w:rsidRDefault="00AF170F" w:rsidP="000357DE">
      <w:pPr>
        <w:numPr>
          <w:ilvl w:val="0"/>
          <w:numId w:val="48"/>
        </w:numPr>
        <w:spacing w:before="200" w:after="0"/>
        <w:rPr>
          <w:rFonts w:cs="Intel Clear"/>
          <w:szCs w:val="18"/>
        </w:rPr>
      </w:pPr>
      <w:r w:rsidRPr="0026504D">
        <w:rPr>
          <w:rFonts w:cs="Intel Clear"/>
          <w:szCs w:val="18"/>
        </w:rPr>
        <w:t>Compress the downloaded image (to avoid potential undesirable side effect as outlined in https://docs.microsoft.com/en-us/dotnet/framework/install/troubleshoot-blocked-installations-and-uninstallations#compat)</w:t>
      </w:r>
    </w:p>
    <w:p w14:paraId="150AB1E1" w14:textId="77777777" w:rsidR="00AF170F" w:rsidRPr="0026504D" w:rsidRDefault="00AF170F" w:rsidP="000357DE">
      <w:pPr>
        <w:numPr>
          <w:ilvl w:val="0"/>
          <w:numId w:val="48"/>
        </w:numPr>
        <w:spacing w:before="200" w:after="0"/>
        <w:rPr>
          <w:rFonts w:cs="Intel Clear"/>
          <w:szCs w:val="18"/>
        </w:rPr>
      </w:pPr>
      <w:r w:rsidRPr="0026504D">
        <w:rPr>
          <w:rFonts w:cs="Intel Clear"/>
          <w:szCs w:val="18"/>
        </w:rPr>
        <w:t>Copy the compressed file to a USB drive</w:t>
      </w:r>
    </w:p>
    <w:p w14:paraId="5656C45A" w14:textId="77777777" w:rsidR="00AF170F" w:rsidRPr="0026504D" w:rsidRDefault="00AF170F" w:rsidP="000357DE">
      <w:pPr>
        <w:numPr>
          <w:ilvl w:val="0"/>
          <w:numId w:val="48"/>
        </w:numPr>
        <w:spacing w:before="200" w:after="0"/>
        <w:rPr>
          <w:rFonts w:cs="Intel Clear"/>
          <w:szCs w:val="18"/>
        </w:rPr>
      </w:pPr>
      <w:r w:rsidRPr="0026504D">
        <w:rPr>
          <w:rFonts w:cs="Intel Clear"/>
          <w:szCs w:val="18"/>
        </w:rPr>
        <w:t>Copy the compressed file from the USB drive to the Download directory of the platform being configured</w:t>
      </w:r>
    </w:p>
    <w:p w14:paraId="59B792B3" w14:textId="77777777" w:rsidR="00AF170F" w:rsidRPr="0026504D" w:rsidRDefault="00AF170F" w:rsidP="000357DE">
      <w:pPr>
        <w:numPr>
          <w:ilvl w:val="0"/>
          <w:numId w:val="48"/>
        </w:numPr>
        <w:spacing w:before="200" w:after="0"/>
        <w:rPr>
          <w:rFonts w:cs="Intel Clear"/>
          <w:szCs w:val="18"/>
        </w:rPr>
      </w:pPr>
      <w:r w:rsidRPr="0026504D">
        <w:rPr>
          <w:rFonts w:cs="Intel Clear"/>
          <w:szCs w:val="18"/>
        </w:rPr>
        <w:t>Uncompressed the file</w:t>
      </w:r>
    </w:p>
    <w:p w14:paraId="7283CD58" w14:textId="77777777" w:rsidR="00AF170F" w:rsidRPr="0026504D" w:rsidRDefault="00AF170F" w:rsidP="000357DE">
      <w:pPr>
        <w:numPr>
          <w:ilvl w:val="0"/>
          <w:numId w:val="48"/>
        </w:numPr>
        <w:spacing w:before="200" w:after="0"/>
        <w:rPr>
          <w:rFonts w:cs="Intel Clear"/>
          <w:szCs w:val="18"/>
        </w:rPr>
      </w:pPr>
      <w:r w:rsidRPr="0026504D">
        <w:rPr>
          <w:rFonts w:cs="Intel Clear"/>
          <w:szCs w:val="18"/>
        </w:rPr>
        <w:t>Run the executable file as administrator</w:t>
      </w:r>
    </w:p>
    <w:p w14:paraId="45698D86" w14:textId="60063B20" w:rsidR="00AF170F" w:rsidRPr="0026504D" w:rsidRDefault="00AF170F" w:rsidP="00AF170F">
      <w:pPr>
        <w:rPr>
          <w:rFonts w:cs="Intel Clear"/>
          <w:szCs w:val="18"/>
        </w:rPr>
      </w:pPr>
      <w:r w:rsidRPr="0026504D">
        <w:rPr>
          <w:rFonts w:cs="Intel Clear"/>
          <w:szCs w:val="18"/>
        </w:rPr>
        <w:t xml:space="preserve">For more </w:t>
      </w:r>
      <w:r w:rsidR="002B0F9E" w:rsidRPr="0026504D">
        <w:rPr>
          <w:rFonts w:cs="Intel Clear"/>
          <w:szCs w:val="18"/>
        </w:rPr>
        <w:t>information,</w:t>
      </w:r>
      <w:r w:rsidRPr="0026504D">
        <w:rPr>
          <w:rFonts w:cs="Intel Clear"/>
          <w:szCs w:val="18"/>
        </w:rPr>
        <w:t xml:space="preserve"> please refer to </w:t>
      </w:r>
      <w:hyperlink r:id="rId12" w:history="1">
        <w:r w:rsidRPr="0026504D">
          <w:rPr>
            <w:rStyle w:val="Hyperlink"/>
            <w:rFonts w:cs="Intel Clear"/>
          </w:rPr>
          <w:t>https://dotnet.microsoft.com/</w:t>
        </w:r>
      </w:hyperlink>
      <w:r w:rsidRPr="0026504D">
        <w:rPr>
          <w:rFonts w:cs="Intel Clear"/>
          <w:szCs w:val="18"/>
        </w:rPr>
        <w:t>.</w:t>
      </w:r>
    </w:p>
    <w:p w14:paraId="7D671E86" w14:textId="1909A8E4" w:rsidR="00AF170F" w:rsidRPr="0026504D" w:rsidRDefault="00AF170F" w:rsidP="00AF170F">
      <w:pPr>
        <w:rPr>
          <w:rFonts w:cs="Intel Clear"/>
          <w:szCs w:val="18"/>
        </w:rPr>
      </w:pPr>
      <w:r w:rsidRPr="0026504D">
        <w:rPr>
          <w:rFonts w:cs="Intel Clear"/>
          <w:szCs w:val="18"/>
        </w:rPr>
        <w:t>Once the latest version of the .NET Framework is installed, rerun the Intel VROC product installation application.  This helps ensure that all components will start properly.</w:t>
      </w:r>
    </w:p>
    <w:p w14:paraId="675AF7AB" w14:textId="77777777" w:rsidR="00AF170F" w:rsidRPr="0026504D" w:rsidRDefault="00AF170F" w:rsidP="003928CB">
      <w:pPr>
        <w:pStyle w:val="Heading2"/>
        <w:rPr>
          <w:rFonts w:cs="Intel Clear"/>
        </w:rPr>
      </w:pPr>
      <w:bookmarkStart w:id="35" w:name="_Toc526321445"/>
      <w:bookmarkStart w:id="36" w:name="_Toc4065748"/>
      <w:bookmarkStart w:id="37" w:name="_Toc86818689"/>
      <w:r w:rsidRPr="0026504D">
        <w:rPr>
          <w:rFonts w:cs="Intel Clear"/>
        </w:rPr>
        <w:lastRenderedPageBreak/>
        <w:t>Surprise Hot Plug Limitations</w:t>
      </w:r>
      <w:bookmarkEnd w:id="35"/>
      <w:bookmarkEnd w:id="36"/>
      <w:bookmarkEnd w:id="37"/>
    </w:p>
    <w:p w14:paraId="27DC55A1" w14:textId="4CC7AA68" w:rsidR="00AF170F" w:rsidRPr="0026504D" w:rsidRDefault="00AF170F" w:rsidP="00AF170F">
      <w:pPr>
        <w:rPr>
          <w:rFonts w:cs="Intel Clear"/>
          <w:szCs w:val="18"/>
        </w:rPr>
      </w:pPr>
      <w:r w:rsidRPr="0026504D">
        <w:rPr>
          <w:rFonts w:cs="Intel Clear"/>
          <w:szCs w:val="18"/>
        </w:rPr>
        <w:t xml:space="preserve">Due to Microsoft Windows time restrictions for resuming from S3 and S4, and Intel VMD device identification requirements, Hot Plug of Intel VMD enabled NVMe devices is not supported during S3 and S4 states. </w:t>
      </w:r>
    </w:p>
    <w:p w14:paraId="4ACDDAA7" w14:textId="50CD8A08" w:rsidR="00AF170F" w:rsidRPr="0026504D" w:rsidRDefault="00AF170F" w:rsidP="00AF170F">
      <w:pPr>
        <w:rPr>
          <w:rFonts w:cs="Intel Clear"/>
          <w:szCs w:val="18"/>
        </w:rPr>
      </w:pPr>
      <w:r w:rsidRPr="0026504D">
        <w:rPr>
          <w:rFonts w:cs="Intel Clear"/>
          <w:szCs w:val="18"/>
        </w:rPr>
        <w:t xml:space="preserve">Surprise removal of multiple NVMe SSDs at one time are not supported.  The user must wait until a device is reflected as removed / inserted in device manager for spacing surprise hot plug of Intel VMD enabled PCIe NVMe SSDs in </w:t>
      </w:r>
      <w:r w:rsidR="00C239D5" w:rsidRPr="0026504D">
        <w:rPr>
          <w:rFonts w:cs="Intel Clear"/>
          <w:szCs w:val="18"/>
        </w:rPr>
        <w:t>Microsoft</w:t>
      </w:r>
      <w:r w:rsidRPr="0026504D">
        <w:rPr>
          <w:rFonts w:cs="Intel Clear"/>
          <w:szCs w:val="18"/>
        </w:rPr>
        <w:t xml:space="preserve"> </w:t>
      </w:r>
      <w:r w:rsidR="00C239D5" w:rsidRPr="0026504D">
        <w:rPr>
          <w:rFonts w:cs="Intel Clear"/>
          <w:szCs w:val="18"/>
        </w:rPr>
        <w:t>Windows</w:t>
      </w:r>
      <w:r w:rsidRPr="0026504D">
        <w:rPr>
          <w:rFonts w:cs="Intel Clear"/>
          <w:szCs w:val="18"/>
        </w:rPr>
        <w:t>.</w:t>
      </w:r>
    </w:p>
    <w:p w14:paraId="564A185A" w14:textId="77777777" w:rsidR="00AF170F" w:rsidRPr="0026504D" w:rsidRDefault="00AF170F" w:rsidP="00AF170F">
      <w:pPr>
        <w:rPr>
          <w:rFonts w:cs="Intel Clear"/>
          <w:szCs w:val="18"/>
        </w:rPr>
      </w:pPr>
      <w:r w:rsidRPr="0026504D">
        <w:rPr>
          <w:rFonts w:cs="Intel Clear"/>
          <w:szCs w:val="18"/>
        </w:rPr>
        <w:t>Due to these limitations, Intel strongly discourages performing Hot Plugs during an S3 power state change.</w:t>
      </w:r>
    </w:p>
    <w:p w14:paraId="14245F53" w14:textId="77777777" w:rsidR="00AF170F" w:rsidRPr="0026504D" w:rsidRDefault="00AF170F" w:rsidP="003928CB">
      <w:pPr>
        <w:pStyle w:val="Heading2"/>
        <w:rPr>
          <w:rFonts w:cs="Intel Clear"/>
        </w:rPr>
      </w:pPr>
      <w:bookmarkStart w:id="38" w:name="_Toc508250929"/>
      <w:bookmarkStart w:id="39" w:name="_Toc4065749"/>
      <w:bookmarkStart w:id="40" w:name="_Toc86818690"/>
      <w:r w:rsidRPr="0026504D">
        <w:rPr>
          <w:rFonts w:cs="Intel Clear"/>
        </w:rPr>
        <w:t>Expect Longer Rebuild Times for RAID 5</w:t>
      </w:r>
      <w:bookmarkEnd w:id="38"/>
      <w:bookmarkEnd w:id="39"/>
      <w:bookmarkEnd w:id="40"/>
    </w:p>
    <w:p w14:paraId="5269A6DA" w14:textId="77777777" w:rsidR="00AF170F" w:rsidRPr="0026504D" w:rsidRDefault="00AF170F" w:rsidP="00AF170F">
      <w:pPr>
        <w:rPr>
          <w:rFonts w:cs="Intel Clear"/>
          <w:color w:val="333333"/>
          <w:szCs w:val="18"/>
          <w:shd w:val="clear" w:color="auto" w:fill="FFFFFF"/>
        </w:rPr>
      </w:pPr>
      <w:r w:rsidRPr="0026504D">
        <w:rPr>
          <w:rFonts w:cs="Intel Clear"/>
          <w:color w:val="333333"/>
          <w:szCs w:val="18"/>
          <w:shd w:val="clear" w:color="auto" w:fill="FFFFFF"/>
        </w:rPr>
        <w:t xml:space="preserve">On a RAID 5 volume, disk cache is being turned off when a volume is degraded. Due to this, the rebuilding times have increased expectedly until the rebuild is completed, and disk cache is enabled again. </w:t>
      </w:r>
    </w:p>
    <w:p w14:paraId="3A32DFC6" w14:textId="77777777" w:rsidR="00AF170F" w:rsidRPr="0026504D" w:rsidRDefault="00AF170F" w:rsidP="00AF170F">
      <w:pPr>
        <w:rPr>
          <w:rFonts w:cs="Intel Clear"/>
          <w:szCs w:val="18"/>
        </w:rPr>
      </w:pPr>
      <w:r w:rsidRPr="0026504D">
        <w:rPr>
          <w:rFonts w:cs="Intel Clear"/>
          <w:color w:val="333333"/>
          <w:szCs w:val="18"/>
          <w:shd w:val="clear" w:color="auto" w:fill="FFFFFF"/>
        </w:rPr>
        <w:t>This extends to drives being added to a RAID 5 volume as well.</w:t>
      </w:r>
    </w:p>
    <w:p w14:paraId="7AAE7FA8" w14:textId="77777777" w:rsidR="005A343E" w:rsidRPr="0026504D" w:rsidRDefault="005A343E" w:rsidP="003928CB">
      <w:pPr>
        <w:pStyle w:val="Heading2"/>
        <w:rPr>
          <w:rFonts w:cs="Intel Clear"/>
        </w:rPr>
      </w:pPr>
      <w:bookmarkStart w:id="41" w:name="_Toc86818691"/>
      <w:r w:rsidRPr="0026504D">
        <w:rPr>
          <w:rFonts w:cs="Intel Clear"/>
        </w:rPr>
        <w:t>Intel VROC Command Line Interface</w:t>
      </w:r>
      <w:bookmarkEnd w:id="41"/>
    </w:p>
    <w:p w14:paraId="136443E0" w14:textId="77777777" w:rsidR="005A343E" w:rsidRPr="0026504D" w:rsidRDefault="005A343E" w:rsidP="005A343E">
      <w:pPr>
        <w:rPr>
          <w:rFonts w:cs="Intel Clear"/>
          <w:sz w:val="20"/>
        </w:rPr>
      </w:pPr>
      <w:r w:rsidRPr="0026504D">
        <w:rPr>
          <w:rFonts w:cs="Intel Clear"/>
          <w:sz w:val="20"/>
        </w:rPr>
        <w:t xml:space="preserve">The Intel VROC Command Line Interface (CLI) does not support the RAID Volume name beginning with blank space. </w:t>
      </w:r>
    </w:p>
    <w:p w14:paraId="3C590007" w14:textId="77777777" w:rsidR="005A343E" w:rsidRPr="0026504D" w:rsidRDefault="005A343E" w:rsidP="003928CB">
      <w:pPr>
        <w:pStyle w:val="Heading2"/>
        <w:rPr>
          <w:rFonts w:cs="Intel Clear"/>
        </w:rPr>
      </w:pPr>
      <w:bookmarkStart w:id="42" w:name="_Toc86818692"/>
      <w:r w:rsidRPr="0026504D">
        <w:rPr>
          <w:rFonts w:cs="Intel Clear"/>
        </w:rPr>
        <w:t>Intel VROC Trial Version Limitations</w:t>
      </w:r>
      <w:bookmarkEnd w:id="42"/>
      <w:r w:rsidRPr="0026504D">
        <w:rPr>
          <w:rFonts w:cs="Intel Clear"/>
        </w:rPr>
        <w:t xml:space="preserve"> </w:t>
      </w:r>
    </w:p>
    <w:p w14:paraId="3D62ED47" w14:textId="77777777" w:rsidR="005A343E" w:rsidRPr="0026504D" w:rsidRDefault="005A343E" w:rsidP="005A343E">
      <w:pPr>
        <w:pStyle w:val="ListParagraph"/>
        <w:rPr>
          <w:rFonts w:cs="Intel Clear"/>
          <w:b/>
          <w:szCs w:val="18"/>
        </w:rPr>
      </w:pPr>
      <w:bookmarkStart w:id="43" w:name="_Hlk32238385"/>
      <w:r w:rsidRPr="0026504D">
        <w:rPr>
          <w:rFonts w:cs="Intel Clear"/>
          <w:b/>
          <w:szCs w:val="18"/>
        </w:rPr>
        <w:t>Data RAID Only (No Boot Support)</w:t>
      </w:r>
    </w:p>
    <w:p w14:paraId="7AFDD7C2" w14:textId="013DD4E0" w:rsidR="005A343E" w:rsidRPr="0026504D" w:rsidRDefault="005A343E" w:rsidP="002705B3">
      <w:pPr>
        <w:pStyle w:val="ListParagraph"/>
        <w:rPr>
          <w:rFonts w:cs="Intel Clear"/>
        </w:rPr>
      </w:pPr>
      <w:r w:rsidRPr="0026504D">
        <w:rPr>
          <w:rFonts w:cs="Intel Clear"/>
          <w:b/>
          <w:szCs w:val="18"/>
        </w:rPr>
        <w:t>Data RAID must be installed on same make/model of NVMe devices</w:t>
      </w:r>
    </w:p>
    <w:p w14:paraId="774B1E2A" w14:textId="77777777" w:rsidR="005A343E" w:rsidRPr="0026504D" w:rsidRDefault="005A343E" w:rsidP="005A343E">
      <w:pPr>
        <w:rPr>
          <w:rFonts w:cs="Intel Clear"/>
          <w:szCs w:val="18"/>
        </w:rPr>
      </w:pPr>
      <w:r w:rsidRPr="0026504D">
        <w:rPr>
          <w:rFonts w:cs="Intel Clear"/>
          <w:szCs w:val="18"/>
        </w:rPr>
        <w:t xml:space="preserve">Once an Intel VROC Upgrade Key has been inserted into the system, the trial version is concluded.  Removing the upgrade key does not re-enable the trial version.  As a result, any existing RAID volumes present while the upgrade key was installed, won’t be seen and could be in an unknown state. </w:t>
      </w:r>
    </w:p>
    <w:p w14:paraId="17D138A8" w14:textId="77777777" w:rsidR="005A343E" w:rsidRPr="0026504D" w:rsidRDefault="005A343E" w:rsidP="005A343E">
      <w:pPr>
        <w:rPr>
          <w:rFonts w:cs="Intel Clear"/>
          <w:szCs w:val="18"/>
        </w:rPr>
      </w:pPr>
      <w:r w:rsidRPr="0026504D">
        <w:rPr>
          <w:rFonts w:cs="Intel Clear"/>
          <w:szCs w:val="18"/>
        </w:rPr>
        <w:t>When creating a RAID volume using the Trial version, don’t mix NVMe vendors.  Mixing vendors may result in unexpected behavior.</w:t>
      </w:r>
    </w:p>
    <w:p w14:paraId="50774133" w14:textId="77777777" w:rsidR="005A343E" w:rsidRPr="0026504D" w:rsidRDefault="005A343E" w:rsidP="005A343E">
      <w:pPr>
        <w:rPr>
          <w:rFonts w:cs="Intel Clear"/>
          <w:szCs w:val="18"/>
        </w:rPr>
      </w:pPr>
      <w:r w:rsidRPr="0026504D">
        <w:rPr>
          <w:rFonts w:cs="Intel Clear"/>
          <w:szCs w:val="18"/>
        </w:rPr>
        <w:t>Please refer to the Intel VROC Trial Version section in the Intel VROC Technical Product Specification for 5.4PV for more details</w:t>
      </w:r>
    </w:p>
    <w:p w14:paraId="4290C34D" w14:textId="77777777" w:rsidR="005A343E" w:rsidRPr="0026504D" w:rsidRDefault="005A343E" w:rsidP="003928CB">
      <w:pPr>
        <w:pStyle w:val="Heading2"/>
        <w:rPr>
          <w:rFonts w:cs="Intel Clear"/>
        </w:rPr>
      </w:pPr>
      <w:bookmarkStart w:id="44" w:name="_Toc4065751"/>
      <w:bookmarkStart w:id="45" w:name="_Toc86818693"/>
      <w:bookmarkEnd w:id="43"/>
      <w:r w:rsidRPr="0026504D">
        <w:rPr>
          <w:rFonts w:cs="Intel Clear"/>
        </w:rPr>
        <w:t>Intel VROC PreOS UEFI Driver Uninstall limitations</w:t>
      </w:r>
      <w:bookmarkEnd w:id="44"/>
      <w:bookmarkEnd w:id="45"/>
    </w:p>
    <w:p w14:paraId="46A132DF" w14:textId="43214FC7" w:rsidR="005A343E" w:rsidRPr="0026504D" w:rsidRDefault="005A343E" w:rsidP="005A343E">
      <w:pPr>
        <w:rPr>
          <w:rFonts w:cs="Intel Clear"/>
          <w:szCs w:val="18"/>
        </w:rPr>
      </w:pPr>
      <w:r w:rsidRPr="0026504D">
        <w:rPr>
          <w:rFonts w:cs="Intel Clear"/>
          <w:szCs w:val="18"/>
        </w:rPr>
        <w:t xml:space="preserve">The Intel VROC UEFI RAID drivers comply with UEFI Specifications for PCI Driver Model for PCI Device Drivers (Section 13.3.3) and may return Status Code “access denied” from </w:t>
      </w:r>
      <w:proofErr w:type="spellStart"/>
      <w:r w:rsidRPr="0026504D">
        <w:rPr>
          <w:rFonts w:cs="Intel Clear"/>
          <w:szCs w:val="18"/>
        </w:rPr>
        <w:t>UninstallProtocolInterface</w:t>
      </w:r>
      <w:proofErr w:type="spellEnd"/>
      <w:r w:rsidRPr="0026504D">
        <w:rPr>
          <w:rFonts w:cs="Intel Clear"/>
          <w:szCs w:val="18"/>
        </w:rPr>
        <w:t xml:space="preserve"> routine from Boot services (spec. 6.3). This is expected behavior. </w:t>
      </w:r>
    </w:p>
    <w:p w14:paraId="3403768F" w14:textId="77777777" w:rsidR="005A343E" w:rsidRPr="0026504D" w:rsidRDefault="005A343E" w:rsidP="003928CB">
      <w:pPr>
        <w:pStyle w:val="Heading2"/>
        <w:rPr>
          <w:rFonts w:cs="Intel Clear"/>
        </w:rPr>
      </w:pPr>
      <w:bookmarkStart w:id="46" w:name="_Toc4065752"/>
      <w:bookmarkStart w:id="47" w:name="_Toc86818694"/>
      <w:r w:rsidRPr="0026504D">
        <w:rPr>
          <w:rFonts w:cs="Intel Clear"/>
        </w:rPr>
        <w:t>Intel NVMe Wear Leveling Recommendations</w:t>
      </w:r>
      <w:bookmarkEnd w:id="46"/>
      <w:bookmarkEnd w:id="47"/>
    </w:p>
    <w:p w14:paraId="03E82B43" w14:textId="5ECCF2CC" w:rsidR="005A343E" w:rsidRPr="0026504D" w:rsidRDefault="005A343E" w:rsidP="005A343E">
      <w:pPr>
        <w:spacing w:before="0"/>
        <w:rPr>
          <w:rFonts w:cs="Intel Clear"/>
          <w:szCs w:val="18"/>
        </w:rPr>
      </w:pPr>
      <w:r w:rsidRPr="0026504D">
        <w:rPr>
          <w:rFonts w:cs="Intel Clear"/>
          <w:szCs w:val="18"/>
        </w:rPr>
        <w:t>NVMe SSD Wear Leveling refers to techniques used to prolong the service life of NVMe drives.  This section outlines recommendations to maximize Wear Leveling on RAID 5 volumes.</w:t>
      </w:r>
    </w:p>
    <w:p w14:paraId="778B59C4" w14:textId="77777777" w:rsidR="00C53D2A" w:rsidRPr="0026504D" w:rsidRDefault="00C53D2A" w:rsidP="005A343E">
      <w:pPr>
        <w:spacing w:before="0"/>
        <w:rPr>
          <w:rFonts w:cs="Intel Clear"/>
          <w:szCs w:val="18"/>
        </w:rPr>
      </w:pPr>
    </w:p>
    <w:tbl>
      <w:tblPr>
        <w:tblW w:w="8964" w:type="dxa"/>
        <w:tblCellMar>
          <w:left w:w="0" w:type="dxa"/>
          <w:right w:w="0" w:type="dxa"/>
        </w:tblCellMar>
        <w:tblLook w:val="04A0" w:firstRow="1" w:lastRow="0" w:firstColumn="1" w:lastColumn="0" w:noHBand="0" w:noVBand="1"/>
      </w:tblPr>
      <w:tblGrid>
        <w:gridCol w:w="1880"/>
        <w:gridCol w:w="821"/>
        <w:gridCol w:w="1107"/>
        <w:gridCol w:w="1289"/>
        <w:gridCol w:w="1289"/>
        <w:gridCol w:w="1289"/>
        <w:gridCol w:w="1289"/>
      </w:tblGrid>
      <w:tr w:rsidR="005A343E" w:rsidRPr="0026504D" w14:paraId="5F710584" w14:textId="77777777" w:rsidTr="003928CB">
        <w:trPr>
          <w:trHeight w:val="329"/>
          <w:tblHeader/>
        </w:trPr>
        <w:tc>
          <w:tcPr>
            <w:tcW w:w="1880" w:type="dxa"/>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CD05E9C" w14:textId="3E8787BE" w:rsidR="005A343E" w:rsidRPr="0026504D" w:rsidRDefault="005A343E" w:rsidP="00F97ACC">
            <w:pPr>
              <w:rPr>
                <w:rFonts w:cs="Intel Clear"/>
                <w:sz w:val="14"/>
                <w:szCs w:val="14"/>
              </w:rPr>
            </w:pPr>
            <w:r w:rsidRPr="0026504D">
              <w:rPr>
                <w:rFonts w:cs="Intel Clear"/>
                <w:b/>
                <w:bCs/>
                <w:sz w:val="14"/>
                <w:szCs w:val="14"/>
              </w:rPr>
              <w:lastRenderedPageBreak/>
              <w:t>Strip Size No of</w:t>
            </w:r>
            <w:r w:rsidR="00C53D2A" w:rsidRPr="0026504D">
              <w:rPr>
                <w:rFonts w:cs="Intel Clear"/>
                <w:b/>
                <w:bCs/>
                <w:sz w:val="14"/>
                <w:szCs w:val="14"/>
              </w:rPr>
              <w:t xml:space="preserve"> </w:t>
            </w:r>
            <w:r w:rsidRPr="0026504D">
              <w:rPr>
                <w:rFonts w:cs="Intel Clear"/>
                <w:b/>
                <w:bCs/>
                <w:sz w:val="14"/>
                <w:szCs w:val="14"/>
              </w:rPr>
              <w:t>drives</w:t>
            </w:r>
          </w:p>
        </w:tc>
        <w:tc>
          <w:tcPr>
            <w:tcW w:w="821" w:type="dxa"/>
            <w:tcBorders>
              <w:top w:val="single" w:sz="8" w:space="0" w:color="000000"/>
              <w:left w:val="nil"/>
              <w:bottom w:val="single" w:sz="8" w:space="0" w:color="000000"/>
              <w:right w:val="single" w:sz="8" w:space="0" w:color="000000"/>
            </w:tcBorders>
            <w:tcMar>
              <w:top w:w="13" w:type="dxa"/>
              <w:left w:w="13" w:type="dxa"/>
              <w:bottom w:w="0" w:type="dxa"/>
              <w:right w:w="13" w:type="dxa"/>
            </w:tcMar>
            <w:vAlign w:val="center"/>
            <w:hideMark/>
          </w:tcPr>
          <w:p w14:paraId="60CA8C7E" w14:textId="77777777" w:rsidR="005A343E" w:rsidRPr="0026504D" w:rsidRDefault="005A343E" w:rsidP="00F97ACC">
            <w:pPr>
              <w:jc w:val="center"/>
              <w:rPr>
                <w:rFonts w:cs="Intel Clear"/>
                <w:sz w:val="14"/>
                <w:szCs w:val="14"/>
              </w:rPr>
            </w:pPr>
            <w:r w:rsidRPr="0026504D">
              <w:rPr>
                <w:rFonts w:cs="Intel Clear"/>
                <w:b/>
                <w:bCs/>
                <w:sz w:val="14"/>
                <w:szCs w:val="14"/>
                <w:lang w:val="pl-PL"/>
              </w:rPr>
              <w:t>4</w:t>
            </w:r>
          </w:p>
        </w:tc>
        <w:tc>
          <w:tcPr>
            <w:tcW w:w="1107" w:type="dxa"/>
            <w:tcBorders>
              <w:top w:val="single" w:sz="8" w:space="0" w:color="000000"/>
              <w:left w:val="nil"/>
              <w:bottom w:val="single" w:sz="8" w:space="0" w:color="000000"/>
              <w:right w:val="single" w:sz="8" w:space="0" w:color="000000"/>
            </w:tcBorders>
            <w:tcMar>
              <w:top w:w="13" w:type="dxa"/>
              <w:left w:w="13" w:type="dxa"/>
              <w:bottom w:w="0" w:type="dxa"/>
              <w:right w:w="13" w:type="dxa"/>
            </w:tcMar>
            <w:vAlign w:val="center"/>
            <w:hideMark/>
          </w:tcPr>
          <w:p w14:paraId="557CA77F" w14:textId="77777777" w:rsidR="005A343E" w:rsidRPr="0026504D" w:rsidRDefault="005A343E" w:rsidP="00F97ACC">
            <w:pPr>
              <w:jc w:val="center"/>
              <w:rPr>
                <w:rFonts w:cs="Intel Clear"/>
                <w:sz w:val="14"/>
                <w:szCs w:val="14"/>
              </w:rPr>
            </w:pPr>
            <w:r w:rsidRPr="0026504D">
              <w:rPr>
                <w:rFonts w:cs="Intel Clear"/>
                <w:b/>
                <w:bCs/>
                <w:sz w:val="14"/>
                <w:szCs w:val="14"/>
                <w:lang w:val="pl-PL"/>
              </w:rPr>
              <w:t>8</w:t>
            </w:r>
          </w:p>
        </w:tc>
        <w:tc>
          <w:tcPr>
            <w:tcW w:w="1289" w:type="dxa"/>
            <w:tcBorders>
              <w:top w:val="single" w:sz="8" w:space="0" w:color="000000"/>
              <w:left w:val="nil"/>
              <w:bottom w:val="single" w:sz="8" w:space="0" w:color="000000"/>
              <w:right w:val="single" w:sz="8" w:space="0" w:color="000000"/>
            </w:tcBorders>
            <w:tcMar>
              <w:top w:w="13" w:type="dxa"/>
              <w:left w:w="13" w:type="dxa"/>
              <w:bottom w:w="0" w:type="dxa"/>
              <w:right w:w="13" w:type="dxa"/>
            </w:tcMar>
            <w:vAlign w:val="center"/>
            <w:hideMark/>
          </w:tcPr>
          <w:p w14:paraId="2A32984B" w14:textId="77777777" w:rsidR="005A343E" w:rsidRPr="0026504D" w:rsidRDefault="005A343E" w:rsidP="00F97ACC">
            <w:pPr>
              <w:jc w:val="center"/>
              <w:rPr>
                <w:rFonts w:cs="Intel Clear"/>
                <w:sz w:val="14"/>
                <w:szCs w:val="14"/>
              </w:rPr>
            </w:pPr>
            <w:r w:rsidRPr="0026504D">
              <w:rPr>
                <w:rFonts w:cs="Intel Clear"/>
                <w:b/>
                <w:bCs/>
                <w:sz w:val="14"/>
                <w:szCs w:val="14"/>
                <w:lang w:val="pl-PL"/>
              </w:rPr>
              <w:t>16</w:t>
            </w:r>
          </w:p>
        </w:tc>
        <w:tc>
          <w:tcPr>
            <w:tcW w:w="1289" w:type="dxa"/>
            <w:tcBorders>
              <w:top w:val="single" w:sz="8" w:space="0" w:color="000000"/>
              <w:left w:val="nil"/>
              <w:bottom w:val="single" w:sz="8" w:space="0" w:color="000000"/>
              <w:right w:val="single" w:sz="8" w:space="0" w:color="000000"/>
            </w:tcBorders>
            <w:tcMar>
              <w:top w:w="13" w:type="dxa"/>
              <w:left w:w="13" w:type="dxa"/>
              <w:bottom w:w="0" w:type="dxa"/>
              <w:right w:w="13" w:type="dxa"/>
            </w:tcMar>
            <w:vAlign w:val="center"/>
            <w:hideMark/>
          </w:tcPr>
          <w:p w14:paraId="720930F6" w14:textId="77777777" w:rsidR="005A343E" w:rsidRPr="0026504D" w:rsidRDefault="005A343E" w:rsidP="00F97ACC">
            <w:pPr>
              <w:jc w:val="center"/>
              <w:rPr>
                <w:rFonts w:cs="Intel Clear"/>
                <w:sz w:val="14"/>
                <w:szCs w:val="14"/>
              </w:rPr>
            </w:pPr>
            <w:r w:rsidRPr="0026504D">
              <w:rPr>
                <w:rFonts w:cs="Intel Clear"/>
                <w:b/>
                <w:bCs/>
                <w:sz w:val="14"/>
                <w:szCs w:val="14"/>
                <w:lang w:val="pl-PL"/>
              </w:rPr>
              <w:t>32</w:t>
            </w:r>
          </w:p>
        </w:tc>
        <w:tc>
          <w:tcPr>
            <w:tcW w:w="1289" w:type="dxa"/>
            <w:tcBorders>
              <w:top w:val="single" w:sz="8" w:space="0" w:color="000000"/>
              <w:left w:val="nil"/>
              <w:bottom w:val="single" w:sz="8" w:space="0" w:color="000000"/>
              <w:right w:val="single" w:sz="8" w:space="0" w:color="000000"/>
            </w:tcBorders>
            <w:tcMar>
              <w:top w:w="13" w:type="dxa"/>
              <w:left w:w="13" w:type="dxa"/>
              <w:bottom w:w="0" w:type="dxa"/>
              <w:right w:w="13" w:type="dxa"/>
            </w:tcMar>
            <w:vAlign w:val="center"/>
            <w:hideMark/>
          </w:tcPr>
          <w:p w14:paraId="65A844A7" w14:textId="77777777" w:rsidR="005A343E" w:rsidRPr="0026504D" w:rsidRDefault="005A343E" w:rsidP="00F97ACC">
            <w:pPr>
              <w:jc w:val="center"/>
              <w:rPr>
                <w:rFonts w:cs="Intel Clear"/>
                <w:sz w:val="14"/>
                <w:szCs w:val="14"/>
              </w:rPr>
            </w:pPr>
            <w:r w:rsidRPr="0026504D">
              <w:rPr>
                <w:rFonts w:cs="Intel Clear"/>
                <w:b/>
                <w:bCs/>
                <w:sz w:val="14"/>
                <w:szCs w:val="14"/>
                <w:lang w:val="pl-PL"/>
              </w:rPr>
              <w:t>64</w:t>
            </w:r>
          </w:p>
        </w:tc>
        <w:tc>
          <w:tcPr>
            <w:tcW w:w="1289" w:type="dxa"/>
            <w:tcBorders>
              <w:top w:val="single" w:sz="8" w:space="0" w:color="000000"/>
              <w:left w:val="nil"/>
              <w:bottom w:val="single" w:sz="8" w:space="0" w:color="000000"/>
              <w:right w:val="single" w:sz="8" w:space="0" w:color="000000"/>
            </w:tcBorders>
            <w:tcMar>
              <w:top w:w="13" w:type="dxa"/>
              <w:left w:w="13" w:type="dxa"/>
              <w:bottom w:w="0" w:type="dxa"/>
              <w:right w:w="13" w:type="dxa"/>
            </w:tcMar>
            <w:vAlign w:val="center"/>
            <w:hideMark/>
          </w:tcPr>
          <w:p w14:paraId="035E9B1B" w14:textId="77777777" w:rsidR="005A343E" w:rsidRPr="0026504D" w:rsidRDefault="005A343E" w:rsidP="00F97ACC">
            <w:pPr>
              <w:jc w:val="center"/>
              <w:rPr>
                <w:rFonts w:cs="Intel Clear"/>
                <w:sz w:val="14"/>
                <w:szCs w:val="14"/>
              </w:rPr>
            </w:pPr>
            <w:r w:rsidRPr="0026504D">
              <w:rPr>
                <w:rFonts w:cs="Intel Clear"/>
                <w:b/>
                <w:bCs/>
                <w:sz w:val="14"/>
                <w:szCs w:val="14"/>
                <w:lang w:val="pl-PL"/>
              </w:rPr>
              <w:t>128</w:t>
            </w:r>
          </w:p>
        </w:tc>
      </w:tr>
      <w:tr w:rsidR="005A343E" w:rsidRPr="0026504D" w14:paraId="0ABF295C" w14:textId="77777777" w:rsidTr="003928CB">
        <w:trPr>
          <w:trHeight w:val="306"/>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0DED8753" w14:textId="77777777" w:rsidR="005A343E" w:rsidRPr="0026504D" w:rsidRDefault="005A343E" w:rsidP="00F97ACC">
            <w:pPr>
              <w:jc w:val="center"/>
              <w:rPr>
                <w:rFonts w:cs="Intel Clear"/>
                <w:sz w:val="14"/>
                <w:szCs w:val="14"/>
              </w:rPr>
            </w:pPr>
            <w:r w:rsidRPr="0026504D">
              <w:rPr>
                <w:rFonts w:cs="Intel Clear"/>
                <w:b/>
                <w:bCs/>
                <w:sz w:val="14"/>
                <w:szCs w:val="14"/>
                <w:lang w:val="pl-PL"/>
              </w:rPr>
              <w:t>3</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6C6D43FB"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36D5E34E"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467DE933"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67681667"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1F305532"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1C412899" w14:textId="77777777" w:rsidR="005A343E" w:rsidRPr="0026504D" w:rsidRDefault="005A343E" w:rsidP="00F97ACC">
            <w:pPr>
              <w:rPr>
                <w:rFonts w:cs="Intel Clear"/>
                <w:sz w:val="14"/>
                <w:szCs w:val="14"/>
              </w:rPr>
            </w:pPr>
            <w:r w:rsidRPr="0026504D">
              <w:rPr>
                <w:rFonts w:cs="Intel Clear"/>
                <w:sz w:val="14"/>
                <w:szCs w:val="14"/>
              </w:rPr>
              <w:t>Optimal</w:t>
            </w:r>
          </w:p>
        </w:tc>
      </w:tr>
      <w:tr w:rsidR="005A343E" w:rsidRPr="0026504D" w14:paraId="65259024"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62A2759A" w14:textId="77777777" w:rsidR="005A343E" w:rsidRPr="0026504D" w:rsidRDefault="005A343E" w:rsidP="00F97ACC">
            <w:pPr>
              <w:jc w:val="center"/>
              <w:rPr>
                <w:rFonts w:cs="Intel Clear"/>
                <w:sz w:val="14"/>
                <w:szCs w:val="14"/>
              </w:rPr>
            </w:pPr>
            <w:r w:rsidRPr="0026504D">
              <w:rPr>
                <w:rFonts w:cs="Intel Clear"/>
                <w:b/>
                <w:bCs/>
                <w:sz w:val="14"/>
                <w:szCs w:val="14"/>
                <w:lang w:val="pl-PL"/>
              </w:rPr>
              <w:t>4</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0D868438"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C8B01B3"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BCD3A6B"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0B470798"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3EFB1B46" w14:textId="77777777" w:rsidR="005A343E" w:rsidRPr="0026504D" w:rsidRDefault="005A343E" w:rsidP="00F97ACC">
            <w:pPr>
              <w:rPr>
                <w:rFonts w:cs="Intel Clear"/>
                <w:sz w:val="14"/>
                <w:szCs w:val="14"/>
              </w:rPr>
            </w:pPr>
            <w:r w:rsidRPr="0026504D">
              <w:rPr>
                <w:rFonts w:cs="Intel Clear"/>
                <w:sz w:val="14"/>
                <w:szCs w:val="14"/>
              </w:rPr>
              <w:t>Suboptimal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42522A17" w14:textId="77777777" w:rsidR="005A343E" w:rsidRPr="0026504D" w:rsidRDefault="005A343E" w:rsidP="00F97ACC">
            <w:pPr>
              <w:rPr>
                <w:rFonts w:cs="Intel Clear"/>
                <w:sz w:val="14"/>
                <w:szCs w:val="14"/>
              </w:rPr>
            </w:pPr>
            <w:r w:rsidRPr="0026504D">
              <w:rPr>
                <w:rFonts w:cs="Intel Clear"/>
                <w:sz w:val="14"/>
                <w:szCs w:val="14"/>
              </w:rPr>
              <w:t>Suboptimal</w:t>
            </w:r>
          </w:p>
        </w:tc>
      </w:tr>
      <w:tr w:rsidR="005A343E" w:rsidRPr="0026504D" w14:paraId="79DAFB84"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6D17A279" w14:textId="77777777" w:rsidR="005A343E" w:rsidRPr="0026504D" w:rsidRDefault="005A343E" w:rsidP="00F97ACC">
            <w:pPr>
              <w:jc w:val="center"/>
              <w:rPr>
                <w:rFonts w:cs="Intel Clear"/>
                <w:sz w:val="14"/>
                <w:szCs w:val="14"/>
              </w:rPr>
            </w:pPr>
            <w:r w:rsidRPr="0026504D">
              <w:rPr>
                <w:rFonts w:cs="Intel Clear"/>
                <w:b/>
                <w:bCs/>
                <w:sz w:val="14"/>
                <w:szCs w:val="14"/>
                <w:lang w:val="pl-PL"/>
              </w:rPr>
              <w:t>5</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3EC0DD4A"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07F637ED"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0BCC42FC"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363286C1"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4B685F59"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E1EACE0" w14:textId="77777777" w:rsidR="005A343E" w:rsidRPr="0026504D" w:rsidRDefault="005A343E" w:rsidP="00F97ACC">
            <w:pPr>
              <w:rPr>
                <w:rFonts w:cs="Intel Clear"/>
                <w:sz w:val="14"/>
                <w:szCs w:val="14"/>
              </w:rPr>
            </w:pPr>
            <w:r w:rsidRPr="0026504D">
              <w:rPr>
                <w:rFonts w:cs="Intel Clear"/>
                <w:sz w:val="14"/>
                <w:szCs w:val="14"/>
              </w:rPr>
              <w:t>Optimal</w:t>
            </w:r>
          </w:p>
        </w:tc>
      </w:tr>
      <w:tr w:rsidR="005A343E" w:rsidRPr="0026504D" w14:paraId="37B8A1F7"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60EFF7C1" w14:textId="77777777" w:rsidR="005A343E" w:rsidRPr="0026504D" w:rsidRDefault="005A343E" w:rsidP="00F97ACC">
            <w:pPr>
              <w:jc w:val="center"/>
              <w:rPr>
                <w:rFonts w:cs="Intel Clear"/>
                <w:sz w:val="14"/>
                <w:szCs w:val="14"/>
              </w:rPr>
            </w:pPr>
            <w:r w:rsidRPr="0026504D">
              <w:rPr>
                <w:rFonts w:cs="Intel Clear"/>
                <w:b/>
                <w:bCs/>
                <w:sz w:val="14"/>
                <w:szCs w:val="14"/>
                <w:lang w:val="pl-PL"/>
              </w:rPr>
              <w:t>6</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1008A3E"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3CC45247"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52953B0B"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4206F940"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2094E771"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0B7F8FB4" w14:textId="77777777" w:rsidR="005A343E" w:rsidRPr="0026504D" w:rsidRDefault="005A343E" w:rsidP="00F97ACC">
            <w:pPr>
              <w:rPr>
                <w:rFonts w:cs="Intel Clear"/>
                <w:sz w:val="14"/>
                <w:szCs w:val="14"/>
              </w:rPr>
            </w:pPr>
            <w:r w:rsidRPr="0026504D">
              <w:rPr>
                <w:rFonts w:cs="Intel Clear"/>
                <w:sz w:val="14"/>
                <w:szCs w:val="14"/>
              </w:rPr>
              <w:t>Suboptimal</w:t>
            </w:r>
          </w:p>
        </w:tc>
      </w:tr>
      <w:tr w:rsidR="005A343E" w:rsidRPr="0026504D" w14:paraId="6064A140"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412A55B3" w14:textId="77777777" w:rsidR="005A343E" w:rsidRPr="0026504D" w:rsidRDefault="005A343E" w:rsidP="00F97ACC">
            <w:pPr>
              <w:jc w:val="center"/>
              <w:rPr>
                <w:rFonts w:cs="Intel Clear"/>
                <w:sz w:val="14"/>
                <w:szCs w:val="14"/>
              </w:rPr>
            </w:pPr>
            <w:r w:rsidRPr="0026504D">
              <w:rPr>
                <w:rFonts w:cs="Intel Clear"/>
                <w:b/>
                <w:bCs/>
                <w:sz w:val="14"/>
                <w:szCs w:val="14"/>
                <w:lang w:val="pl-PL"/>
              </w:rPr>
              <w:t>7</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10268D1F"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3200909D"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5AB8B345"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AC24EE8"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0B5A0941"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1821B68B" w14:textId="77777777" w:rsidR="005A343E" w:rsidRPr="0026504D" w:rsidRDefault="005A343E" w:rsidP="00F97ACC">
            <w:pPr>
              <w:rPr>
                <w:rFonts w:cs="Intel Clear"/>
                <w:sz w:val="14"/>
                <w:szCs w:val="14"/>
              </w:rPr>
            </w:pPr>
            <w:r w:rsidRPr="0026504D">
              <w:rPr>
                <w:rFonts w:cs="Intel Clear"/>
                <w:sz w:val="14"/>
                <w:szCs w:val="14"/>
              </w:rPr>
              <w:t>Optimal</w:t>
            </w:r>
          </w:p>
        </w:tc>
      </w:tr>
      <w:tr w:rsidR="005A343E" w:rsidRPr="0026504D" w14:paraId="1386AD32"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0F8AFB48" w14:textId="77777777" w:rsidR="005A343E" w:rsidRPr="0026504D" w:rsidRDefault="005A343E" w:rsidP="00F97ACC">
            <w:pPr>
              <w:jc w:val="center"/>
              <w:rPr>
                <w:rFonts w:cs="Intel Clear"/>
                <w:sz w:val="14"/>
                <w:szCs w:val="14"/>
              </w:rPr>
            </w:pPr>
            <w:r w:rsidRPr="0026504D">
              <w:rPr>
                <w:rFonts w:cs="Intel Clear"/>
                <w:b/>
                <w:bCs/>
                <w:sz w:val="14"/>
                <w:szCs w:val="14"/>
                <w:lang w:val="pl-PL"/>
              </w:rPr>
              <w:t>8</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61D6A344"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024244B1"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4351FDBD"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3B80016C" w14:textId="77777777" w:rsidR="005A343E" w:rsidRPr="0026504D" w:rsidRDefault="005A343E" w:rsidP="00F97ACC">
            <w:pPr>
              <w:rPr>
                <w:rFonts w:cs="Intel Clear"/>
                <w:sz w:val="14"/>
                <w:szCs w:val="14"/>
              </w:rPr>
            </w:pPr>
            <w:r w:rsidRPr="0026504D">
              <w:rPr>
                <w:rFonts w:cs="Intel Clear"/>
                <w:sz w:val="14"/>
                <w:szCs w:val="14"/>
              </w:rPr>
              <w:t>Suboptimal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38C35AD6" w14:textId="77777777" w:rsidR="005A343E" w:rsidRPr="0026504D" w:rsidRDefault="005A343E" w:rsidP="00F97ACC">
            <w:pPr>
              <w:rPr>
                <w:rFonts w:cs="Intel Clear"/>
                <w:sz w:val="14"/>
                <w:szCs w:val="14"/>
              </w:rPr>
            </w:pPr>
            <w:r w:rsidRPr="0026504D">
              <w:rPr>
                <w:rFonts w:cs="Intel Clear"/>
                <w:sz w:val="14"/>
                <w:szCs w:val="14"/>
              </w:rPr>
              <w:t>Suboptimal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39808BF9" w14:textId="77777777" w:rsidR="005A343E" w:rsidRPr="0026504D" w:rsidRDefault="005A343E" w:rsidP="00F97ACC">
            <w:pPr>
              <w:rPr>
                <w:rFonts w:cs="Intel Clear"/>
                <w:sz w:val="14"/>
                <w:szCs w:val="14"/>
              </w:rPr>
            </w:pPr>
            <w:r w:rsidRPr="0026504D">
              <w:rPr>
                <w:rFonts w:cs="Intel Clear"/>
                <w:sz w:val="14"/>
                <w:szCs w:val="14"/>
              </w:rPr>
              <w:t>Suboptimal</w:t>
            </w:r>
          </w:p>
        </w:tc>
      </w:tr>
      <w:tr w:rsidR="005A343E" w:rsidRPr="0026504D" w14:paraId="56DE0AB6"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30AF138F" w14:textId="77777777" w:rsidR="005A343E" w:rsidRPr="0026504D" w:rsidRDefault="005A343E" w:rsidP="00F97ACC">
            <w:pPr>
              <w:jc w:val="center"/>
              <w:rPr>
                <w:rFonts w:cs="Intel Clear"/>
                <w:sz w:val="14"/>
                <w:szCs w:val="14"/>
              </w:rPr>
            </w:pPr>
            <w:r w:rsidRPr="0026504D">
              <w:rPr>
                <w:rFonts w:cs="Intel Clear"/>
                <w:b/>
                <w:bCs/>
                <w:sz w:val="14"/>
                <w:szCs w:val="14"/>
                <w:lang w:val="pl-PL"/>
              </w:rPr>
              <w:t>9</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478E17DC"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313634A1"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078DD8F0"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67C8177F"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023A58B4"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1369A4A5" w14:textId="77777777" w:rsidR="005A343E" w:rsidRPr="0026504D" w:rsidRDefault="005A343E" w:rsidP="00F97ACC">
            <w:pPr>
              <w:rPr>
                <w:rFonts w:cs="Intel Clear"/>
                <w:sz w:val="14"/>
                <w:szCs w:val="14"/>
              </w:rPr>
            </w:pPr>
            <w:r w:rsidRPr="0026504D">
              <w:rPr>
                <w:rFonts w:cs="Intel Clear"/>
                <w:sz w:val="14"/>
                <w:szCs w:val="14"/>
              </w:rPr>
              <w:t>Optimal</w:t>
            </w:r>
          </w:p>
        </w:tc>
      </w:tr>
      <w:tr w:rsidR="005A343E" w:rsidRPr="0026504D" w14:paraId="47F353E2"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1F4DBE83" w14:textId="77777777" w:rsidR="005A343E" w:rsidRPr="0026504D" w:rsidRDefault="005A343E" w:rsidP="00F97ACC">
            <w:pPr>
              <w:jc w:val="center"/>
              <w:rPr>
                <w:rFonts w:cs="Intel Clear"/>
                <w:sz w:val="14"/>
                <w:szCs w:val="14"/>
              </w:rPr>
            </w:pPr>
            <w:r w:rsidRPr="0026504D">
              <w:rPr>
                <w:rFonts w:cs="Intel Clear"/>
                <w:b/>
                <w:bCs/>
                <w:sz w:val="14"/>
                <w:szCs w:val="14"/>
                <w:lang w:val="pl-PL"/>
              </w:rPr>
              <w:t>10</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04926BA1"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0037B045"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372040E"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81287BE"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9EE7995"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4CBB492E" w14:textId="77777777" w:rsidR="005A343E" w:rsidRPr="0026504D" w:rsidRDefault="005A343E" w:rsidP="00F97ACC">
            <w:pPr>
              <w:rPr>
                <w:rFonts w:cs="Intel Clear"/>
                <w:sz w:val="14"/>
                <w:szCs w:val="14"/>
              </w:rPr>
            </w:pPr>
            <w:r w:rsidRPr="0026504D">
              <w:rPr>
                <w:rFonts w:cs="Intel Clear"/>
                <w:sz w:val="14"/>
                <w:szCs w:val="14"/>
              </w:rPr>
              <w:t>Suboptimal</w:t>
            </w:r>
          </w:p>
        </w:tc>
      </w:tr>
      <w:tr w:rsidR="005A343E" w:rsidRPr="0026504D" w14:paraId="4A6C76B6"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5CE5EDB3" w14:textId="77777777" w:rsidR="005A343E" w:rsidRPr="0026504D" w:rsidRDefault="005A343E" w:rsidP="00F97ACC">
            <w:pPr>
              <w:jc w:val="center"/>
              <w:rPr>
                <w:rFonts w:cs="Intel Clear"/>
                <w:sz w:val="14"/>
                <w:szCs w:val="14"/>
              </w:rPr>
            </w:pPr>
            <w:r w:rsidRPr="0026504D">
              <w:rPr>
                <w:rFonts w:cs="Intel Clear"/>
                <w:b/>
                <w:bCs/>
                <w:sz w:val="14"/>
                <w:szCs w:val="14"/>
                <w:lang w:val="pl-PL"/>
              </w:rPr>
              <w:t>11</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BDCDBBE"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62E7018E"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53339667"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D1DC3E2"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9F0A677"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202F1CB1" w14:textId="77777777" w:rsidR="005A343E" w:rsidRPr="0026504D" w:rsidRDefault="005A343E" w:rsidP="00F97ACC">
            <w:pPr>
              <w:rPr>
                <w:rFonts w:cs="Intel Clear"/>
                <w:sz w:val="14"/>
                <w:szCs w:val="14"/>
              </w:rPr>
            </w:pPr>
            <w:r w:rsidRPr="0026504D">
              <w:rPr>
                <w:rFonts w:cs="Intel Clear"/>
                <w:sz w:val="14"/>
                <w:szCs w:val="14"/>
              </w:rPr>
              <w:t>Optimal</w:t>
            </w:r>
          </w:p>
        </w:tc>
      </w:tr>
      <w:tr w:rsidR="005A343E" w:rsidRPr="0026504D" w14:paraId="3C8D1B92"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3E12F7BD" w14:textId="77777777" w:rsidR="005A343E" w:rsidRPr="0026504D" w:rsidRDefault="005A343E" w:rsidP="00F97ACC">
            <w:pPr>
              <w:jc w:val="center"/>
              <w:rPr>
                <w:rFonts w:cs="Intel Clear"/>
                <w:sz w:val="14"/>
                <w:szCs w:val="14"/>
              </w:rPr>
            </w:pPr>
            <w:r w:rsidRPr="0026504D">
              <w:rPr>
                <w:rFonts w:cs="Intel Clear"/>
                <w:b/>
                <w:bCs/>
                <w:sz w:val="14"/>
                <w:szCs w:val="14"/>
                <w:lang w:val="pl-PL"/>
              </w:rPr>
              <w:t>12</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8B6DC68"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1A327E51"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1E2498B5"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D0322D4"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7C5C1F5D" w14:textId="77777777" w:rsidR="005A343E" w:rsidRPr="0026504D" w:rsidRDefault="005A343E" w:rsidP="00F97ACC">
            <w:pPr>
              <w:rPr>
                <w:rFonts w:cs="Intel Clear"/>
                <w:sz w:val="14"/>
                <w:szCs w:val="14"/>
              </w:rPr>
            </w:pPr>
            <w:r w:rsidRPr="0026504D">
              <w:rPr>
                <w:rFonts w:cs="Intel Clear"/>
                <w:sz w:val="14"/>
                <w:szCs w:val="14"/>
              </w:rPr>
              <w:t>Suboptimal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752C38D4" w14:textId="77777777" w:rsidR="005A343E" w:rsidRPr="0026504D" w:rsidRDefault="005A343E" w:rsidP="00F97ACC">
            <w:pPr>
              <w:rPr>
                <w:rFonts w:cs="Intel Clear"/>
                <w:sz w:val="14"/>
                <w:szCs w:val="14"/>
              </w:rPr>
            </w:pPr>
            <w:r w:rsidRPr="0026504D">
              <w:rPr>
                <w:rFonts w:cs="Intel Clear"/>
                <w:sz w:val="14"/>
                <w:szCs w:val="14"/>
              </w:rPr>
              <w:t>Suboptimal</w:t>
            </w:r>
          </w:p>
        </w:tc>
      </w:tr>
      <w:tr w:rsidR="005A343E" w:rsidRPr="0026504D" w14:paraId="3DA10941"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0C6781F0" w14:textId="77777777" w:rsidR="005A343E" w:rsidRPr="0026504D" w:rsidRDefault="005A343E" w:rsidP="00F97ACC">
            <w:pPr>
              <w:jc w:val="center"/>
              <w:rPr>
                <w:rFonts w:cs="Intel Clear"/>
                <w:sz w:val="14"/>
                <w:szCs w:val="14"/>
              </w:rPr>
            </w:pPr>
            <w:r w:rsidRPr="0026504D">
              <w:rPr>
                <w:rFonts w:cs="Intel Clear"/>
                <w:b/>
                <w:bCs/>
                <w:sz w:val="14"/>
                <w:szCs w:val="14"/>
                <w:lang w:val="pl-PL"/>
              </w:rPr>
              <w:t>13</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9F09C1E"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1EA21320"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4AC47F93"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6F5F1925"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2E548C1D"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C900F1F" w14:textId="77777777" w:rsidR="005A343E" w:rsidRPr="0026504D" w:rsidRDefault="005A343E" w:rsidP="00F97ACC">
            <w:pPr>
              <w:rPr>
                <w:rFonts w:cs="Intel Clear"/>
                <w:sz w:val="14"/>
                <w:szCs w:val="14"/>
              </w:rPr>
            </w:pPr>
            <w:r w:rsidRPr="0026504D">
              <w:rPr>
                <w:rFonts w:cs="Intel Clear"/>
                <w:sz w:val="14"/>
                <w:szCs w:val="14"/>
              </w:rPr>
              <w:t>Optimal</w:t>
            </w:r>
          </w:p>
        </w:tc>
      </w:tr>
      <w:tr w:rsidR="005A343E" w:rsidRPr="0026504D" w14:paraId="23FAC033"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65ECD927" w14:textId="77777777" w:rsidR="005A343E" w:rsidRPr="0026504D" w:rsidRDefault="005A343E" w:rsidP="00F97ACC">
            <w:pPr>
              <w:jc w:val="center"/>
              <w:rPr>
                <w:rFonts w:cs="Intel Clear"/>
                <w:sz w:val="14"/>
                <w:szCs w:val="14"/>
              </w:rPr>
            </w:pPr>
            <w:r w:rsidRPr="0026504D">
              <w:rPr>
                <w:rFonts w:cs="Intel Clear"/>
                <w:b/>
                <w:bCs/>
                <w:sz w:val="14"/>
                <w:szCs w:val="14"/>
                <w:lang w:val="pl-PL"/>
              </w:rPr>
              <w:t>14</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4A53A581"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060114C4"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28660F1"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2841F12B"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04CDBC97"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63C8A8A5" w14:textId="77777777" w:rsidR="005A343E" w:rsidRPr="0026504D" w:rsidRDefault="005A343E" w:rsidP="00F97ACC">
            <w:pPr>
              <w:rPr>
                <w:rFonts w:cs="Intel Clear"/>
                <w:sz w:val="14"/>
                <w:szCs w:val="14"/>
              </w:rPr>
            </w:pPr>
            <w:r w:rsidRPr="0026504D">
              <w:rPr>
                <w:rFonts w:cs="Intel Clear"/>
                <w:sz w:val="14"/>
                <w:szCs w:val="14"/>
              </w:rPr>
              <w:t>Suboptimal</w:t>
            </w:r>
          </w:p>
        </w:tc>
      </w:tr>
      <w:tr w:rsidR="005A343E" w:rsidRPr="0026504D" w14:paraId="22FBBEF4"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65AC1A79" w14:textId="77777777" w:rsidR="005A343E" w:rsidRPr="0026504D" w:rsidRDefault="005A343E" w:rsidP="00F97ACC">
            <w:pPr>
              <w:jc w:val="center"/>
              <w:rPr>
                <w:rFonts w:cs="Intel Clear"/>
                <w:sz w:val="14"/>
                <w:szCs w:val="14"/>
              </w:rPr>
            </w:pPr>
            <w:r w:rsidRPr="0026504D">
              <w:rPr>
                <w:rFonts w:cs="Intel Clear"/>
                <w:b/>
                <w:bCs/>
                <w:sz w:val="14"/>
                <w:szCs w:val="14"/>
                <w:lang w:val="pl-PL"/>
              </w:rPr>
              <w:t>15</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16808BC5"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5C7EC90D"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06F3D251"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52D811B1"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462B89D8"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0F53F572" w14:textId="77777777" w:rsidR="005A343E" w:rsidRPr="0026504D" w:rsidRDefault="005A343E" w:rsidP="00F97ACC">
            <w:pPr>
              <w:rPr>
                <w:rFonts w:cs="Intel Clear"/>
                <w:sz w:val="14"/>
                <w:szCs w:val="14"/>
              </w:rPr>
            </w:pPr>
            <w:r w:rsidRPr="0026504D">
              <w:rPr>
                <w:rFonts w:cs="Intel Clear"/>
                <w:sz w:val="14"/>
                <w:szCs w:val="14"/>
              </w:rPr>
              <w:t>Optimal</w:t>
            </w:r>
          </w:p>
        </w:tc>
      </w:tr>
      <w:tr w:rsidR="005A343E" w:rsidRPr="0026504D" w14:paraId="4B525E89"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2ED95462" w14:textId="77777777" w:rsidR="005A343E" w:rsidRPr="0026504D" w:rsidRDefault="005A343E" w:rsidP="00F97ACC">
            <w:pPr>
              <w:jc w:val="center"/>
              <w:rPr>
                <w:rFonts w:cs="Intel Clear"/>
                <w:sz w:val="14"/>
                <w:szCs w:val="14"/>
              </w:rPr>
            </w:pPr>
            <w:r w:rsidRPr="0026504D">
              <w:rPr>
                <w:rFonts w:cs="Intel Clear"/>
                <w:b/>
                <w:bCs/>
                <w:sz w:val="14"/>
                <w:szCs w:val="14"/>
                <w:lang w:val="pl-PL"/>
              </w:rPr>
              <w:t>16</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628700DA"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0388F72"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44E409F7" w14:textId="77777777" w:rsidR="005A343E" w:rsidRPr="0026504D" w:rsidRDefault="005A343E" w:rsidP="00F97ACC">
            <w:pPr>
              <w:rPr>
                <w:rFonts w:cs="Intel Clear"/>
                <w:sz w:val="14"/>
                <w:szCs w:val="14"/>
              </w:rPr>
            </w:pPr>
            <w:r w:rsidRPr="0026504D">
              <w:rPr>
                <w:rFonts w:cs="Intel Clear"/>
                <w:sz w:val="14"/>
                <w:szCs w:val="14"/>
              </w:rPr>
              <w:t>Suboptimal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7B5F24D0" w14:textId="77777777" w:rsidR="005A343E" w:rsidRPr="0026504D" w:rsidRDefault="005A343E" w:rsidP="00F97ACC">
            <w:pPr>
              <w:rPr>
                <w:rFonts w:cs="Intel Clear"/>
                <w:sz w:val="14"/>
                <w:szCs w:val="14"/>
              </w:rPr>
            </w:pPr>
            <w:r w:rsidRPr="0026504D">
              <w:rPr>
                <w:rFonts w:cs="Intel Clear"/>
                <w:sz w:val="14"/>
                <w:szCs w:val="14"/>
              </w:rPr>
              <w:t>Suboptimal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0C1448D6" w14:textId="77777777" w:rsidR="005A343E" w:rsidRPr="0026504D" w:rsidRDefault="005A343E" w:rsidP="00F97ACC">
            <w:pPr>
              <w:rPr>
                <w:rFonts w:cs="Intel Clear"/>
                <w:sz w:val="14"/>
                <w:szCs w:val="14"/>
              </w:rPr>
            </w:pPr>
            <w:r w:rsidRPr="0026504D">
              <w:rPr>
                <w:rFonts w:cs="Intel Clear"/>
                <w:sz w:val="14"/>
                <w:szCs w:val="14"/>
              </w:rPr>
              <w:t>Suboptimal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013AE43B" w14:textId="77777777" w:rsidR="005A343E" w:rsidRPr="0026504D" w:rsidRDefault="005A343E" w:rsidP="00F97ACC">
            <w:pPr>
              <w:rPr>
                <w:rFonts w:cs="Intel Clear"/>
                <w:sz w:val="14"/>
                <w:szCs w:val="14"/>
              </w:rPr>
            </w:pPr>
            <w:r w:rsidRPr="0026504D">
              <w:rPr>
                <w:rFonts w:cs="Intel Clear"/>
                <w:sz w:val="14"/>
                <w:szCs w:val="14"/>
              </w:rPr>
              <w:t>Suboptimal</w:t>
            </w:r>
          </w:p>
        </w:tc>
      </w:tr>
      <w:tr w:rsidR="005A343E" w:rsidRPr="0026504D" w14:paraId="1884679B"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320182F7" w14:textId="77777777" w:rsidR="005A343E" w:rsidRPr="0026504D" w:rsidRDefault="005A343E" w:rsidP="00F97ACC">
            <w:pPr>
              <w:jc w:val="center"/>
              <w:rPr>
                <w:rFonts w:cs="Intel Clear"/>
                <w:sz w:val="14"/>
                <w:szCs w:val="14"/>
              </w:rPr>
            </w:pPr>
            <w:r w:rsidRPr="0026504D">
              <w:rPr>
                <w:rFonts w:cs="Intel Clear"/>
                <w:b/>
                <w:bCs/>
                <w:sz w:val="14"/>
                <w:szCs w:val="14"/>
                <w:lang w:val="pl-PL"/>
              </w:rPr>
              <w:t>17</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F0A10D3"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4034595A"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33549E59"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504B8F34"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DC193AE"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064B7998" w14:textId="77777777" w:rsidR="005A343E" w:rsidRPr="0026504D" w:rsidRDefault="005A343E" w:rsidP="00F97ACC">
            <w:pPr>
              <w:rPr>
                <w:rFonts w:cs="Intel Clear"/>
                <w:sz w:val="14"/>
                <w:szCs w:val="14"/>
              </w:rPr>
            </w:pPr>
            <w:r w:rsidRPr="0026504D">
              <w:rPr>
                <w:rFonts w:cs="Intel Clear"/>
                <w:sz w:val="14"/>
                <w:szCs w:val="14"/>
              </w:rPr>
              <w:t>Optimal</w:t>
            </w:r>
          </w:p>
        </w:tc>
      </w:tr>
      <w:tr w:rsidR="005A343E" w:rsidRPr="0026504D" w14:paraId="33444135"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2A875F4E" w14:textId="77777777" w:rsidR="005A343E" w:rsidRPr="0026504D" w:rsidRDefault="005A343E" w:rsidP="00F97ACC">
            <w:pPr>
              <w:jc w:val="center"/>
              <w:rPr>
                <w:rFonts w:cs="Intel Clear"/>
                <w:sz w:val="14"/>
                <w:szCs w:val="14"/>
              </w:rPr>
            </w:pPr>
            <w:r w:rsidRPr="0026504D">
              <w:rPr>
                <w:rFonts w:cs="Intel Clear"/>
                <w:b/>
                <w:bCs/>
                <w:sz w:val="14"/>
                <w:szCs w:val="14"/>
                <w:lang w:val="pl-PL"/>
              </w:rPr>
              <w:t>18</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265FFD71"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4B8AA42D"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20C9412B"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63D5DAE5"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1E3B7FF3"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6BA8514F" w14:textId="77777777" w:rsidR="005A343E" w:rsidRPr="0026504D" w:rsidRDefault="005A343E" w:rsidP="00F97ACC">
            <w:pPr>
              <w:rPr>
                <w:rFonts w:cs="Intel Clear"/>
                <w:sz w:val="14"/>
                <w:szCs w:val="14"/>
              </w:rPr>
            </w:pPr>
            <w:r w:rsidRPr="0026504D">
              <w:rPr>
                <w:rFonts w:cs="Intel Clear"/>
                <w:sz w:val="14"/>
                <w:szCs w:val="14"/>
              </w:rPr>
              <w:t>Suboptimal</w:t>
            </w:r>
          </w:p>
        </w:tc>
      </w:tr>
      <w:tr w:rsidR="005A343E" w:rsidRPr="0026504D" w14:paraId="3792BCFB"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5C864B52" w14:textId="77777777" w:rsidR="005A343E" w:rsidRPr="0026504D" w:rsidRDefault="005A343E" w:rsidP="00F97ACC">
            <w:pPr>
              <w:jc w:val="center"/>
              <w:rPr>
                <w:rFonts w:cs="Intel Clear"/>
                <w:sz w:val="14"/>
                <w:szCs w:val="14"/>
              </w:rPr>
            </w:pPr>
            <w:r w:rsidRPr="0026504D">
              <w:rPr>
                <w:rFonts w:cs="Intel Clear"/>
                <w:b/>
                <w:bCs/>
                <w:sz w:val="14"/>
                <w:szCs w:val="14"/>
                <w:lang w:val="pl-PL"/>
              </w:rPr>
              <w:t>19</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2704640E"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6E7F29B3"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1F6FB635"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1BADE49A"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9279726"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EDE7746" w14:textId="77777777" w:rsidR="005A343E" w:rsidRPr="0026504D" w:rsidRDefault="005A343E" w:rsidP="00F97ACC">
            <w:pPr>
              <w:rPr>
                <w:rFonts w:cs="Intel Clear"/>
                <w:sz w:val="14"/>
                <w:szCs w:val="14"/>
              </w:rPr>
            </w:pPr>
            <w:r w:rsidRPr="0026504D">
              <w:rPr>
                <w:rFonts w:cs="Intel Clear"/>
                <w:sz w:val="14"/>
                <w:szCs w:val="14"/>
              </w:rPr>
              <w:t>Optimal</w:t>
            </w:r>
          </w:p>
        </w:tc>
      </w:tr>
      <w:tr w:rsidR="005A343E" w:rsidRPr="0026504D" w14:paraId="521FEFFC"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1368A91A" w14:textId="77777777" w:rsidR="005A343E" w:rsidRPr="0026504D" w:rsidRDefault="005A343E" w:rsidP="00F97ACC">
            <w:pPr>
              <w:jc w:val="center"/>
              <w:rPr>
                <w:rFonts w:cs="Intel Clear"/>
                <w:sz w:val="14"/>
                <w:szCs w:val="14"/>
              </w:rPr>
            </w:pPr>
            <w:r w:rsidRPr="0026504D">
              <w:rPr>
                <w:rFonts w:cs="Intel Clear"/>
                <w:b/>
                <w:bCs/>
                <w:sz w:val="14"/>
                <w:szCs w:val="14"/>
                <w:lang w:val="pl-PL"/>
              </w:rPr>
              <w:t>20</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312BFB99"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F5FFC69"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20635490"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1DAFDB13"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7E743BAB" w14:textId="77777777" w:rsidR="005A343E" w:rsidRPr="0026504D" w:rsidRDefault="005A343E" w:rsidP="00F97ACC">
            <w:pPr>
              <w:rPr>
                <w:rFonts w:cs="Intel Clear"/>
                <w:sz w:val="14"/>
                <w:szCs w:val="14"/>
              </w:rPr>
            </w:pPr>
            <w:r w:rsidRPr="0026504D">
              <w:rPr>
                <w:rFonts w:cs="Intel Clear"/>
                <w:sz w:val="14"/>
                <w:szCs w:val="14"/>
              </w:rPr>
              <w:t>Suboptimal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4C22122C" w14:textId="77777777" w:rsidR="005A343E" w:rsidRPr="0026504D" w:rsidRDefault="005A343E" w:rsidP="00F97ACC">
            <w:pPr>
              <w:rPr>
                <w:rFonts w:cs="Intel Clear"/>
                <w:sz w:val="14"/>
                <w:szCs w:val="14"/>
              </w:rPr>
            </w:pPr>
            <w:r w:rsidRPr="0026504D">
              <w:rPr>
                <w:rFonts w:cs="Intel Clear"/>
                <w:sz w:val="14"/>
                <w:szCs w:val="14"/>
              </w:rPr>
              <w:t>Suboptimal</w:t>
            </w:r>
          </w:p>
        </w:tc>
      </w:tr>
      <w:tr w:rsidR="005A343E" w:rsidRPr="0026504D" w14:paraId="20AA37F1"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2E4673C2" w14:textId="77777777" w:rsidR="005A343E" w:rsidRPr="0026504D" w:rsidRDefault="005A343E" w:rsidP="00F97ACC">
            <w:pPr>
              <w:jc w:val="center"/>
              <w:rPr>
                <w:rFonts w:cs="Intel Clear"/>
                <w:sz w:val="14"/>
                <w:szCs w:val="14"/>
              </w:rPr>
            </w:pPr>
            <w:r w:rsidRPr="0026504D">
              <w:rPr>
                <w:rFonts w:cs="Intel Clear"/>
                <w:b/>
                <w:bCs/>
                <w:sz w:val="14"/>
                <w:szCs w:val="14"/>
                <w:lang w:val="pl-PL"/>
              </w:rPr>
              <w:t>21</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5FD3B1D1"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57597EAF"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1F5DDEA9"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6F33C020"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2F5E7773"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561938F0" w14:textId="77777777" w:rsidR="005A343E" w:rsidRPr="0026504D" w:rsidRDefault="005A343E" w:rsidP="00F97ACC">
            <w:pPr>
              <w:rPr>
                <w:rFonts w:cs="Intel Clear"/>
                <w:sz w:val="14"/>
                <w:szCs w:val="14"/>
              </w:rPr>
            </w:pPr>
            <w:r w:rsidRPr="0026504D">
              <w:rPr>
                <w:rFonts w:cs="Intel Clear"/>
                <w:sz w:val="14"/>
                <w:szCs w:val="14"/>
              </w:rPr>
              <w:t>Optimal</w:t>
            </w:r>
          </w:p>
        </w:tc>
      </w:tr>
      <w:tr w:rsidR="005A343E" w:rsidRPr="0026504D" w14:paraId="1852329A"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3D30C97B" w14:textId="77777777" w:rsidR="005A343E" w:rsidRPr="0026504D" w:rsidRDefault="005A343E" w:rsidP="00F97ACC">
            <w:pPr>
              <w:jc w:val="center"/>
              <w:rPr>
                <w:rFonts w:cs="Intel Clear"/>
                <w:sz w:val="14"/>
                <w:szCs w:val="14"/>
              </w:rPr>
            </w:pPr>
            <w:r w:rsidRPr="0026504D">
              <w:rPr>
                <w:rFonts w:cs="Intel Clear"/>
                <w:b/>
                <w:bCs/>
                <w:sz w:val="14"/>
                <w:szCs w:val="14"/>
                <w:lang w:val="pl-PL"/>
              </w:rPr>
              <w:t>22</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13AE3E9D"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1EA4D917"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352908D8"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024516DF"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2F8B18AB"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063E1FAF" w14:textId="77777777" w:rsidR="005A343E" w:rsidRPr="0026504D" w:rsidRDefault="005A343E" w:rsidP="00F97ACC">
            <w:pPr>
              <w:rPr>
                <w:rFonts w:cs="Intel Clear"/>
                <w:sz w:val="14"/>
                <w:szCs w:val="14"/>
              </w:rPr>
            </w:pPr>
            <w:r w:rsidRPr="0026504D">
              <w:rPr>
                <w:rFonts w:cs="Intel Clear"/>
                <w:sz w:val="14"/>
                <w:szCs w:val="14"/>
              </w:rPr>
              <w:t>Suboptimal</w:t>
            </w:r>
          </w:p>
        </w:tc>
      </w:tr>
      <w:tr w:rsidR="005A343E" w:rsidRPr="0026504D" w14:paraId="162179E1"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246BF000" w14:textId="77777777" w:rsidR="005A343E" w:rsidRPr="0026504D" w:rsidRDefault="005A343E" w:rsidP="00F97ACC">
            <w:pPr>
              <w:jc w:val="center"/>
              <w:rPr>
                <w:rFonts w:cs="Intel Clear"/>
                <w:sz w:val="14"/>
                <w:szCs w:val="14"/>
              </w:rPr>
            </w:pPr>
            <w:r w:rsidRPr="0026504D">
              <w:rPr>
                <w:rFonts w:cs="Intel Clear"/>
                <w:b/>
                <w:bCs/>
                <w:sz w:val="14"/>
                <w:szCs w:val="14"/>
                <w:lang w:val="pl-PL"/>
              </w:rPr>
              <w:t>23</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5BE2F05D"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2C2BFAC0"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2E3F5EDC"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5026DFDC"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7E66CEC3"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491718DC" w14:textId="77777777" w:rsidR="005A343E" w:rsidRPr="0026504D" w:rsidRDefault="005A343E" w:rsidP="00F97ACC">
            <w:pPr>
              <w:rPr>
                <w:rFonts w:cs="Intel Clear"/>
                <w:sz w:val="14"/>
                <w:szCs w:val="14"/>
              </w:rPr>
            </w:pPr>
            <w:r w:rsidRPr="0026504D">
              <w:rPr>
                <w:rFonts w:cs="Intel Clear"/>
                <w:sz w:val="14"/>
                <w:szCs w:val="14"/>
              </w:rPr>
              <w:t>Optimal</w:t>
            </w:r>
          </w:p>
        </w:tc>
      </w:tr>
      <w:tr w:rsidR="005A343E" w:rsidRPr="0026504D" w14:paraId="7D87F31F" w14:textId="77777777" w:rsidTr="003928CB">
        <w:trPr>
          <w:trHeight w:val="168"/>
          <w:tblHeader/>
        </w:trPr>
        <w:tc>
          <w:tcPr>
            <w:tcW w:w="1880" w:type="dxa"/>
            <w:tcBorders>
              <w:top w:val="nil"/>
              <w:left w:val="single" w:sz="8" w:space="0" w:color="000000"/>
              <w:bottom w:val="single" w:sz="8" w:space="0" w:color="000000"/>
              <w:right w:val="single" w:sz="8" w:space="0" w:color="000000"/>
            </w:tcBorders>
            <w:tcMar>
              <w:top w:w="13" w:type="dxa"/>
              <w:left w:w="13" w:type="dxa"/>
              <w:bottom w:w="0" w:type="dxa"/>
              <w:right w:w="13" w:type="dxa"/>
            </w:tcMar>
            <w:vAlign w:val="bottom"/>
            <w:hideMark/>
          </w:tcPr>
          <w:p w14:paraId="1D4D6AEE" w14:textId="77777777" w:rsidR="005A343E" w:rsidRPr="0026504D" w:rsidRDefault="005A343E" w:rsidP="00F97ACC">
            <w:pPr>
              <w:jc w:val="center"/>
              <w:rPr>
                <w:rFonts w:cs="Intel Clear"/>
                <w:sz w:val="14"/>
                <w:szCs w:val="14"/>
              </w:rPr>
            </w:pPr>
            <w:r w:rsidRPr="0026504D">
              <w:rPr>
                <w:rFonts w:cs="Intel Clear"/>
                <w:b/>
                <w:bCs/>
                <w:sz w:val="14"/>
                <w:szCs w:val="14"/>
                <w:lang w:val="pl-PL"/>
              </w:rPr>
              <w:t>24</w:t>
            </w:r>
          </w:p>
        </w:tc>
        <w:tc>
          <w:tcPr>
            <w:tcW w:w="821"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3E0BFD29" w14:textId="77777777" w:rsidR="005A343E" w:rsidRPr="0026504D" w:rsidRDefault="005A343E" w:rsidP="00F97ACC">
            <w:pPr>
              <w:rPr>
                <w:rFonts w:cs="Intel Clear"/>
                <w:sz w:val="14"/>
                <w:szCs w:val="14"/>
              </w:rPr>
            </w:pPr>
            <w:r w:rsidRPr="0026504D">
              <w:rPr>
                <w:rFonts w:cs="Intel Clear"/>
                <w:sz w:val="14"/>
                <w:szCs w:val="14"/>
              </w:rPr>
              <w:t>Optimal</w:t>
            </w:r>
          </w:p>
        </w:tc>
        <w:tc>
          <w:tcPr>
            <w:tcW w:w="1107"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6CFBD96B"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92D050"/>
            <w:tcMar>
              <w:top w:w="13" w:type="dxa"/>
              <w:left w:w="13" w:type="dxa"/>
              <w:bottom w:w="0" w:type="dxa"/>
              <w:right w:w="13" w:type="dxa"/>
            </w:tcMar>
            <w:vAlign w:val="bottom"/>
            <w:hideMark/>
          </w:tcPr>
          <w:p w14:paraId="14D0E1AC" w14:textId="77777777" w:rsidR="005A343E" w:rsidRPr="0026504D" w:rsidRDefault="005A343E" w:rsidP="00F97ACC">
            <w:pPr>
              <w:rPr>
                <w:rFonts w:cs="Intel Clear"/>
                <w:sz w:val="14"/>
                <w:szCs w:val="14"/>
              </w:rPr>
            </w:pPr>
            <w:r w:rsidRPr="0026504D">
              <w:rPr>
                <w:rFonts w:cs="Intel Clear"/>
                <w:sz w:val="14"/>
                <w:szCs w:val="14"/>
              </w:rPr>
              <w:t>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2C6E4A71" w14:textId="77777777" w:rsidR="005A343E" w:rsidRPr="0026504D" w:rsidRDefault="005A343E" w:rsidP="00F97ACC">
            <w:pPr>
              <w:rPr>
                <w:rFonts w:cs="Intel Clear"/>
                <w:sz w:val="14"/>
                <w:szCs w:val="14"/>
              </w:rPr>
            </w:pPr>
            <w:r w:rsidRPr="0026504D">
              <w:rPr>
                <w:rFonts w:cs="Intel Clear"/>
                <w:sz w:val="14"/>
                <w:szCs w:val="14"/>
              </w:rPr>
              <w:t>Suboptimal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1E2AAB6B" w14:textId="77777777" w:rsidR="005A343E" w:rsidRPr="0026504D" w:rsidRDefault="005A343E" w:rsidP="00F97ACC">
            <w:pPr>
              <w:rPr>
                <w:rFonts w:cs="Intel Clear"/>
                <w:sz w:val="14"/>
                <w:szCs w:val="14"/>
              </w:rPr>
            </w:pPr>
            <w:r w:rsidRPr="0026504D">
              <w:rPr>
                <w:rFonts w:cs="Intel Clear"/>
                <w:sz w:val="14"/>
                <w:szCs w:val="14"/>
              </w:rPr>
              <w:t>Suboptimal</w:t>
            </w:r>
          </w:p>
        </w:tc>
        <w:tc>
          <w:tcPr>
            <w:tcW w:w="1289" w:type="dxa"/>
            <w:tcBorders>
              <w:top w:val="nil"/>
              <w:left w:val="nil"/>
              <w:bottom w:val="single" w:sz="8" w:space="0" w:color="000000"/>
              <w:right w:val="single" w:sz="8" w:space="0" w:color="000000"/>
            </w:tcBorders>
            <w:shd w:val="clear" w:color="auto" w:fill="EFFF4D"/>
            <w:tcMar>
              <w:top w:w="13" w:type="dxa"/>
              <w:left w:w="13" w:type="dxa"/>
              <w:bottom w:w="0" w:type="dxa"/>
              <w:right w:w="13" w:type="dxa"/>
            </w:tcMar>
            <w:vAlign w:val="bottom"/>
            <w:hideMark/>
          </w:tcPr>
          <w:p w14:paraId="65FEDD98" w14:textId="77777777" w:rsidR="005A343E" w:rsidRPr="0026504D" w:rsidRDefault="005A343E" w:rsidP="00F97ACC">
            <w:pPr>
              <w:rPr>
                <w:rFonts w:cs="Intel Clear"/>
                <w:sz w:val="14"/>
                <w:szCs w:val="14"/>
              </w:rPr>
            </w:pPr>
            <w:r w:rsidRPr="0026504D">
              <w:rPr>
                <w:rFonts w:cs="Intel Clear"/>
                <w:sz w:val="14"/>
                <w:szCs w:val="14"/>
              </w:rPr>
              <w:t>Suboptimal</w:t>
            </w:r>
          </w:p>
        </w:tc>
      </w:tr>
    </w:tbl>
    <w:p w14:paraId="6386E379" w14:textId="77777777" w:rsidR="005A343E" w:rsidRPr="0026504D" w:rsidRDefault="005A343E" w:rsidP="005A343E">
      <w:pPr>
        <w:rPr>
          <w:rFonts w:cs="Intel Clear"/>
          <w:sz w:val="16"/>
          <w:szCs w:val="16"/>
        </w:rPr>
      </w:pPr>
      <w:r w:rsidRPr="0026504D">
        <w:rPr>
          <w:rFonts w:cs="Intel Clear"/>
          <w:b/>
          <w:bCs/>
          <w:sz w:val="16"/>
          <w:szCs w:val="16"/>
        </w:rPr>
        <w:t>Note</w:t>
      </w:r>
      <w:r w:rsidRPr="0026504D">
        <w:rPr>
          <w:rFonts w:cs="Intel Clear"/>
          <w:sz w:val="16"/>
          <w:szCs w:val="16"/>
        </w:rPr>
        <w:t>: It is left to the customer to determine the most effective combination of parameters (number of drives vs. strip size) to achieve their desired performance goals, usage models and drive endurance.</w:t>
      </w:r>
    </w:p>
    <w:p w14:paraId="5B4CD872" w14:textId="77777777" w:rsidR="005A343E" w:rsidRPr="0026504D" w:rsidRDefault="005A343E" w:rsidP="003928CB">
      <w:pPr>
        <w:pStyle w:val="Heading2"/>
        <w:rPr>
          <w:rFonts w:cs="Intel Clear"/>
        </w:rPr>
      </w:pPr>
      <w:bookmarkStart w:id="48" w:name="_Toc4065753"/>
      <w:bookmarkStart w:id="49" w:name="_Toc86818695"/>
      <w:r w:rsidRPr="0026504D">
        <w:rPr>
          <w:rFonts w:cs="Intel Clear"/>
        </w:rPr>
        <w:lastRenderedPageBreak/>
        <w:t>Must use F6 Install Method</w:t>
      </w:r>
      <w:bookmarkEnd w:id="48"/>
      <w:bookmarkEnd w:id="49"/>
      <w:r w:rsidRPr="0026504D">
        <w:rPr>
          <w:rFonts w:cs="Intel Clear"/>
        </w:rPr>
        <w:t xml:space="preserve"> </w:t>
      </w:r>
    </w:p>
    <w:p w14:paraId="2E187F88" w14:textId="7134859A" w:rsidR="005A343E" w:rsidRPr="0026504D" w:rsidRDefault="005A343E" w:rsidP="005A343E">
      <w:pPr>
        <w:rPr>
          <w:rFonts w:cs="Intel Clear"/>
          <w:szCs w:val="18"/>
          <w:lang w:eastAsia="ja-JP"/>
        </w:rPr>
      </w:pPr>
      <w:r w:rsidRPr="0026504D">
        <w:rPr>
          <w:rFonts w:cs="Intel Clear"/>
          <w:szCs w:val="18"/>
          <w:lang w:eastAsia="ja-JP"/>
        </w:rPr>
        <w:t xml:space="preserve">The use of the included Intel VROC F6 drivers are required to install an OS onto an Intel VROC managed device(s).   There is no Microsoft “inbox” driver that supports Intel VROC </w:t>
      </w:r>
      <w:r w:rsidR="004275AF" w:rsidRPr="0026504D">
        <w:rPr>
          <w:rFonts w:cs="Intel Clear"/>
          <w:szCs w:val="18"/>
          <w:lang w:eastAsia="ja-JP"/>
        </w:rPr>
        <w:t>7.</w:t>
      </w:r>
      <w:r w:rsidR="00465449">
        <w:rPr>
          <w:rFonts w:cs="Intel Clear"/>
          <w:szCs w:val="18"/>
          <w:lang w:eastAsia="ja-JP"/>
        </w:rPr>
        <w:t>7</w:t>
      </w:r>
      <w:r w:rsidRPr="0026504D">
        <w:rPr>
          <w:rFonts w:cs="Intel Clear"/>
          <w:szCs w:val="18"/>
          <w:lang w:eastAsia="ja-JP"/>
        </w:rPr>
        <w:t xml:space="preserve">.  </w:t>
      </w:r>
    </w:p>
    <w:p w14:paraId="7CE15061" w14:textId="31C1E086" w:rsidR="005A343E" w:rsidRPr="0026504D" w:rsidRDefault="005A343E" w:rsidP="005A343E">
      <w:pPr>
        <w:rPr>
          <w:rFonts w:cs="Intel Clear"/>
          <w:szCs w:val="18"/>
          <w:lang w:eastAsia="ja-JP"/>
        </w:rPr>
      </w:pPr>
      <w:r w:rsidRPr="0026504D">
        <w:rPr>
          <w:rFonts w:cs="Intel Clear"/>
          <w:szCs w:val="18"/>
          <w:lang w:eastAsia="ja-JP"/>
        </w:rPr>
        <w:t xml:space="preserve">The supported Microsoft Operating Systems for this product include inbox drivers that support the Intel® C620 and C422 series chipset Platform Controller Hub (PCH) when configured for RAID mode.  It is strongly recommended that the Intel VROC (SATA RAID) F6 drivers included in this release be used instead of the available “inbox” driver.  The provided “inbox” driver is intended only for those customers who may not have the Intel VROC (SATA RAID) F6 drivers readily available and ONLY for installing to a single drive (NOT to a RAID volume).  Once the OS is installed, it is strongly recommended that the Intel VROC </w:t>
      </w:r>
      <w:r w:rsidR="00786EE9" w:rsidRPr="0026504D">
        <w:rPr>
          <w:rFonts w:cs="Intel Clear"/>
          <w:szCs w:val="18"/>
          <w:lang w:eastAsia="ja-JP"/>
        </w:rPr>
        <w:t>7</w:t>
      </w:r>
      <w:r w:rsidRPr="0026504D">
        <w:rPr>
          <w:rFonts w:cs="Intel Clear"/>
          <w:szCs w:val="18"/>
          <w:lang w:eastAsia="ja-JP"/>
        </w:rPr>
        <w:t>.</w:t>
      </w:r>
      <w:r w:rsidR="00465449">
        <w:rPr>
          <w:rFonts w:cs="Intel Clear"/>
          <w:szCs w:val="18"/>
          <w:lang w:eastAsia="ja-JP"/>
        </w:rPr>
        <w:t>7</w:t>
      </w:r>
      <w:r w:rsidRPr="0026504D">
        <w:rPr>
          <w:rFonts w:cs="Intel Clear"/>
          <w:szCs w:val="18"/>
          <w:lang w:eastAsia="ja-JP"/>
        </w:rPr>
        <w:t xml:space="preserve"> installer package be installed immediately.  At that point, it will be safe to migrate the SATA system disk into a RAID Volume (using the Intel VROC GUI). </w:t>
      </w:r>
    </w:p>
    <w:p w14:paraId="43FE1D60" w14:textId="77777777" w:rsidR="005A343E" w:rsidRPr="0026504D" w:rsidRDefault="005A343E" w:rsidP="003928CB">
      <w:pPr>
        <w:pStyle w:val="Heading2"/>
        <w:rPr>
          <w:rFonts w:cs="Intel Clear"/>
        </w:rPr>
      </w:pPr>
      <w:bookmarkStart w:id="50" w:name="_Toc4065754"/>
      <w:bookmarkStart w:id="51" w:name="_Toc86818696"/>
      <w:r w:rsidRPr="0026504D">
        <w:rPr>
          <w:rFonts w:cs="Intel Clear"/>
        </w:rPr>
        <w:t>Intel C620 and C422 series chipset Port Limitations</w:t>
      </w:r>
      <w:bookmarkEnd w:id="50"/>
      <w:bookmarkEnd w:id="51"/>
    </w:p>
    <w:p w14:paraId="06B9CA23" w14:textId="2D1C13EE" w:rsidR="005A343E" w:rsidRPr="0026504D" w:rsidRDefault="005A343E" w:rsidP="005A343E">
      <w:pPr>
        <w:rPr>
          <w:rFonts w:cs="Intel Clear"/>
          <w:szCs w:val="18"/>
        </w:rPr>
      </w:pPr>
      <w:r w:rsidRPr="0026504D">
        <w:rPr>
          <w:rFonts w:cs="Intel Clear"/>
          <w:szCs w:val="18"/>
        </w:rPr>
        <w:t xml:space="preserve">This limitation is </w:t>
      </w:r>
      <w:proofErr w:type="gramStart"/>
      <w:r w:rsidRPr="0026504D">
        <w:rPr>
          <w:rFonts w:cs="Intel Clear"/>
          <w:szCs w:val="18"/>
        </w:rPr>
        <w:t>in reference to</w:t>
      </w:r>
      <w:proofErr w:type="gramEnd"/>
      <w:r w:rsidRPr="0026504D">
        <w:rPr>
          <w:rFonts w:cs="Intel Clear"/>
          <w:szCs w:val="18"/>
        </w:rPr>
        <w:t xml:space="preserve"> platforms having a PCH that supports more than 6 SATA ports.  The Intel C620 and C422 series chipset SATA controller supports 8 SATA ports.   As referenced above, The Microsoft Windows Operating systems that contain the “inbox” drivers for the </w:t>
      </w:r>
      <w:r w:rsidRPr="0026504D">
        <w:rPr>
          <w:rFonts w:cs="Intel Clear"/>
          <w:szCs w:val="18"/>
          <w:lang w:eastAsia="ja-JP"/>
        </w:rPr>
        <w:t>Intel® C620 and C422 series chipset Platform Controller Hub (PCH) when configured for RAID mode, only support 6 ports.  Drives on ports 7 and/or 8 are not enumerated.</w:t>
      </w:r>
      <w:r w:rsidRPr="0026504D">
        <w:rPr>
          <w:rFonts w:cs="Intel Clear"/>
          <w:szCs w:val="18"/>
        </w:rPr>
        <w:t xml:space="preserve">  For this reason, Intel recommends not using these 2 ports as part of the </w:t>
      </w:r>
      <w:r w:rsidR="00C239D5" w:rsidRPr="0026504D">
        <w:rPr>
          <w:rFonts w:cs="Intel Clear"/>
          <w:szCs w:val="18"/>
        </w:rPr>
        <w:t>Windows</w:t>
      </w:r>
      <w:r w:rsidRPr="0026504D">
        <w:rPr>
          <w:rFonts w:cs="Intel Clear"/>
          <w:szCs w:val="18"/>
        </w:rPr>
        <w:t xml:space="preserve"> OS boot installation (as a pass-thru drive or as part of a RAID volume). However, if you do need to use these ports as part of your </w:t>
      </w:r>
      <w:r w:rsidR="00C239D5" w:rsidRPr="0026504D">
        <w:rPr>
          <w:rFonts w:cs="Intel Clear"/>
          <w:szCs w:val="18"/>
        </w:rPr>
        <w:t>Windows</w:t>
      </w:r>
      <w:r w:rsidRPr="0026504D">
        <w:rPr>
          <w:rFonts w:cs="Intel Clear"/>
          <w:szCs w:val="18"/>
        </w:rPr>
        <w:t xml:space="preserve"> boot volume, the steps below can be used as a workaround.</w:t>
      </w:r>
    </w:p>
    <w:p w14:paraId="208C6786" w14:textId="77777777" w:rsidR="005A343E" w:rsidRPr="0026504D" w:rsidRDefault="005A343E" w:rsidP="005A343E">
      <w:pPr>
        <w:rPr>
          <w:rFonts w:cs="Intel Clear"/>
          <w:szCs w:val="18"/>
        </w:rPr>
      </w:pPr>
      <w:r w:rsidRPr="0026504D">
        <w:rPr>
          <w:rFonts w:cs="Intel Clear"/>
          <w:szCs w:val="18"/>
        </w:rPr>
        <w:t>Note: you will need a USB drive with the Intel VROC IntelVROCCLI.exe utility.</w:t>
      </w:r>
    </w:p>
    <w:p w14:paraId="456C4C1B" w14:textId="5F523B4B" w:rsidR="005A343E" w:rsidRPr="0026504D" w:rsidRDefault="005A343E" w:rsidP="000357DE">
      <w:pPr>
        <w:pStyle w:val="ListParagraph"/>
        <w:numPr>
          <w:ilvl w:val="0"/>
          <w:numId w:val="49"/>
        </w:numPr>
        <w:spacing w:after="0"/>
        <w:contextualSpacing/>
        <w:rPr>
          <w:rFonts w:cs="Intel Clear"/>
          <w:b/>
          <w:i/>
          <w:szCs w:val="18"/>
        </w:rPr>
      </w:pPr>
      <w:r w:rsidRPr="0026504D">
        <w:rPr>
          <w:rFonts w:cs="Intel Clear"/>
          <w:szCs w:val="18"/>
        </w:rPr>
        <w:t xml:space="preserve">After you have created the desired RAID volume that includes ports 7 and/or 8 (which you intend to use as your </w:t>
      </w:r>
      <w:r w:rsidR="00C239D5" w:rsidRPr="0026504D">
        <w:rPr>
          <w:rFonts w:cs="Intel Clear"/>
          <w:szCs w:val="18"/>
        </w:rPr>
        <w:t>Windows</w:t>
      </w:r>
      <w:r w:rsidRPr="0026504D">
        <w:rPr>
          <w:rFonts w:cs="Intel Clear"/>
          <w:szCs w:val="18"/>
        </w:rPr>
        <w:t xml:space="preserve"> boot volume) in the PreOS environment, begin the </w:t>
      </w:r>
      <w:r w:rsidR="00C239D5" w:rsidRPr="0026504D">
        <w:rPr>
          <w:rFonts w:cs="Intel Clear"/>
          <w:szCs w:val="18"/>
        </w:rPr>
        <w:t>Windows</w:t>
      </w:r>
      <w:r w:rsidRPr="0026504D">
        <w:rPr>
          <w:rFonts w:cs="Intel Clear"/>
          <w:szCs w:val="18"/>
        </w:rPr>
        <w:t xml:space="preserve"> installation process. </w:t>
      </w:r>
      <w:r w:rsidRPr="0026504D">
        <w:rPr>
          <w:rFonts w:cs="Intel Clear"/>
          <w:b/>
          <w:i/>
          <w:szCs w:val="18"/>
        </w:rPr>
        <w:t>Make note of the RAID volume name.</w:t>
      </w:r>
    </w:p>
    <w:p w14:paraId="66B08C23" w14:textId="1A1477C0" w:rsidR="005A343E" w:rsidRPr="0026504D" w:rsidRDefault="005A343E" w:rsidP="000357DE">
      <w:pPr>
        <w:pStyle w:val="ListParagraph"/>
        <w:numPr>
          <w:ilvl w:val="0"/>
          <w:numId w:val="49"/>
        </w:numPr>
        <w:spacing w:after="0"/>
        <w:contextualSpacing/>
        <w:rPr>
          <w:rFonts w:cs="Intel Clear"/>
          <w:szCs w:val="18"/>
        </w:rPr>
      </w:pPr>
      <w:r w:rsidRPr="0026504D">
        <w:rPr>
          <w:rFonts w:cs="Intel Clear"/>
          <w:szCs w:val="18"/>
        </w:rPr>
        <w:t xml:space="preserve">Navigate to the </w:t>
      </w:r>
      <w:r w:rsidR="00C239D5" w:rsidRPr="0026504D">
        <w:rPr>
          <w:rFonts w:cs="Intel Clear"/>
          <w:szCs w:val="18"/>
        </w:rPr>
        <w:t>Windows</w:t>
      </w:r>
      <w:r w:rsidRPr="0026504D">
        <w:rPr>
          <w:rFonts w:cs="Intel Clear"/>
          <w:szCs w:val="18"/>
        </w:rPr>
        <w:t xml:space="preserve"> disk selection window.  At this point, select the Load Driver button and install the Intel VROC F6 driver (included in this package). </w:t>
      </w:r>
    </w:p>
    <w:p w14:paraId="1DFCFCE0" w14:textId="77777777" w:rsidR="005A343E" w:rsidRPr="0026504D" w:rsidRDefault="005A343E" w:rsidP="000357DE">
      <w:pPr>
        <w:pStyle w:val="ListParagraph"/>
        <w:numPr>
          <w:ilvl w:val="0"/>
          <w:numId w:val="49"/>
        </w:numPr>
        <w:spacing w:after="0"/>
        <w:contextualSpacing/>
        <w:rPr>
          <w:rFonts w:cs="Intel Clear"/>
          <w:szCs w:val="18"/>
        </w:rPr>
      </w:pPr>
      <w:r w:rsidRPr="0026504D">
        <w:rPr>
          <w:rFonts w:cs="Intel Clear"/>
          <w:szCs w:val="18"/>
        </w:rPr>
        <w:t>Attempt to continue installing the Windows OS onto the RAID volume.  If the installation process does not continue, this error has been encountered.</w:t>
      </w:r>
    </w:p>
    <w:p w14:paraId="0D7DCEE8" w14:textId="77777777" w:rsidR="005A343E" w:rsidRPr="0026504D" w:rsidRDefault="005A343E" w:rsidP="000357DE">
      <w:pPr>
        <w:pStyle w:val="ListParagraph"/>
        <w:numPr>
          <w:ilvl w:val="0"/>
          <w:numId w:val="49"/>
        </w:numPr>
        <w:spacing w:after="0"/>
        <w:contextualSpacing/>
        <w:rPr>
          <w:rFonts w:cs="Intel Clear"/>
          <w:szCs w:val="18"/>
        </w:rPr>
      </w:pPr>
      <w:r w:rsidRPr="0026504D">
        <w:rPr>
          <w:rFonts w:cs="Intel Clear"/>
          <w:szCs w:val="18"/>
        </w:rPr>
        <w:t>Press f10 to invoke a CMD window.</w:t>
      </w:r>
    </w:p>
    <w:p w14:paraId="2E77503B" w14:textId="77777777" w:rsidR="005A343E" w:rsidRPr="0026504D" w:rsidRDefault="005A343E" w:rsidP="000357DE">
      <w:pPr>
        <w:pStyle w:val="ListParagraph"/>
        <w:numPr>
          <w:ilvl w:val="0"/>
          <w:numId w:val="49"/>
        </w:numPr>
        <w:spacing w:after="0"/>
        <w:contextualSpacing/>
        <w:rPr>
          <w:rFonts w:cs="Intel Clear"/>
          <w:szCs w:val="18"/>
        </w:rPr>
      </w:pPr>
      <w:r w:rsidRPr="0026504D">
        <w:rPr>
          <w:rFonts w:cs="Intel Clear"/>
          <w:szCs w:val="18"/>
        </w:rPr>
        <w:t>If you have not already done so, please insert the USB drive into the system.  Navigate to your USB drive with the RstCLI.exe utility.</w:t>
      </w:r>
    </w:p>
    <w:p w14:paraId="324DB8E2" w14:textId="77777777" w:rsidR="005A343E" w:rsidRPr="0026504D" w:rsidRDefault="005A343E" w:rsidP="000357DE">
      <w:pPr>
        <w:pStyle w:val="ListParagraph"/>
        <w:numPr>
          <w:ilvl w:val="0"/>
          <w:numId w:val="49"/>
        </w:numPr>
        <w:spacing w:after="0"/>
        <w:contextualSpacing/>
        <w:rPr>
          <w:rFonts w:cs="Intel Clear"/>
          <w:szCs w:val="18"/>
        </w:rPr>
      </w:pPr>
      <w:r w:rsidRPr="0026504D">
        <w:rPr>
          <w:rFonts w:cs="Intel Clear"/>
          <w:szCs w:val="18"/>
        </w:rPr>
        <w:t>Run command: IntelVROCCLI.exe --manage --normal-volume &lt;</w:t>
      </w:r>
      <w:proofErr w:type="spellStart"/>
      <w:r w:rsidRPr="0026504D">
        <w:rPr>
          <w:rFonts w:cs="Intel Clear"/>
          <w:szCs w:val="18"/>
        </w:rPr>
        <w:t>volumeName</w:t>
      </w:r>
      <w:proofErr w:type="spellEnd"/>
      <w:r w:rsidRPr="0026504D">
        <w:rPr>
          <w:rFonts w:cs="Intel Clear"/>
          <w:szCs w:val="18"/>
        </w:rPr>
        <w:t>&gt;</w:t>
      </w:r>
    </w:p>
    <w:p w14:paraId="6ABA7A95" w14:textId="77777777" w:rsidR="005A343E" w:rsidRPr="0026504D" w:rsidRDefault="005A343E" w:rsidP="000357DE">
      <w:pPr>
        <w:pStyle w:val="ListParagraph"/>
        <w:numPr>
          <w:ilvl w:val="0"/>
          <w:numId w:val="49"/>
        </w:numPr>
        <w:spacing w:after="0"/>
        <w:contextualSpacing/>
        <w:rPr>
          <w:rFonts w:cs="Intel Clear"/>
          <w:szCs w:val="18"/>
        </w:rPr>
      </w:pPr>
      <w:r w:rsidRPr="0026504D">
        <w:rPr>
          <w:rFonts w:cs="Intel Clear"/>
          <w:szCs w:val="18"/>
        </w:rPr>
        <w:t>This will reset the volume to a normal state.</w:t>
      </w:r>
    </w:p>
    <w:p w14:paraId="0EFDA715" w14:textId="77777777" w:rsidR="005A343E" w:rsidRPr="0026504D" w:rsidRDefault="005A343E" w:rsidP="000357DE">
      <w:pPr>
        <w:pStyle w:val="ListParagraph"/>
        <w:numPr>
          <w:ilvl w:val="0"/>
          <w:numId w:val="49"/>
        </w:numPr>
        <w:spacing w:after="0"/>
        <w:contextualSpacing/>
        <w:rPr>
          <w:rFonts w:cs="Intel Clear"/>
          <w:szCs w:val="18"/>
        </w:rPr>
      </w:pPr>
      <w:r w:rsidRPr="0026504D">
        <w:rPr>
          <w:rFonts w:cs="Intel Clear"/>
          <w:szCs w:val="18"/>
        </w:rPr>
        <w:t>Close the CMD window.</w:t>
      </w:r>
    </w:p>
    <w:p w14:paraId="33FF9B42" w14:textId="02984943" w:rsidR="005A343E" w:rsidRPr="0026504D" w:rsidRDefault="005A343E" w:rsidP="000357DE">
      <w:pPr>
        <w:pStyle w:val="ListParagraph"/>
        <w:numPr>
          <w:ilvl w:val="0"/>
          <w:numId w:val="49"/>
        </w:numPr>
        <w:spacing w:after="0"/>
        <w:contextualSpacing/>
        <w:rPr>
          <w:rFonts w:cs="Intel Clear"/>
          <w:szCs w:val="18"/>
        </w:rPr>
      </w:pPr>
      <w:r w:rsidRPr="0026504D">
        <w:rPr>
          <w:rFonts w:cs="Intel Clear"/>
          <w:szCs w:val="18"/>
        </w:rPr>
        <w:t xml:space="preserve">In the </w:t>
      </w:r>
      <w:r w:rsidR="00C239D5" w:rsidRPr="0026504D">
        <w:rPr>
          <w:rFonts w:cs="Intel Clear"/>
          <w:szCs w:val="18"/>
        </w:rPr>
        <w:t>Windows</w:t>
      </w:r>
      <w:r w:rsidRPr="0026504D">
        <w:rPr>
          <w:rFonts w:cs="Intel Clear"/>
          <w:szCs w:val="18"/>
        </w:rPr>
        <w:t xml:space="preserve"> disk selection window, reload the Intel VROC f6 driver.</w:t>
      </w:r>
    </w:p>
    <w:p w14:paraId="6FF40984" w14:textId="3E0D7EF7" w:rsidR="005A343E" w:rsidRPr="0026504D" w:rsidRDefault="005A343E" w:rsidP="000357DE">
      <w:pPr>
        <w:pStyle w:val="ListParagraph"/>
        <w:numPr>
          <w:ilvl w:val="0"/>
          <w:numId w:val="49"/>
        </w:numPr>
        <w:spacing w:after="0"/>
        <w:contextualSpacing/>
        <w:rPr>
          <w:rFonts w:cs="Intel Clear"/>
          <w:szCs w:val="18"/>
        </w:rPr>
      </w:pPr>
      <w:r w:rsidRPr="0026504D">
        <w:rPr>
          <w:rFonts w:cs="Intel Clear"/>
          <w:szCs w:val="18"/>
        </w:rPr>
        <w:t xml:space="preserve">Once completed, </w:t>
      </w:r>
      <w:r w:rsidR="00C239D5" w:rsidRPr="0026504D">
        <w:rPr>
          <w:rFonts w:cs="Intel Clear"/>
          <w:szCs w:val="18"/>
        </w:rPr>
        <w:t>Windows</w:t>
      </w:r>
      <w:r w:rsidRPr="0026504D">
        <w:rPr>
          <w:rFonts w:cs="Intel Clear"/>
          <w:szCs w:val="18"/>
        </w:rPr>
        <w:t xml:space="preserve"> should allow installation on the RAID volume.</w:t>
      </w:r>
    </w:p>
    <w:p w14:paraId="4C071791" w14:textId="77777777" w:rsidR="005A343E" w:rsidRPr="0026504D" w:rsidRDefault="005A343E" w:rsidP="003928CB">
      <w:pPr>
        <w:pStyle w:val="Heading2"/>
        <w:rPr>
          <w:rFonts w:cs="Intel Clear"/>
        </w:rPr>
      </w:pPr>
      <w:bookmarkStart w:id="52" w:name="_Toc4065755"/>
      <w:bookmarkStart w:id="53" w:name="_Toc86818697"/>
      <w:r w:rsidRPr="0026504D">
        <w:rPr>
          <w:rFonts w:cs="Intel Clear"/>
        </w:rPr>
        <w:t>Intel VROC Key Removal/Upgrade Limitation</w:t>
      </w:r>
      <w:bookmarkEnd w:id="52"/>
      <w:bookmarkEnd w:id="53"/>
    </w:p>
    <w:p w14:paraId="4720041F" w14:textId="156975AB" w:rsidR="005A343E" w:rsidRPr="0026504D" w:rsidRDefault="005A343E" w:rsidP="005A343E">
      <w:pPr>
        <w:rPr>
          <w:rFonts w:cs="Intel Clear"/>
          <w:szCs w:val="18"/>
        </w:rPr>
      </w:pPr>
      <w:r w:rsidRPr="0026504D">
        <w:rPr>
          <w:rFonts w:cs="Intel Clear"/>
          <w:szCs w:val="18"/>
        </w:rPr>
        <w:t xml:space="preserve">With </w:t>
      </w:r>
      <w:r w:rsidR="00C239D5" w:rsidRPr="0026504D">
        <w:rPr>
          <w:rFonts w:cs="Intel Clear"/>
          <w:szCs w:val="18"/>
        </w:rPr>
        <w:t>Microsoft</w:t>
      </w:r>
      <w:r w:rsidRPr="0026504D">
        <w:rPr>
          <w:rFonts w:cs="Intel Clear"/>
          <w:szCs w:val="18"/>
        </w:rPr>
        <w:t xml:space="preserve"> </w:t>
      </w:r>
      <w:r w:rsidR="00C239D5" w:rsidRPr="0026504D">
        <w:rPr>
          <w:rFonts w:cs="Intel Clear"/>
          <w:szCs w:val="18"/>
        </w:rPr>
        <w:t>Windows</w:t>
      </w:r>
      <w:r w:rsidRPr="0026504D">
        <w:rPr>
          <w:rFonts w:cs="Intel Clear"/>
          <w:szCs w:val="18"/>
        </w:rPr>
        <w:t xml:space="preserve"> 10, Fast Startup is enabled by default.  Disable Fast Startup prior to removing/upgrading the Intel VROC HW key. </w:t>
      </w:r>
      <w:proofErr w:type="gramStart"/>
      <w:r w:rsidRPr="0026504D">
        <w:rPr>
          <w:rFonts w:cs="Intel Clear"/>
          <w:szCs w:val="18"/>
        </w:rPr>
        <w:t>OR,</w:t>
      </w:r>
      <w:proofErr w:type="gramEnd"/>
      <w:r w:rsidRPr="0026504D">
        <w:rPr>
          <w:rFonts w:cs="Intel Clear"/>
          <w:szCs w:val="18"/>
        </w:rPr>
        <w:t xml:space="preserve"> perform a complete reboot when removing/inserting a HW key when Fast Startup is enabled.</w:t>
      </w:r>
    </w:p>
    <w:p w14:paraId="52524B51" w14:textId="77777777" w:rsidR="005A343E" w:rsidRPr="0026504D" w:rsidRDefault="005A343E" w:rsidP="003928CB">
      <w:pPr>
        <w:pStyle w:val="Heading2"/>
        <w:rPr>
          <w:rFonts w:cs="Intel Clear"/>
        </w:rPr>
      </w:pPr>
      <w:bookmarkStart w:id="54" w:name="_Toc4065756"/>
      <w:bookmarkStart w:id="55" w:name="_Toc86818698"/>
      <w:bookmarkStart w:id="56" w:name="_Toc4065757"/>
      <w:r w:rsidRPr="0026504D">
        <w:rPr>
          <w:rFonts w:cs="Intel Clear"/>
        </w:rPr>
        <w:lastRenderedPageBreak/>
        <w:t>NVMe Port Assignment by Intel VROC</w:t>
      </w:r>
      <w:bookmarkEnd w:id="54"/>
      <w:bookmarkEnd w:id="55"/>
    </w:p>
    <w:p w14:paraId="3A205511" w14:textId="77777777" w:rsidR="005A343E" w:rsidRPr="0026504D" w:rsidRDefault="005A343E" w:rsidP="005A343E">
      <w:pPr>
        <w:rPr>
          <w:rFonts w:cs="Intel Clear"/>
          <w:szCs w:val="18"/>
        </w:rPr>
      </w:pPr>
      <w:r w:rsidRPr="0026504D">
        <w:rPr>
          <w:rFonts w:cs="Intel Clear"/>
          <w:szCs w:val="18"/>
        </w:rPr>
        <w:t xml:space="preserve">In Windows and UEFI, the port number shown in the Intel VROC interfaces depends on disk enumeration order by the Intel VMD-enabled NVMe driver, which can be different on each platform. The port numbers shown does not reflect the physical PCIe slot. After each hot plug, there is an enumeration process which is NOT fixed. </w:t>
      </w:r>
    </w:p>
    <w:p w14:paraId="056C4392" w14:textId="77777777" w:rsidR="005A343E" w:rsidRPr="0026504D" w:rsidRDefault="005A343E" w:rsidP="005A343E">
      <w:pPr>
        <w:rPr>
          <w:rFonts w:cs="Intel Clear"/>
          <w:szCs w:val="18"/>
        </w:rPr>
      </w:pPr>
      <w:r w:rsidRPr="0026504D">
        <w:rPr>
          <w:rFonts w:cs="Intel Clear"/>
          <w:szCs w:val="18"/>
        </w:rPr>
        <w:t xml:space="preserve">Please see the </w:t>
      </w:r>
      <w:r w:rsidRPr="0026504D">
        <w:rPr>
          <w:rFonts w:cs="Intel Clear"/>
          <w:b/>
          <w:szCs w:val="18"/>
        </w:rPr>
        <w:t>Intel® VROC Windows Technical Product Specification</w:t>
      </w:r>
      <w:r w:rsidRPr="0026504D">
        <w:rPr>
          <w:rFonts w:cs="Intel Clear"/>
          <w:szCs w:val="18"/>
        </w:rPr>
        <w:t xml:space="preserve"> for information on the new Intel VROC UEFI Device Info Protocol for unique NVMe physical slot locations.</w:t>
      </w:r>
    </w:p>
    <w:p w14:paraId="7E1B91C5" w14:textId="20810CE2" w:rsidR="005A343E" w:rsidRPr="0026504D" w:rsidRDefault="00C239D5" w:rsidP="003928CB">
      <w:pPr>
        <w:pStyle w:val="Heading2"/>
        <w:rPr>
          <w:rFonts w:cs="Intel Clear"/>
        </w:rPr>
      </w:pPr>
      <w:bookmarkStart w:id="57" w:name="_Toc86818699"/>
      <w:r w:rsidRPr="0026504D">
        <w:rPr>
          <w:rFonts w:cs="Intel Clear"/>
        </w:rPr>
        <w:t>Windows</w:t>
      </w:r>
      <w:r w:rsidR="005A343E" w:rsidRPr="0026504D">
        <w:rPr>
          <w:rFonts w:cs="Intel Clear"/>
        </w:rPr>
        <w:t xml:space="preserve"> 10 RS5/Server 2019</w:t>
      </w:r>
      <w:bookmarkEnd w:id="56"/>
      <w:bookmarkEnd w:id="57"/>
    </w:p>
    <w:p w14:paraId="02B430D3" w14:textId="77777777" w:rsidR="005A343E" w:rsidRPr="0026504D" w:rsidRDefault="005A343E" w:rsidP="003928CB">
      <w:pPr>
        <w:pStyle w:val="Heading3"/>
        <w:rPr>
          <w:rFonts w:cs="Intel Clear"/>
        </w:rPr>
      </w:pPr>
      <w:bookmarkStart w:id="58" w:name="_Toc4065758"/>
      <w:r w:rsidRPr="0026504D">
        <w:rPr>
          <w:rFonts w:cs="Intel Clear"/>
        </w:rPr>
        <w:t>Idle Power increased</w:t>
      </w:r>
      <w:bookmarkEnd w:id="58"/>
      <w:r w:rsidRPr="0026504D">
        <w:rPr>
          <w:rFonts w:cs="Intel Clear"/>
        </w:rPr>
        <w:t xml:space="preserve"> </w:t>
      </w:r>
    </w:p>
    <w:p w14:paraId="55C1C4AD" w14:textId="0E03B0A8" w:rsidR="005A343E" w:rsidRPr="0026504D" w:rsidRDefault="005A343E" w:rsidP="005A343E">
      <w:pPr>
        <w:rPr>
          <w:rFonts w:cs="Intel Clear"/>
          <w:szCs w:val="18"/>
        </w:rPr>
      </w:pPr>
      <w:r w:rsidRPr="0026504D">
        <w:rPr>
          <w:rFonts w:cs="Intel Clear"/>
          <w:szCs w:val="18"/>
        </w:rPr>
        <w:t xml:space="preserve">Installing Intel </w:t>
      </w:r>
      <w:proofErr w:type="gramStart"/>
      <w:r w:rsidRPr="0026504D">
        <w:rPr>
          <w:rFonts w:cs="Intel Clear"/>
          <w:szCs w:val="18"/>
        </w:rPr>
        <w:t>VROC  onto</w:t>
      </w:r>
      <w:proofErr w:type="gramEnd"/>
      <w:r w:rsidRPr="0026504D">
        <w:rPr>
          <w:rFonts w:cs="Intel Clear"/>
          <w:szCs w:val="18"/>
        </w:rPr>
        <w:t xml:space="preserve"> a platform running </w:t>
      </w:r>
      <w:r w:rsidR="00C239D5" w:rsidRPr="0026504D">
        <w:rPr>
          <w:rFonts w:cs="Intel Clear"/>
          <w:szCs w:val="18"/>
        </w:rPr>
        <w:t>Windows</w:t>
      </w:r>
      <w:r w:rsidRPr="0026504D">
        <w:rPr>
          <w:rFonts w:cs="Intel Clear"/>
          <w:szCs w:val="18"/>
        </w:rPr>
        <w:t xml:space="preserve"> 10 RS5.  In Windows and UEFI, the port number shown in the Intel VROC interfaces depends on disk enumeration order by the Intel VMD-enabled NVMe driver, which can be different on each platform. The port numbers shown does not reflect the physical PCIe slot. After each hot plug, there is an enumeration process which is NOT fixed. </w:t>
      </w:r>
    </w:p>
    <w:p w14:paraId="05A2F945" w14:textId="77777777" w:rsidR="005A343E" w:rsidRPr="0026504D" w:rsidRDefault="005A343E" w:rsidP="005A343E">
      <w:pPr>
        <w:rPr>
          <w:rFonts w:cs="Intel Clear"/>
          <w:szCs w:val="18"/>
        </w:rPr>
      </w:pPr>
      <w:r w:rsidRPr="0026504D">
        <w:rPr>
          <w:rFonts w:cs="Intel Clear"/>
          <w:szCs w:val="18"/>
        </w:rPr>
        <w:t xml:space="preserve">Please see the </w:t>
      </w:r>
      <w:r w:rsidRPr="0026504D">
        <w:rPr>
          <w:rFonts w:cs="Intel Clear"/>
          <w:b/>
          <w:szCs w:val="18"/>
        </w:rPr>
        <w:t>Intel® VROC for Windows Technical Product Specification</w:t>
      </w:r>
      <w:r w:rsidRPr="0026504D">
        <w:rPr>
          <w:rFonts w:cs="Intel Clear"/>
          <w:szCs w:val="18"/>
        </w:rPr>
        <w:t xml:space="preserve"> for information on the new Intel VROC UEFI Device Info Protocol for unique NVMe physical slot locations.</w:t>
      </w:r>
    </w:p>
    <w:p w14:paraId="5C16EB2F" w14:textId="77777777" w:rsidR="005A343E" w:rsidRPr="0026504D" w:rsidRDefault="005A343E" w:rsidP="003928CB">
      <w:pPr>
        <w:pStyle w:val="Heading3"/>
        <w:rPr>
          <w:rFonts w:cs="Intel Clear"/>
        </w:rPr>
      </w:pPr>
      <w:bookmarkStart w:id="59" w:name="_Toc4065759"/>
      <w:r w:rsidRPr="0026504D">
        <w:rPr>
          <w:rFonts w:cs="Intel Clear"/>
        </w:rPr>
        <w:t>Intel VROC Support for Windows 10 RS5 / Server 2019</w:t>
      </w:r>
      <w:bookmarkEnd w:id="59"/>
    </w:p>
    <w:p w14:paraId="76495BBD" w14:textId="70B38C59" w:rsidR="005A343E" w:rsidRPr="0026504D" w:rsidRDefault="005A343E" w:rsidP="005A343E">
      <w:pPr>
        <w:rPr>
          <w:rFonts w:cs="Intel Clear"/>
          <w:szCs w:val="18"/>
        </w:rPr>
      </w:pPr>
      <w:r w:rsidRPr="0026504D">
        <w:rPr>
          <w:rFonts w:cs="Intel Clear"/>
          <w:szCs w:val="18"/>
        </w:rPr>
        <w:t xml:space="preserve">Intel </w:t>
      </w:r>
      <w:proofErr w:type="spellStart"/>
      <w:r w:rsidRPr="0026504D">
        <w:rPr>
          <w:rFonts w:cs="Intel Clear"/>
          <w:szCs w:val="18"/>
        </w:rPr>
        <w:t>RSTe</w:t>
      </w:r>
      <w:proofErr w:type="spellEnd"/>
      <w:r w:rsidRPr="0026504D">
        <w:rPr>
          <w:rFonts w:cs="Intel Clear"/>
          <w:szCs w:val="18"/>
        </w:rPr>
        <w:t xml:space="preserve"> 5.5.0.2013 introduces support for </w:t>
      </w:r>
      <w:r w:rsidR="00C239D5" w:rsidRPr="0026504D">
        <w:rPr>
          <w:rFonts w:cs="Intel Clear"/>
          <w:szCs w:val="18"/>
        </w:rPr>
        <w:t>Windows</w:t>
      </w:r>
      <w:r w:rsidRPr="0026504D">
        <w:rPr>
          <w:rFonts w:cs="Intel Clear"/>
          <w:szCs w:val="18"/>
        </w:rPr>
        <w:t xml:space="preserve"> 10 RS5 and </w:t>
      </w:r>
      <w:r w:rsidR="00C239D5" w:rsidRPr="0026504D">
        <w:rPr>
          <w:rFonts w:cs="Intel Clear"/>
          <w:szCs w:val="18"/>
        </w:rPr>
        <w:t>Windows</w:t>
      </w:r>
      <w:r w:rsidRPr="0026504D">
        <w:rPr>
          <w:rFonts w:cs="Intel Clear"/>
          <w:szCs w:val="18"/>
        </w:rPr>
        <w:t xml:space="preserve"> Server 2019.</w:t>
      </w:r>
    </w:p>
    <w:p w14:paraId="7751508D" w14:textId="24450B9D" w:rsidR="005A343E" w:rsidRPr="0026504D" w:rsidRDefault="005A343E" w:rsidP="005A343E">
      <w:pPr>
        <w:pStyle w:val="Note"/>
        <w:rPr>
          <w:rFonts w:cs="Intel Clear"/>
        </w:rPr>
      </w:pPr>
      <w:r w:rsidRPr="0026504D">
        <w:rPr>
          <w:rFonts w:cs="Intel Clear"/>
        </w:rPr>
        <w:t xml:space="preserve">There is a known issue trying to install </w:t>
      </w:r>
      <w:r w:rsidR="00C239D5" w:rsidRPr="0026504D">
        <w:rPr>
          <w:rFonts w:cs="Intel Clear"/>
        </w:rPr>
        <w:t>Windows</w:t>
      </w:r>
      <w:r w:rsidRPr="0026504D">
        <w:rPr>
          <w:rFonts w:cs="Intel Clear"/>
        </w:rPr>
        <w:t xml:space="preserve"> 10 RS5 / Server 2019.  Installing </w:t>
      </w:r>
      <w:r w:rsidR="00C239D5" w:rsidRPr="0026504D">
        <w:rPr>
          <w:rFonts w:cs="Intel Clear"/>
        </w:rPr>
        <w:t>Windows</w:t>
      </w:r>
      <w:r w:rsidRPr="0026504D">
        <w:rPr>
          <w:rFonts w:cs="Intel Clear"/>
        </w:rPr>
        <w:t xml:space="preserve"> 10 RS5 or Server 2019 onto an Intel VMD managed device is limited to a single CPU.  For more </w:t>
      </w:r>
      <w:proofErr w:type="gramStart"/>
      <w:r w:rsidRPr="0026504D">
        <w:rPr>
          <w:rFonts w:cs="Intel Clear"/>
        </w:rPr>
        <w:t>information</w:t>
      </w:r>
      <w:proofErr w:type="gramEnd"/>
      <w:r w:rsidRPr="0026504D">
        <w:rPr>
          <w:rFonts w:cs="Intel Clear"/>
        </w:rPr>
        <w:t xml:space="preserve"> please see the Known Issues section below.</w:t>
      </w:r>
    </w:p>
    <w:p w14:paraId="7EC1833C" w14:textId="433FFF67" w:rsidR="005A343E" w:rsidRPr="0026504D" w:rsidRDefault="005A343E" w:rsidP="003928CB">
      <w:pPr>
        <w:pStyle w:val="Note"/>
        <w:rPr>
          <w:rFonts w:cs="Intel Clear"/>
        </w:rPr>
      </w:pPr>
      <w:r w:rsidRPr="0026504D">
        <w:rPr>
          <w:rFonts w:cs="Intel Clear"/>
        </w:rPr>
        <w:t xml:space="preserve">This limitation only applies to Intel </w:t>
      </w:r>
      <w:proofErr w:type="spellStart"/>
      <w:r w:rsidRPr="0026504D">
        <w:rPr>
          <w:rFonts w:cs="Intel Clear"/>
        </w:rPr>
        <w:t>RSTe</w:t>
      </w:r>
      <w:proofErr w:type="spellEnd"/>
      <w:r w:rsidRPr="0026504D">
        <w:rPr>
          <w:rFonts w:cs="Intel Clear"/>
        </w:rPr>
        <w:t xml:space="preserve"> 5.5 and earlier releases.  Intel VROC 6.X are not impacted.</w:t>
      </w:r>
    </w:p>
    <w:p w14:paraId="0935DD20" w14:textId="048156FE" w:rsidR="005A343E" w:rsidRPr="0026504D" w:rsidRDefault="005A343E" w:rsidP="003928CB">
      <w:pPr>
        <w:pStyle w:val="Heading2"/>
        <w:rPr>
          <w:rFonts w:cs="Intel Clear"/>
        </w:rPr>
      </w:pPr>
      <w:bookmarkStart w:id="60" w:name="_Toc86818700"/>
      <w:r w:rsidRPr="0026504D">
        <w:rPr>
          <w:rFonts w:cs="Intel Clear"/>
        </w:rPr>
        <w:t xml:space="preserve">Intel VROC 6.X on </w:t>
      </w:r>
      <w:r w:rsidR="00C239D5" w:rsidRPr="0026504D">
        <w:rPr>
          <w:rFonts w:cs="Intel Clear"/>
        </w:rPr>
        <w:t>Windows</w:t>
      </w:r>
      <w:r w:rsidRPr="0026504D">
        <w:rPr>
          <w:rFonts w:cs="Intel Clear"/>
        </w:rPr>
        <w:t xml:space="preserve"> Server 2012 R2</w:t>
      </w:r>
      <w:bookmarkEnd w:id="60"/>
    </w:p>
    <w:p w14:paraId="7270CBC5" w14:textId="1BCBFE0F" w:rsidR="005A343E" w:rsidRPr="0026504D" w:rsidRDefault="005A343E" w:rsidP="005A343E">
      <w:pPr>
        <w:rPr>
          <w:rFonts w:cs="Intel Clear"/>
          <w:szCs w:val="18"/>
        </w:rPr>
      </w:pPr>
      <w:r w:rsidRPr="0026504D">
        <w:rPr>
          <w:rFonts w:cs="Intel Clear"/>
          <w:szCs w:val="18"/>
        </w:rPr>
        <w:t xml:space="preserve">When installing Intel VROC 6.X family of products onto </w:t>
      </w:r>
      <w:r w:rsidR="00C239D5" w:rsidRPr="0026504D">
        <w:rPr>
          <w:rFonts w:cs="Intel Clear"/>
          <w:szCs w:val="18"/>
        </w:rPr>
        <w:t>Windows</w:t>
      </w:r>
      <w:r w:rsidRPr="0026504D">
        <w:rPr>
          <w:rFonts w:cs="Intel Clear"/>
          <w:szCs w:val="18"/>
        </w:rPr>
        <w:t xml:space="preserve"> Server 2012 R2, the following </w:t>
      </w:r>
      <w:r w:rsidR="00C239D5" w:rsidRPr="0026504D">
        <w:rPr>
          <w:rFonts w:cs="Intel Clear"/>
          <w:szCs w:val="18"/>
        </w:rPr>
        <w:t>Microsoft</w:t>
      </w:r>
      <w:r w:rsidRPr="0026504D">
        <w:rPr>
          <w:rFonts w:cs="Intel Clear"/>
          <w:szCs w:val="18"/>
        </w:rPr>
        <w:t xml:space="preserve"> updates must first be applied:</w:t>
      </w:r>
    </w:p>
    <w:p w14:paraId="6C4638C7" w14:textId="44962A10" w:rsidR="005A343E" w:rsidRPr="0026504D" w:rsidRDefault="005A343E" w:rsidP="000357DE">
      <w:pPr>
        <w:pStyle w:val="ListParagraph"/>
        <w:numPr>
          <w:ilvl w:val="0"/>
          <w:numId w:val="50"/>
        </w:numPr>
        <w:shd w:val="clear" w:color="auto" w:fill="FFFFFF"/>
        <w:spacing w:before="0"/>
        <w:rPr>
          <w:rFonts w:cs="Intel Clear"/>
          <w:color w:val="333333"/>
          <w:szCs w:val="18"/>
        </w:rPr>
      </w:pPr>
      <w:r w:rsidRPr="0026504D">
        <w:rPr>
          <w:rFonts w:cs="Intel Clear"/>
          <w:color w:val="333333"/>
          <w:szCs w:val="18"/>
        </w:rPr>
        <w:t>KB4054566</w:t>
      </w:r>
    </w:p>
    <w:p w14:paraId="5CFD2001" w14:textId="25C7CEC7" w:rsidR="005A343E" w:rsidRPr="0026504D" w:rsidRDefault="005A343E" w:rsidP="000357DE">
      <w:pPr>
        <w:pStyle w:val="ListParagraph"/>
        <w:numPr>
          <w:ilvl w:val="0"/>
          <w:numId w:val="50"/>
        </w:numPr>
        <w:shd w:val="clear" w:color="auto" w:fill="FFFFFF"/>
        <w:spacing w:before="0"/>
        <w:rPr>
          <w:rFonts w:cs="Intel Clear"/>
          <w:color w:val="333333"/>
          <w:szCs w:val="18"/>
        </w:rPr>
      </w:pPr>
      <w:r w:rsidRPr="0026504D">
        <w:rPr>
          <w:rFonts w:cs="Intel Clear"/>
          <w:color w:val="333333"/>
          <w:szCs w:val="18"/>
        </w:rPr>
        <w:t>KB2999226</w:t>
      </w:r>
    </w:p>
    <w:p w14:paraId="2D15B87C" w14:textId="7ADE0308" w:rsidR="005A343E" w:rsidRPr="0026504D" w:rsidRDefault="005A343E" w:rsidP="000357DE">
      <w:pPr>
        <w:pStyle w:val="ListParagraph"/>
        <w:numPr>
          <w:ilvl w:val="0"/>
          <w:numId w:val="50"/>
        </w:numPr>
        <w:shd w:val="clear" w:color="auto" w:fill="FFFFFF"/>
        <w:spacing w:before="0"/>
        <w:rPr>
          <w:rFonts w:cs="Intel Clear"/>
          <w:color w:val="333333"/>
          <w:szCs w:val="18"/>
        </w:rPr>
      </w:pPr>
      <w:r w:rsidRPr="0026504D">
        <w:rPr>
          <w:rFonts w:cs="Intel Clear"/>
          <w:color w:val="333333"/>
          <w:szCs w:val="18"/>
        </w:rPr>
        <w:t>KB2919355</w:t>
      </w:r>
    </w:p>
    <w:p w14:paraId="75D03A12" w14:textId="248AFC1F" w:rsidR="00AF170F" w:rsidRPr="0026504D" w:rsidRDefault="005A343E" w:rsidP="000357DE">
      <w:pPr>
        <w:pStyle w:val="ListParagraph"/>
        <w:numPr>
          <w:ilvl w:val="0"/>
          <w:numId w:val="50"/>
        </w:numPr>
        <w:shd w:val="clear" w:color="auto" w:fill="FFFFFF"/>
        <w:spacing w:before="0"/>
        <w:rPr>
          <w:rFonts w:cs="Intel Clear"/>
          <w:color w:val="333333"/>
          <w:szCs w:val="18"/>
        </w:rPr>
      </w:pPr>
      <w:r w:rsidRPr="0026504D">
        <w:rPr>
          <w:rFonts w:cs="Intel Clear"/>
          <w:color w:val="333333"/>
          <w:szCs w:val="18"/>
        </w:rPr>
        <w:t>KB3172729</w:t>
      </w:r>
    </w:p>
    <w:p w14:paraId="3E5BD3CC" w14:textId="4B9AA185" w:rsidR="001C710F" w:rsidRPr="0026504D" w:rsidRDefault="001C710F" w:rsidP="00F8237B">
      <w:pPr>
        <w:pStyle w:val="Heading2"/>
        <w:rPr>
          <w:rFonts w:cs="Intel Clear"/>
        </w:rPr>
      </w:pPr>
      <w:bookmarkStart w:id="61" w:name="_Toc86818701"/>
      <w:r w:rsidRPr="0026504D">
        <w:rPr>
          <w:rFonts w:cs="Intel Clear"/>
        </w:rPr>
        <w:t>Intel VROC (NonVMD NVMe RAID) Upgrade</w:t>
      </w:r>
      <w:bookmarkEnd w:id="61"/>
    </w:p>
    <w:p w14:paraId="06334768" w14:textId="6DDE6B50" w:rsidR="001C710F" w:rsidRPr="0026504D" w:rsidRDefault="001C710F" w:rsidP="002705B3">
      <w:pPr>
        <w:rPr>
          <w:rFonts w:cs="Intel Clear"/>
        </w:rPr>
      </w:pPr>
      <w:r w:rsidRPr="0026504D">
        <w:rPr>
          <w:rFonts w:cs="Intel Clear"/>
        </w:rPr>
        <w:t xml:space="preserve">When attempting to upgrade Intel VROC (NonVMD NVMe RAID), a message may be displayed that an error has occurred trying to disable the virtual device and that the system needs to be rebooted.  If this happens, please </w:t>
      </w:r>
      <w:proofErr w:type="gramStart"/>
      <w:r w:rsidRPr="0026504D">
        <w:rPr>
          <w:rFonts w:cs="Intel Clear"/>
        </w:rPr>
        <w:t>reboot</w:t>
      </w:r>
      <w:proofErr w:type="gramEnd"/>
      <w:r w:rsidRPr="0026504D">
        <w:rPr>
          <w:rFonts w:cs="Intel Clear"/>
        </w:rPr>
        <w:t xml:space="preserve"> and try the upgrade again.</w:t>
      </w:r>
    </w:p>
    <w:p w14:paraId="55C30738" w14:textId="6ED6B7F3" w:rsidR="00F8237B" w:rsidRPr="0026504D" w:rsidRDefault="00F8237B" w:rsidP="00F8237B">
      <w:pPr>
        <w:pStyle w:val="Heading2"/>
        <w:rPr>
          <w:rFonts w:cs="Intel Clear"/>
        </w:rPr>
      </w:pPr>
      <w:bookmarkStart w:id="62" w:name="_Toc86818702"/>
      <w:r w:rsidRPr="0026504D">
        <w:rPr>
          <w:rFonts w:cs="Intel Clear"/>
        </w:rPr>
        <w:lastRenderedPageBreak/>
        <w:t xml:space="preserve">Intel </w:t>
      </w:r>
      <w:r w:rsidR="005F7544" w:rsidRPr="0026504D">
        <w:rPr>
          <w:rFonts w:cs="Intel Clear"/>
        </w:rPr>
        <w:t>VMD</w:t>
      </w:r>
      <w:r w:rsidRPr="0026504D">
        <w:rPr>
          <w:rFonts w:cs="Intel Clear"/>
        </w:rPr>
        <w:t xml:space="preserve"> Support on 8 Socket Platforms</w:t>
      </w:r>
      <w:bookmarkEnd w:id="62"/>
    </w:p>
    <w:p w14:paraId="26B24D14" w14:textId="32933297" w:rsidR="00F8237B" w:rsidRPr="0026504D" w:rsidRDefault="00F8237B" w:rsidP="00F8237B">
      <w:pPr>
        <w:rPr>
          <w:rFonts w:cs="Intel Clear"/>
        </w:rPr>
      </w:pPr>
      <w:r w:rsidRPr="0026504D">
        <w:rPr>
          <w:rFonts w:cs="Intel Clear"/>
        </w:rPr>
        <w:t xml:space="preserve">Due to restrictions on </w:t>
      </w:r>
      <w:r w:rsidR="00112E4A" w:rsidRPr="0026504D">
        <w:rPr>
          <w:rFonts w:cs="Intel Clear"/>
        </w:rPr>
        <w:t xml:space="preserve">NVM Express implementations that reside behind PCI compliant bridges, </w:t>
      </w:r>
      <w:r w:rsidRPr="0026504D">
        <w:rPr>
          <w:rFonts w:cs="Intel Clear"/>
        </w:rPr>
        <w:t>address</w:t>
      </w:r>
      <w:r w:rsidR="00112E4A" w:rsidRPr="0026504D">
        <w:rPr>
          <w:rFonts w:cs="Intel Clear"/>
        </w:rPr>
        <w:t xml:space="preserve"> space is</w:t>
      </w:r>
      <w:r w:rsidRPr="0026504D">
        <w:rPr>
          <w:rFonts w:cs="Intel Clear"/>
        </w:rPr>
        <w:t xml:space="preserve"> limited to 32 bit </w:t>
      </w:r>
      <w:r w:rsidR="00112E4A" w:rsidRPr="0026504D">
        <w:rPr>
          <w:rFonts w:cs="Intel Clear"/>
        </w:rPr>
        <w:t xml:space="preserve">assigned base address registers (for </w:t>
      </w:r>
      <w:r w:rsidRPr="0026504D">
        <w:rPr>
          <w:rFonts w:cs="Intel Clear"/>
        </w:rPr>
        <w:t>non-prefetchable memory</w:t>
      </w:r>
      <w:r w:rsidR="00112E4A" w:rsidRPr="0026504D">
        <w:rPr>
          <w:rFonts w:cs="Intel Clear"/>
        </w:rPr>
        <w:t>).  This means that</w:t>
      </w:r>
      <w:r w:rsidRPr="0026504D">
        <w:rPr>
          <w:rFonts w:cs="Intel Clear"/>
        </w:rPr>
        <w:t xml:space="preserve"> there is only 4 Gigabytes of addressable </w:t>
      </w:r>
      <w:r w:rsidR="00112E4A" w:rsidRPr="0026504D">
        <w:rPr>
          <w:rFonts w:cs="Intel Clear"/>
        </w:rPr>
        <w:t xml:space="preserve">(non-prefetchable) </w:t>
      </w:r>
      <w:r w:rsidRPr="0026504D">
        <w:rPr>
          <w:rFonts w:cs="Intel Clear"/>
        </w:rPr>
        <w:t xml:space="preserve">memory space available.  This memory space must be shared between entire </w:t>
      </w:r>
      <w:proofErr w:type="gramStart"/>
      <w:r w:rsidRPr="0026504D">
        <w:rPr>
          <w:rFonts w:cs="Intel Clear"/>
        </w:rPr>
        <w:t>platform</w:t>
      </w:r>
      <w:proofErr w:type="gramEnd"/>
      <w:r w:rsidRPr="0026504D">
        <w:rPr>
          <w:rFonts w:cs="Intel Clear"/>
        </w:rPr>
        <w:t>.  As a result, there is a limitation on the number of Intel VMD controllers that can be enabled</w:t>
      </w:r>
      <w:r w:rsidR="00112E4A" w:rsidRPr="0026504D">
        <w:rPr>
          <w:rFonts w:cs="Intel Clear"/>
        </w:rPr>
        <w:t xml:space="preserve"> (due to these resource constraints)</w:t>
      </w:r>
      <w:r w:rsidRPr="0026504D">
        <w:rPr>
          <w:rFonts w:cs="Intel Clear"/>
        </w:rPr>
        <w:t>.  The following two configurations can be used without encountering memory restriction errors:</w:t>
      </w:r>
    </w:p>
    <w:p w14:paraId="4D0227EC" w14:textId="7CAC2966" w:rsidR="00F8237B" w:rsidRPr="0026504D" w:rsidRDefault="00F8237B" w:rsidP="000357DE">
      <w:pPr>
        <w:pStyle w:val="ListParagraph"/>
        <w:numPr>
          <w:ilvl w:val="0"/>
          <w:numId w:val="52"/>
        </w:numPr>
        <w:rPr>
          <w:rFonts w:cs="Intel Clear"/>
        </w:rPr>
      </w:pPr>
      <w:r w:rsidRPr="0026504D">
        <w:rPr>
          <w:rFonts w:cs="Intel Clear"/>
        </w:rPr>
        <w:t xml:space="preserve">3 Intel VMDs can be </w:t>
      </w:r>
      <w:r w:rsidR="005F7544" w:rsidRPr="0026504D">
        <w:rPr>
          <w:rFonts w:cs="Intel Clear"/>
        </w:rPr>
        <w:t>enabled</w:t>
      </w:r>
      <w:r w:rsidRPr="0026504D">
        <w:rPr>
          <w:rFonts w:cs="Intel Clear"/>
        </w:rPr>
        <w:t xml:space="preserve"> on CPU0 </w:t>
      </w:r>
      <w:r w:rsidR="00691025" w:rsidRPr="0026504D">
        <w:rPr>
          <w:rFonts w:cs="Intel Clear"/>
        </w:rPr>
        <w:t>up to</w:t>
      </w:r>
      <w:r w:rsidRPr="0026504D">
        <w:rPr>
          <w:rFonts w:cs="Intel Clear"/>
        </w:rPr>
        <w:t xml:space="preserve"> CPU</w:t>
      </w:r>
      <w:r w:rsidR="00691025" w:rsidRPr="0026504D">
        <w:rPr>
          <w:rFonts w:cs="Intel Clear"/>
        </w:rPr>
        <w:t>6</w:t>
      </w:r>
      <w:r w:rsidRPr="0026504D">
        <w:rPr>
          <w:rFonts w:cs="Intel Clear"/>
        </w:rPr>
        <w:t xml:space="preserve">.  </w:t>
      </w:r>
      <w:r w:rsidR="00691025" w:rsidRPr="0026504D">
        <w:rPr>
          <w:rFonts w:cs="Intel Clear"/>
        </w:rPr>
        <w:t>Intel VMDs on CPU7 need to remain disabled.  This results in a maximum of 21 Intel VMDs that can be enabled in this configuration</w:t>
      </w:r>
      <w:r w:rsidR="00923435" w:rsidRPr="0026504D">
        <w:rPr>
          <w:rFonts w:cs="Intel Clear"/>
        </w:rPr>
        <w:t>.</w:t>
      </w:r>
    </w:p>
    <w:p w14:paraId="02B5D9CD" w14:textId="3F926BE0" w:rsidR="00F8237B" w:rsidRPr="0026504D" w:rsidRDefault="00F8237B" w:rsidP="000357DE">
      <w:pPr>
        <w:pStyle w:val="ListParagraph"/>
        <w:numPr>
          <w:ilvl w:val="0"/>
          <w:numId w:val="52"/>
        </w:numPr>
        <w:rPr>
          <w:rFonts w:cs="Intel Clear"/>
        </w:rPr>
      </w:pPr>
      <w:r w:rsidRPr="0026504D">
        <w:rPr>
          <w:rFonts w:cs="Intel Clear"/>
        </w:rPr>
        <w:t xml:space="preserve">No more than </w:t>
      </w:r>
      <w:r w:rsidR="00923435" w:rsidRPr="0026504D">
        <w:rPr>
          <w:rFonts w:cs="Intel Clear"/>
        </w:rPr>
        <w:t>two (2)</w:t>
      </w:r>
      <w:r w:rsidRPr="0026504D">
        <w:rPr>
          <w:rFonts w:cs="Intel Clear"/>
        </w:rPr>
        <w:t xml:space="preserve"> Intel VMD</w:t>
      </w:r>
      <w:r w:rsidR="00923435" w:rsidRPr="0026504D">
        <w:rPr>
          <w:rFonts w:cs="Intel Clear"/>
        </w:rPr>
        <w:t>s can be enabled</w:t>
      </w:r>
      <w:r w:rsidRPr="0026504D">
        <w:rPr>
          <w:rFonts w:cs="Intel Clear"/>
        </w:rPr>
        <w:t xml:space="preserve"> on each CPU in the</w:t>
      </w:r>
      <w:r w:rsidR="00923435" w:rsidRPr="0026504D">
        <w:rPr>
          <w:rFonts w:cs="Intel Clear"/>
        </w:rPr>
        <w:t xml:space="preserve"> 8-socket platform. This resulting in a total of 16 Intel VMD domains.</w:t>
      </w:r>
    </w:p>
    <w:p w14:paraId="6F413708" w14:textId="588CDB3F" w:rsidR="005F7544" w:rsidRPr="0026504D" w:rsidRDefault="005F7544">
      <w:pPr>
        <w:pStyle w:val="Note"/>
        <w:rPr>
          <w:rFonts w:cs="Intel Clear"/>
        </w:rPr>
      </w:pPr>
      <w:r w:rsidRPr="0026504D">
        <w:rPr>
          <w:rFonts w:cs="Intel Clear"/>
        </w:rPr>
        <w:t>This limitation does not apply to 1, 2 or 4 socket platforms.</w:t>
      </w:r>
    </w:p>
    <w:p w14:paraId="2EC3DB60" w14:textId="6FD7B356" w:rsidR="00631689" w:rsidRPr="0026504D" w:rsidRDefault="00631689" w:rsidP="00631689">
      <w:pPr>
        <w:pStyle w:val="Heading2"/>
        <w:rPr>
          <w:rFonts w:cs="Intel Clear"/>
        </w:rPr>
      </w:pPr>
      <w:bookmarkStart w:id="63" w:name="_Toc86818703"/>
      <w:r w:rsidRPr="0026504D">
        <w:rPr>
          <w:rFonts w:cs="Intel Clear"/>
        </w:rPr>
        <w:t>Intel VROC SATA LED Management</w:t>
      </w:r>
      <w:bookmarkEnd w:id="63"/>
    </w:p>
    <w:p w14:paraId="4107CFB2" w14:textId="1FD241D6" w:rsidR="00631689" w:rsidRPr="0026504D" w:rsidRDefault="00631689">
      <w:pPr>
        <w:rPr>
          <w:rFonts w:cs="Intel Clear"/>
        </w:rPr>
      </w:pPr>
      <w:r w:rsidRPr="0026504D">
        <w:rPr>
          <w:rFonts w:cs="Intel Clear"/>
        </w:rPr>
        <w:t xml:space="preserve">When designing a Hot </w:t>
      </w:r>
      <w:r w:rsidR="004A6C7E" w:rsidRPr="0026504D">
        <w:rPr>
          <w:rFonts w:cs="Intel Clear"/>
        </w:rPr>
        <w:t>Swap</w:t>
      </w:r>
      <w:r w:rsidRPr="0026504D">
        <w:rPr>
          <w:rFonts w:cs="Intel Clear"/>
        </w:rPr>
        <w:t xml:space="preserve"> Backplane (HSBP) into a new platform, please make sure that the backplane design supports the platforms External Design Document specification for HSBP support.  Also, please contact your Intel FAE to obtain the latest platform CPLD reference code and information.</w:t>
      </w:r>
    </w:p>
    <w:p w14:paraId="10A07028" w14:textId="3B787001" w:rsidR="00892FB1" w:rsidRPr="0026504D" w:rsidRDefault="00E21626" w:rsidP="002705B3">
      <w:pPr>
        <w:rPr>
          <w:rFonts w:cs="Intel Clear"/>
        </w:rPr>
      </w:pPr>
      <w:r w:rsidRPr="0026504D">
        <w:rPr>
          <w:rFonts w:cs="Intel Clear"/>
        </w:rPr>
        <w:t xml:space="preserve">The sSATA controller on the Intel Cooper City and Wilson City CRBs have very limited support for using and/or testing backplane management.  Please make sure to review all Intel Cooper City or Wilson City CRB design documentation to understand how the sSATA Controller is </w:t>
      </w:r>
      <w:r w:rsidR="004A6C7E" w:rsidRPr="0026504D">
        <w:rPr>
          <w:rFonts w:cs="Intel Clear"/>
        </w:rPr>
        <w:t>laid</w:t>
      </w:r>
      <w:r w:rsidRPr="0026504D">
        <w:rPr>
          <w:rFonts w:cs="Intel Clear"/>
        </w:rPr>
        <w:t xml:space="preserve"> out.</w:t>
      </w:r>
    </w:p>
    <w:p w14:paraId="166DAA49" w14:textId="6BA68324" w:rsidR="008A7BA6" w:rsidRPr="0026504D" w:rsidRDefault="008A7BA6" w:rsidP="008A7BA6">
      <w:pPr>
        <w:pStyle w:val="Heading2"/>
        <w:rPr>
          <w:rFonts w:cs="Intel Clear"/>
        </w:rPr>
      </w:pPr>
      <w:bookmarkStart w:id="64" w:name="_Toc86818704"/>
      <w:r w:rsidRPr="0026504D">
        <w:rPr>
          <w:rFonts w:cs="Intel Clear"/>
        </w:rPr>
        <w:t>Intel VROC Creation Volume Sizes</w:t>
      </w:r>
      <w:bookmarkEnd w:id="64"/>
    </w:p>
    <w:p w14:paraId="6E01F77C" w14:textId="6D031C72" w:rsidR="008A7BA6" w:rsidRPr="0026504D" w:rsidRDefault="008A7BA6" w:rsidP="008A7BA6">
      <w:pPr>
        <w:rPr>
          <w:rFonts w:cs="Intel Clear"/>
        </w:rPr>
      </w:pPr>
      <w:r w:rsidRPr="0026504D">
        <w:rPr>
          <w:rFonts w:cs="Intel Clear"/>
        </w:rPr>
        <w:t>When Creating a RAID volume, there will be a Volume Size difference seen when comparing a RAID Volume created using the Intel VROC PreOS HII environment and volumes created in the OS.  This has to do with the way the size information is displayed and computed between the two environments.</w:t>
      </w:r>
    </w:p>
    <w:p w14:paraId="2B672E5D" w14:textId="08A04729" w:rsidR="008A7BA6" w:rsidRPr="0026504D" w:rsidRDefault="001A005B" w:rsidP="008A7BA6">
      <w:pPr>
        <w:pStyle w:val="Heading2"/>
        <w:rPr>
          <w:rFonts w:cs="Intel Clear"/>
        </w:rPr>
      </w:pPr>
      <w:bookmarkStart w:id="65" w:name="_Toc86818705"/>
      <w:r w:rsidRPr="0026504D">
        <w:rPr>
          <w:rFonts w:cs="Intel Clear"/>
        </w:rPr>
        <w:t>MCERR/P_CATERR/Bus Uncorrectable Error with Intel VMD enabled</w:t>
      </w:r>
      <w:bookmarkEnd w:id="65"/>
    </w:p>
    <w:p w14:paraId="76231FEE" w14:textId="5D82324E" w:rsidR="008A7BA6" w:rsidRPr="0026504D" w:rsidRDefault="008A7BA6" w:rsidP="008A7BA6">
      <w:pPr>
        <w:rPr>
          <w:rFonts w:cs="Intel Clear"/>
          <w:color w:val="000000"/>
          <w:szCs w:val="18"/>
          <w:shd w:val="clear" w:color="auto" w:fill="FFFFFF"/>
        </w:rPr>
      </w:pPr>
      <w:r w:rsidRPr="0026504D">
        <w:rPr>
          <w:rFonts w:cs="Intel Clear"/>
          <w:color w:val="000000"/>
          <w:szCs w:val="18"/>
          <w:shd w:val="clear" w:color="auto" w:fill="FFFFFF"/>
        </w:rPr>
        <w:t>When CT</w:t>
      </w:r>
      <w:r w:rsidR="009B18EA" w:rsidRPr="0026504D">
        <w:rPr>
          <w:rFonts w:cs="Intel Clear"/>
          <w:color w:val="000000"/>
          <w:szCs w:val="18"/>
          <w:shd w:val="clear" w:color="auto" w:fill="FFFFFF"/>
        </w:rPr>
        <w:t>O</w:t>
      </w:r>
      <w:r w:rsidRPr="0026504D">
        <w:rPr>
          <w:rFonts w:cs="Intel Clear"/>
          <w:color w:val="000000"/>
          <w:szCs w:val="18"/>
          <w:shd w:val="clear" w:color="auto" w:fill="FFFFFF"/>
        </w:rPr>
        <w:t xml:space="preserve"> occurs, </w:t>
      </w:r>
      <w:r w:rsidR="001A005B" w:rsidRPr="0026504D">
        <w:rPr>
          <w:rFonts w:cs="Intel Clear"/>
          <w:color w:val="000000"/>
          <w:szCs w:val="18"/>
          <w:shd w:val="clear" w:color="auto" w:fill="FFFFFF"/>
        </w:rPr>
        <w:t xml:space="preserve">Intel </w:t>
      </w:r>
      <w:r w:rsidRPr="0026504D">
        <w:rPr>
          <w:rFonts w:cs="Intel Clear"/>
          <w:color w:val="000000"/>
          <w:szCs w:val="18"/>
          <w:shd w:val="clear" w:color="auto" w:fill="FFFFFF"/>
        </w:rPr>
        <w:t xml:space="preserve">VMD must be chosen to handle these </w:t>
      </w:r>
      <w:r w:rsidR="001A005B" w:rsidRPr="0026504D">
        <w:rPr>
          <w:rFonts w:cs="Intel Clear"/>
          <w:color w:val="000000"/>
          <w:szCs w:val="18"/>
          <w:shd w:val="clear" w:color="auto" w:fill="FFFFFF"/>
        </w:rPr>
        <w:t xml:space="preserve">conditions </w:t>
      </w:r>
      <w:r w:rsidRPr="0026504D">
        <w:rPr>
          <w:rFonts w:cs="Intel Clear"/>
          <w:color w:val="000000"/>
          <w:szCs w:val="18"/>
          <w:shd w:val="clear" w:color="auto" w:fill="FFFFFF"/>
        </w:rPr>
        <w:t xml:space="preserve">when the root port of the </w:t>
      </w:r>
      <w:r w:rsidR="001A005B" w:rsidRPr="0026504D">
        <w:rPr>
          <w:rFonts w:cs="Intel Clear"/>
          <w:color w:val="000000"/>
          <w:szCs w:val="18"/>
          <w:shd w:val="clear" w:color="auto" w:fill="FFFFFF"/>
        </w:rPr>
        <w:t xml:space="preserve">Intel </w:t>
      </w:r>
      <w:r w:rsidRPr="0026504D">
        <w:rPr>
          <w:rFonts w:cs="Intel Clear"/>
          <w:color w:val="000000"/>
          <w:szCs w:val="18"/>
          <w:shd w:val="clear" w:color="auto" w:fill="FFFFFF"/>
        </w:rPr>
        <w:t>VMD controller that is enabled. </w:t>
      </w:r>
      <w:r w:rsidR="001A005B" w:rsidRPr="0026504D">
        <w:rPr>
          <w:rFonts w:cs="Intel Clear"/>
          <w:color w:val="000000"/>
          <w:szCs w:val="18"/>
          <w:shd w:val="clear" w:color="auto" w:fill="FFFFFF"/>
        </w:rPr>
        <w:t>This is accomplished by disabling IOMCA on the x16 Intel VMD enabled lanes.</w:t>
      </w:r>
    </w:p>
    <w:p w14:paraId="6C151C38" w14:textId="5F44ADBD" w:rsidR="00D274AD" w:rsidRPr="0026504D" w:rsidRDefault="00D274AD" w:rsidP="00D274AD">
      <w:pPr>
        <w:pStyle w:val="Heading2"/>
        <w:rPr>
          <w:rFonts w:cs="Intel Clear"/>
          <w:shd w:val="clear" w:color="auto" w:fill="FFFFFF"/>
        </w:rPr>
      </w:pPr>
      <w:bookmarkStart w:id="66" w:name="_Toc86818706"/>
      <w:r w:rsidRPr="0026504D">
        <w:rPr>
          <w:rFonts w:cs="Intel Clear"/>
          <w:shd w:val="clear" w:color="auto" w:fill="FFFFFF"/>
        </w:rPr>
        <w:t>Intel VROC Legacy Option ROM (OROM)</w:t>
      </w:r>
      <w:bookmarkEnd w:id="66"/>
    </w:p>
    <w:p w14:paraId="68CA2198" w14:textId="5F5FED44" w:rsidR="00D274AD" w:rsidRPr="0026504D" w:rsidRDefault="00D274AD" w:rsidP="00D274AD">
      <w:pPr>
        <w:rPr>
          <w:rFonts w:cs="Intel Clear"/>
        </w:rPr>
      </w:pPr>
      <w:r w:rsidRPr="0026504D">
        <w:rPr>
          <w:rFonts w:cs="Intel Clear"/>
        </w:rPr>
        <w:t xml:space="preserve">Intel VROC no longer includes the Legacy OROM in the Intel VROC release packages.  For older platforms, the Intel VROC OROM does not support RAID volumes that are greater than 10 Terabytes.  The Size may not be properly displayed, and Intel has </w:t>
      </w:r>
      <w:proofErr w:type="spellStart"/>
      <w:r w:rsidRPr="0026504D">
        <w:rPr>
          <w:rFonts w:cs="Intel Clear"/>
        </w:rPr>
        <w:t>not</w:t>
      </w:r>
      <w:proofErr w:type="spellEnd"/>
      <w:r w:rsidRPr="0026504D">
        <w:rPr>
          <w:rFonts w:cs="Intel Clear"/>
        </w:rPr>
        <w:t xml:space="preserve"> current plans on resolving this issue.</w:t>
      </w:r>
    </w:p>
    <w:p w14:paraId="4C11B590" w14:textId="77777777" w:rsidR="00D274AD" w:rsidRPr="0026504D" w:rsidRDefault="00D274AD" w:rsidP="008A7BA6">
      <w:pPr>
        <w:rPr>
          <w:rFonts w:cs="Intel Clear"/>
          <w:color w:val="000000"/>
          <w:szCs w:val="18"/>
          <w:shd w:val="clear" w:color="auto" w:fill="FFFFFF"/>
        </w:rPr>
      </w:pPr>
    </w:p>
    <w:p w14:paraId="0918BF37" w14:textId="28A21A36" w:rsidR="0084474D" w:rsidRPr="0026504D" w:rsidRDefault="0084474D">
      <w:pPr>
        <w:pStyle w:val="Heading1"/>
        <w:rPr>
          <w:rFonts w:cs="Intel Clear"/>
        </w:rPr>
      </w:pPr>
      <w:bookmarkStart w:id="67" w:name="_Toc86818707"/>
      <w:r w:rsidRPr="0026504D">
        <w:rPr>
          <w:rFonts w:cs="Intel Clear"/>
        </w:rPr>
        <w:lastRenderedPageBreak/>
        <w:t>Intel VROC Issues</w:t>
      </w:r>
      <w:bookmarkEnd w:id="67"/>
    </w:p>
    <w:p w14:paraId="2A59D069" w14:textId="1DACC486" w:rsidR="0084474D" w:rsidRPr="0026504D" w:rsidRDefault="0084474D" w:rsidP="003928CB">
      <w:pPr>
        <w:rPr>
          <w:rFonts w:cs="Intel Clear"/>
        </w:rPr>
      </w:pPr>
      <w:r w:rsidRPr="0026504D">
        <w:rPr>
          <w:rFonts w:cs="Intel Clear"/>
        </w:rPr>
        <w:t>This section outlines the issues reported and internally found that customers need to be aware of.  The issues are broken down into “Known Issues”</w:t>
      </w:r>
      <w:r w:rsidR="00156E4C" w:rsidRPr="0026504D">
        <w:rPr>
          <w:rFonts w:cs="Intel Clear"/>
        </w:rPr>
        <w:t xml:space="preserve"> and “Resolved Issues”.</w:t>
      </w:r>
    </w:p>
    <w:p w14:paraId="7C0647E3" w14:textId="5CF3A5B0" w:rsidR="00AF170F" w:rsidRPr="0026504D" w:rsidRDefault="00156E4C" w:rsidP="003928CB">
      <w:pPr>
        <w:pStyle w:val="Heading2"/>
        <w:rPr>
          <w:rFonts w:cs="Intel Clear"/>
        </w:rPr>
      </w:pPr>
      <w:bookmarkStart w:id="68" w:name="_Toc86818708"/>
      <w:r w:rsidRPr="0026504D">
        <w:rPr>
          <w:rFonts w:cs="Intel Clear"/>
        </w:rPr>
        <w:t xml:space="preserve">Intel VROC </w:t>
      </w:r>
      <w:r w:rsidR="00756885" w:rsidRPr="0026504D">
        <w:rPr>
          <w:rFonts w:cs="Intel Clear"/>
        </w:rPr>
        <w:t>Known Issues</w:t>
      </w:r>
      <w:bookmarkEnd w:id="68"/>
    </w:p>
    <w:p w14:paraId="47E78BFC" w14:textId="0A1F0D4E" w:rsidR="00756885" w:rsidRPr="0026504D" w:rsidRDefault="00756885">
      <w:pPr>
        <w:spacing w:before="200" w:after="0"/>
        <w:contextualSpacing/>
        <w:rPr>
          <w:rFonts w:cs="Intel Clear"/>
        </w:rPr>
      </w:pPr>
      <w:r w:rsidRPr="0026504D">
        <w:rPr>
          <w:rFonts w:cs="Intel Clear"/>
        </w:rPr>
        <w:t xml:space="preserve">This section identifies </w:t>
      </w:r>
      <w:r w:rsidR="00156E4C" w:rsidRPr="0026504D">
        <w:rPr>
          <w:rFonts w:cs="Intel Clear"/>
        </w:rPr>
        <w:t>known</w:t>
      </w:r>
      <w:r w:rsidRPr="0026504D">
        <w:rPr>
          <w:rFonts w:cs="Intel Clear"/>
        </w:rPr>
        <w:t xml:space="preserve"> </w:t>
      </w:r>
      <w:r w:rsidR="00156E4C" w:rsidRPr="0026504D">
        <w:rPr>
          <w:rFonts w:cs="Intel Clear"/>
        </w:rPr>
        <w:t xml:space="preserve">Intel VROC </w:t>
      </w:r>
      <w:r w:rsidRPr="0026504D">
        <w:rPr>
          <w:rFonts w:cs="Intel Clear"/>
        </w:rPr>
        <w:t>issues that are being worked on and are planned to be fixed in a future release.</w:t>
      </w:r>
    </w:p>
    <w:p w14:paraId="644E2CB2" w14:textId="26158DD2" w:rsidR="00641725" w:rsidRPr="0026504D" w:rsidRDefault="00641725">
      <w:pPr>
        <w:spacing w:before="200" w:after="0"/>
        <w:contextualSpacing/>
        <w:rPr>
          <w:rFonts w:cs="Intel Clear"/>
        </w:rPr>
      </w:pPr>
    </w:p>
    <w:tbl>
      <w:tblPr>
        <w:tblW w:w="9085" w:type="dxa"/>
        <w:tblLook w:val="04A0" w:firstRow="1" w:lastRow="0" w:firstColumn="1" w:lastColumn="0" w:noHBand="0" w:noVBand="1"/>
      </w:tblPr>
      <w:tblGrid>
        <w:gridCol w:w="1443"/>
        <w:gridCol w:w="1460"/>
        <w:gridCol w:w="6182"/>
      </w:tblGrid>
      <w:tr w:rsidR="00FE04CD" w:rsidRPr="00FE04CD" w14:paraId="2C52A74A" w14:textId="77777777" w:rsidTr="00AC746F">
        <w:trPr>
          <w:trHeight w:val="300"/>
          <w:tblHeader/>
        </w:trPr>
        <w:tc>
          <w:tcPr>
            <w:tcW w:w="1443" w:type="dxa"/>
            <w:tcBorders>
              <w:top w:val="single" w:sz="4" w:space="0" w:color="8EA9DB"/>
              <w:left w:val="single" w:sz="4" w:space="0" w:color="8EA9DB"/>
              <w:bottom w:val="single" w:sz="4" w:space="0" w:color="8EA9DB"/>
              <w:right w:val="nil"/>
            </w:tcBorders>
            <w:shd w:val="clear" w:color="4472C4" w:fill="4472C4"/>
            <w:noWrap/>
            <w:vAlign w:val="bottom"/>
            <w:hideMark/>
          </w:tcPr>
          <w:bookmarkEnd w:id="14"/>
          <w:p w14:paraId="7FD18B87" w14:textId="77777777" w:rsidR="00FE04CD" w:rsidRPr="00FE04CD" w:rsidRDefault="00FE04CD" w:rsidP="00FE04CD">
            <w:pPr>
              <w:spacing w:before="0" w:after="0"/>
              <w:rPr>
                <w:rFonts w:ascii="Calibri" w:hAnsi="Calibri" w:cs="Calibri"/>
                <w:b/>
                <w:bCs/>
                <w:color w:val="FFFFFF"/>
                <w:sz w:val="22"/>
                <w:szCs w:val="22"/>
              </w:rPr>
            </w:pPr>
            <w:r w:rsidRPr="00FE04CD">
              <w:rPr>
                <w:rFonts w:ascii="Calibri" w:hAnsi="Calibri" w:cs="Calibri"/>
                <w:b/>
                <w:bCs/>
                <w:color w:val="FFFFFF"/>
                <w:sz w:val="22"/>
                <w:szCs w:val="22"/>
              </w:rPr>
              <w:t>id</w:t>
            </w:r>
          </w:p>
        </w:tc>
        <w:tc>
          <w:tcPr>
            <w:tcW w:w="1460" w:type="dxa"/>
            <w:tcBorders>
              <w:top w:val="single" w:sz="4" w:space="0" w:color="8EA9DB"/>
              <w:left w:val="nil"/>
              <w:bottom w:val="single" w:sz="4" w:space="0" w:color="8EA9DB"/>
              <w:right w:val="nil"/>
            </w:tcBorders>
            <w:shd w:val="clear" w:color="4472C4" w:fill="4472C4"/>
            <w:vAlign w:val="bottom"/>
            <w:hideMark/>
          </w:tcPr>
          <w:p w14:paraId="24E2B36E" w14:textId="77777777" w:rsidR="00FE04CD" w:rsidRPr="00FE04CD" w:rsidRDefault="00FE04CD" w:rsidP="00FE04CD">
            <w:pPr>
              <w:spacing w:before="0" w:after="0"/>
              <w:rPr>
                <w:rFonts w:ascii="Calibri" w:hAnsi="Calibri" w:cs="Calibri"/>
                <w:b/>
                <w:bCs/>
                <w:color w:val="FFFFFF"/>
                <w:sz w:val="22"/>
                <w:szCs w:val="22"/>
              </w:rPr>
            </w:pPr>
            <w:proofErr w:type="spellStart"/>
            <w:r w:rsidRPr="00FE04CD">
              <w:rPr>
                <w:rFonts w:ascii="Calibri" w:hAnsi="Calibri" w:cs="Calibri"/>
                <w:b/>
                <w:bCs/>
                <w:color w:val="FFFFFF"/>
                <w:sz w:val="22"/>
                <w:szCs w:val="22"/>
              </w:rPr>
              <w:t>customer_id</w:t>
            </w:r>
            <w:proofErr w:type="spellEnd"/>
          </w:p>
        </w:tc>
        <w:tc>
          <w:tcPr>
            <w:tcW w:w="6182" w:type="dxa"/>
            <w:tcBorders>
              <w:top w:val="single" w:sz="4" w:space="0" w:color="8EA9DB"/>
              <w:left w:val="nil"/>
              <w:bottom w:val="single" w:sz="4" w:space="0" w:color="8EA9DB"/>
              <w:right w:val="nil"/>
            </w:tcBorders>
            <w:shd w:val="clear" w:color="4472C4" w:fill="4472C4"/>
            <w:vAlign w:val="bottom"/>
            <w:hideMark/>
          </w:tcPr>
          <w:p w14:paraId="280A4054" w14:textId="77777777" w:rsidR="00FE04CD" w:rsidRPr="00FE04CD" w:rsidRDefault="00FE04CD" w:rsidP="00FE04CD">
            <w:pPr>
              <w:spacing w:before="0" w:after="0"/>
              <w:rPr>
                <w:rFonts w:ascii="Calibri" w:hAnsi="Calibri" w:cs="Calibri"/>
                <w:b/>
                <w:bCs/>
                <w:color w:val="FFFFFF"/>
                <w:sz w:val="22"/>
                <w:szCs w:val="22"/>
              </w:rPr>
            </w:pPr>
            <w:proofErr w:type="spellStart"/>
            <w:r w:rsidRPr="00FE04CD">
              <w:rPr>
                <w:rFonts w:ascii="Calibri" w:hAnsi="Calibri" w:cs="Calibri"/>
                <w:b/>
                <w:bCs/>
                <w:color w:val="FFFFFF"/>
                <w:sz w:val="22"/>
                <w:szCs w:val="22"/>
              </w:rPr>
              <w:t>release_notes</w:t>
            </w:r>
            <w:proofErr w:type="spellEnd"/>
          </w:p>
        </w:tc>
      </w:tr>
      <w:tr w:rsidR="00FE04CD" w:rsidRPr="00FE04CD" w14:paraId="33A51A58" w14:textId="77777777" w:rsidTr="00FE04CD">
        <w:trPr>
          <w:trHeight w:val="900"/>
        </w:trPr>
        <w:tc>
          <w:tcPr>
            <w:tcW w:w="1443" w:type="dxa"/>
            <w:tcBorders>
              <w:top w:val="nil"/>
              <w:left w:val="single" w:sz="4" w:space="0" w:color="8EA9DB"/>
              <w:bottom w:val="single" w:sz="4" w:space="0" w:color="8EA9DB"/>
              <w:right w:val="nil"/>
            </w:tcBorders>
            <w:shd w:val="clear" w:color="D9E1F2" w:fill="D9E1F2"/>
            <w:noWrap/>
            <w:vAlign w:val="bottom"/>
            <w:hideMark/>
          </w:tcPr>
          <w:p w14:paraId="79E89460"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18015334984</w:t>
            </w:r>
          </w:p>
        </w:tc>
        <w:tc>
          <w:tcPr>
            <w:tcW w:w="1460" w:type="dxa"/>
            <w:tcBorders>
              <w:top w:val="nil"/>
              <w:left w:val="nil"/>
              <w:bottom w:val="single" w:sz="4" w:space="0" w:color="8EA9DB"/>
              <w:right w:val="nil"/>
            </w:tcBorders>
            <w:shd w:val="clear" w:color="D9E1F2" w:fill="D9E1F2"/>
            <w:vAlign w:val="bottom"/>
            <w:hideMark/>
          </w:tcPr>
          <w:p w14:paraId="6A91268D"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82" w:type="dxa"/>
            <w:tcBorders>
              <w:top w:val="nil"/>
              <w:left w:val="nil"/>
              <w:bottom w:val="single" w:sz="4" w:space="0" w:color="8EA9DB"/>
              <w:right w:val="nil"/>
            </w:tcBorders>
            <w:shd w:val="clear" w:color="D9E1F2" w:fill="D9E1F2"/>
            <w:vAlign w:val="bottom"/>
            <w:hideMark/>
          </w:tcPr>
          <w:p w14:paraId="5D80DCD7"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Warning Message "Warning: The AHCI driver will be updated to the latest Microsoft AHCI driver in the system" Does Not Occur When Installing Intel VROC in AHCI Mode Using Installer.</w:t>
            </w:r>
          </w:p>
        </w:tc>
      </w:tr>
      <w:tr w:rsidR="00FE04CD" w:rsidRPr="00FE04CD" w14:paraId="6392D81E" w14:textId="77777777" w:rsidTr="00FE04CD">
        <w:trPr>
          <w:trHeight w:val="900"/>
        </w:trPr>
        <w:tc>
          <w:tcPr>
            <w:tcW w:w="1443" w:type="dxa"/>
            <w:tcBorders>
              <w:top w:val="nil"/>
              <w:left w:val="single" w:sz="4" w:space="0" w:color="8EA9DB"/>
              <w:bottom w:val="single" w:sz="4" w:space="0" w:color="8EA9DB"/>
              <w:right w:val="nil"/>
            </w:tcBorders>
            <w:shd w:val="clear" w:color="auto" w:fill="auto"/>
            <w:noWrap/>
            <w:vAlign w:val="bottom"/>
            <w:hideMark/>
          </w:tcPr>
          <w:p w14:paraId="5FF06D92"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1808275753</w:t>
            </w:r>
          </w:p>
        </w:tc>
        <w:tc>
          <w:tcPr>
            <w:tcW w:w="1460" w:type="dxa"/>
            <w:tcBorders>
              <w:top w:val="nil"/>
              <w:left w:val="nil"/>
              <w:bottom w:val="single" w:sz="4" w:space="0" w:color="8EA9DB"/>
              <w:right w:val="nil"/>
            </w:tcBorders>
            <w:shd w:val="clear" w:color="auto" w:fill="auto"/>
            <w:vAlign w:val="bottom"/>
            <w:hideMark/>
          </w:tcPr>
          <w:p w14:paraId="25A85E72"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82" w:type="dxa"/>
            <w:tcBorders>
              <w:top w:val="nil"/>
              <w:left w:val="nil"/>
              <w:bottom w:val="single" w:sz="4" w:space="0" w:color="8EA9DB"/>
              <w:right w:val="nil"/>
            </w:tcBorders>
            <w:shd w:val="clear" w:color="auto" w:fill="auto"/>
            <w:vAlign w:val="bottom"/>
            <w:hideMark/>
          </w:tcPr>
          <w:p w14:paraId="473BFE2D"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When the system is Rebooting after a Dirty Shutdown, the RAID Volume state may not be properly displayed.  This is not Unexpected Behavior after a Dirty Shutdown.</w:t>
            </w:r>
          </w:p>
        </w:tc>
      </w:tr>
      <w:tr w:rsidR="00FE04CD" w:rsidRPr="00FE04CD" w14:paraId="47BCDEFF" w14:textId="77777777" w:rsidTr="00FE04CD">
        <w:trPr>
          <w:trHeight w:val="600"/>
        </w:trPr>
        <w:tc>
          <w:tcPr>
            <w:tcW w:w="1443" w:type="dxa"/>
            <w:tcBorders>
              <w:top w:val="nil"/>
              <w:left w:val="single" w:sz="4" w:space="0" w:color="8EA9DB"/>
              <w:bottom w:val="single" w:sz="4" w:space="0" w:color="8EA9DB"/>
              <w:right w:val="nil"/>
            </w:tcBorders>
            <w:shd w:val="clear" w:color="D9E1F2" w:fill="D9E1F2"/>
            <w:noWrap/>
            <w:vAlign w:val="bottom"/>
            <w:hideMark/>
          </w:tcPr>
          <w:p w14:paraId="1379D396"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1808094827</w:t>
            </w:r>
          </w:p>
        </w:tc>
        <w:tc>
          <w:tcPr>
            <w:tcW w:w="1460" w:type="dxa"/>
            <w:tcBorders>
              <w:top w:val="nil"/>
              <w:left w:val="nil"/>
              <w:bottom w:val="single" w:sz="4" w:space="0" w:color="8EA9DB"/>
              <w:right w:val="nil"/>
            </w:tcBorders>
            <w:shd w:val="clear" w:color="D9E1F2" w:fill="D9E1F2"/>
            <w:vAlign w:val="bottom"/>
            <w:hideMark/>
          </w:tcPr>
          <w:p w14:paraId="43B6EF6B"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82" w:type="dxa"/>
            <w:tcBorders>
              <w:top w:val="nil"/>
              <w:left w:val="nil"/>
              <w:bottom w:val="single" w:sz="4" w:space="0" w:color="8EA9DB"/>
              <w:right w:val="nil"/>
            </w:tcBorders>
            <w:shd w:val="clear" w:color="D9E1F2" w:fill="D9E1F2"/>
            <w:vAlign w:val="bottom"/>
            <w:hideMark/>
          </w:tcPr>
          <w:p w14:paraId="5C0BB21D"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The Intel VROC (VMD NVMe RAID) PreOS environment may only show 32 NVMe SSDs in the Intel VROC HII.</w:t>
            </w:r>
          </w:p>
        </w:tc>
      </w:tr>
      <w:tr w:rsidR="00FE04CD" w:rsidRPr="00FE04CD" w14:paraId="522C4B10" w14:textId="77777777" w:rsidTr="00FE04CD">
        <w:trPr>
          <w:trHeight w:val="900"/>
        </w:trPr>
        <w:tc>
          <w:tcPr>
            <w:tcW w:w="1443" w:type="dxa"/>
            <w:tcBorders>
              <w:top w:val="nil"/>
              <w:left w:val="single" w:sz="4" w:space="0" w:color="8EA9DB"/>
              <w:bottom w:val="single" w:sz="4" w:space="0" w:color="8EA9DB"/>
              <w:right w:val="nil"/>
            </w:tcBorders>
            <w:shd w:val="clear" w:color="auto" w:fill="auto"/>
            <w:noWrap/>
            <w:vAlign w:val="bottom"/>
            <w:hideMark/>
          </w:tcPr>
          <w:p w14:paraId="33C3BC06"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1508794254</w:t>
            </w:r>
          </w:p>
        </w:tc>
        <w:tc>
          <w:tcPr>
            <w:tcW w:w="1460" w:type="dxa"/>
            <w:tcBorders>
              <w:top w:val="nil"/>
              <w:left w:val="nil"/>
              <w:bottom w:val="single" w:sz="4" w:space="0" w:color="8EA9DB"/>
              <w:right w:val="nil"/>
            </w:tcBorders>
            <w:shd w:val="clear" w:color="auto" w:fill="auto"/>
            <w:vAlign w:val="bottom"/>
            <w:hideMark/>
          </w:tcPr>
          <w:p w14:paraId="7710EE6B"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22012241826 / 00589273</w:t>
            </w:r>
          </w:p>
        </w:tc>
        <w:tc>
          <w:tcPr>
            <w:tcW w:w="6182" w:type="dxa"/>
            <w:tcBorders>
              <w:top w:val="nil"/>
              <w:left w:val="nil"/>
              <w:bottom w:val="single" w:sz="4" w:space="0" w:color="8EA9DB"/>
              <w:right w:val="nil"/>
            </w:tcBorders>
            <w:shd w:val="clear" w:color="auto" w:fill="auto"/>
            <w:vAlign w:val="bottom"/>
            <w:hideMark/>
          </w:tcPr>
          <w:p w14:paraId="5F978092"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Model Number of NVMe device is not able to completely </w:t>
            </w:r>
            <w:proofErr w:type="gramStart"/>
            <w:r w:rsidRPr="00FE04CD">
              <w:rPr>
                <w:rFonts w:ascii="Calibri" w:hAnsi="Calibri" w:cs="Calibri"/>
                <w:color w:val="000000"/>
                <w:sz w:val="22"/>
                <w:szCs w:val="22"/>
              </w:rPr>
              <w:t>displayed</w:t>
            </w:r>
            <w:proofErr w:type="gramEnd"/>
            <w:r w:rsidRPr="00FE04CD">
              <w:rPr>
                <w:rFonts w:ascii="Calibri" w:hAnsi="Calibri" w:cs="Calibri"/>
                <w:color w:val="000000"/>
                <w:sz w:val="22"/>
                <w:szCs w:val="22"/>
              </w:rPr>
              <w:t xml:space="preserve"> in Device Manager after Intel VMD is enabled - This is a known Limitation</w:t>
            </w:r>
          </w:p>
        </w:tc>
      </w:tr>
      <w:tr w:rsidR="00FE04CD" w:rsidRPr="00FE04CD" w14:paraId="7E769F17" w14:textId="77777777" w:rsidTr="00FE04CD">
        <w:trPr>
          <w:trHeight w:val="900"/>
        </w:trPr>
        <w:tc>
          <w:tcPr>
            <w:tcW w:w="1443" w:type="dxa"/>
            <w:tcBorders>
              <w:top w:val="nil"/>
              <w:left w:val="single" w:sz="4" w:space="0" w:color="8EA9DB"/>
              <w:bottom w:val="single" w:sz="4" w:space="0" w:color="8EA9DB"/>
              <w:right w:val="nil"/>
            </w:tcBorders>
            <w:shd w:val="clear" w:color="D9E1F2" w:fill="D9E1F2"/>
            <w:noWrap/>
            <w:vAlign w:val="bottom"/>
            <w:hideMark/>
          </w:tcPr>
          <w:p w14:paraId="08487F7B"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1507753655</w:t>
            </w:r>
          </w:p>
        </w:tc>
        <w:tc>
          <w:tcPr>
            <w:tcW w:w="1460" w:type="dxa"/>
            <w:tcBorders>
              <w:top w:val="nil"/>
              <w:left w:val="nil"/>
              <w:bottom w:val="single" w:sz="4" w:space="0" w:color="8EA9DB"/>
              <w:right w:val="nil"/>
            </w:tcBorders>
            <w:shd w:val="clear" w:color="D9E1F2" w:fill="D9E1F2"/>
            <w:vAlign w:val="bottom"/>
            <w:hideMark/>
          </w:tcPr>
          <w:p w14:paraId="604F3CEA"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486129</w:t>
            </w:r>
          </w:p>
        </w:tc>
        <w:tc>
          <w:tcPr>
            <w:tcW w:w="6182" w:type="dxa"/>
            <w:tcBorders>
              <w:top w:val="nil"/>
              <w:left w:val="nil"/>
              <w:bottom w:val="single" w:sz="4" w:space="0" w:color="8EA9DB"/>
              <w:right w:val="nil"/>
            </w:tcBorders>
            <w:shd w:val="clear" w:color="D9E1F2" w:fill="D9E1F2"/>
            <w:vAlign w:val="bottom"/>
            <w:hideMark/>
          </w:tcPr>
          <w:p w14:paraId="5AE0D5CA"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When Running Stress Testing on M.2 Slots Managed by the </w:t>
            </w:r>
            <w:proofErr w:type="spellStart"/>
            <w:r w:rsidRPr="00FE04CD">
              <w:rPr>
                <w:rFonts w:ascii="Calibri" w:hAnsi="Calibri" w:cs="Calibri"/>
                <w:color w:val="000000"/>
                <w:sz w:val="22"/>
                <w:szCs w:val="22"/>
              </w:rPr>
              <w:t>sSATA</w:t>
            </w:r>
            <w:proofErr w:type="spellEnd"/>
            <w:r w:rsidRPr="00FE04CD">
              <w:rPr>
                <w:rFonts w:ascii="Calibri" w:hAnsi="Calibri" w:cs="Calibri"/>
                <w:color w:val="000000"/>
                <w:sz w:val="22"/>
                <w:szCs w:val="22"/>
              </w:rPr>
              <w:t xml:space="preserve"> Controller, an "</w:t>
            </w:r>
            <w:proofErr w:type="spellStart"/>
            <w:r w:rsidRPr="00FE04CD">
              <w:rPr>
                <w:rFonts w:ascii="Calibri" w:hAnsi="Calibri" w:cs="Calibri"/>
                <w:color w:val="000000"/>
                <w:sz w:val="22"/>
                <w:szCs w:val="22"/>
              </w:rPr>
              <w:t>isStorB</w:t>
            </w:r>
            <w:proofErr w:type="spellEnd"/>
            <w:r w:rsidRPr="00FE04CD">
              <w:rPr>
                <w:rFonts w:ascii="Calibri" w:hAnsi="Calibri" w:cs="Calibri"/>
                <w:color w:val="000000"/>
                <w:sz w:val="22"/>
                <w:szCs w:val="22"/>
              </w:rPr>
              <w:t>" Error may be Logged. - This is expected behavior under such heavy I/O loads.</w:t>
            </w:r>
          </w:p>
        </w:tc>
      </w:tr>
      <w:tr w:rsidR="00FE04CD" w:rsidRPr="00FE04CD" w14:paraId="0FB15C0B" w14:textId="77777777" w:rsidTr="00FE04CD">
        <w:trPr>
          <w:trHeight w:val="600"/>
        </w:trPr>
        <w:tc>
          <w:tcPr>
            <w:tcW w:w="1443" w:type="dxa"/>
            <w:tcBorders>
              <w:top w:val="nil"/>
              <w:left w:val="single" w:sz="4" w:space="0" w:color="8EA9DB"/>
              <w:bottom w:val="single" w:sz="4" w:space="0" w:color="8EA9DB"/>
              <w:right w:val="nil"/>
            </w:tcBorders>
            <w:shd w:val="clear" w:color="auto" w:fill="auto"/>
            <w:noWrap/>
            <w:vAlign w:val="bottom"/>
            <w:hideMark/>
          </w:tcPr>
          <w:p w14:paraId="27C22719"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22012267449</w:t>
            </w:r>
          </w:p>
        </w:tc>
        <w:tc>
          <w:tcPr>
            <w:tcW w:w="1460" w:type="dxa"/>
            <w:tcBorders>
              <w:top w:val="nil"/>
              <w:left w:val="nil"/>
              <w:bottom w:val="single" w:sz="4" w:space="0" w:color="8EA9DB"/>
              <w:right w:val="nil"/>
            </w:tcBorders>
            <w:shd w:val="clear" w:color="auto" w:fill="auto"/>
            <w:vAlign w:val="bottom"/>
            <w:hideMark/>
          </w:tcPr>
          <w:p w14:paraId="5E62B9BB"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w:t>
            </w:r>
          </w:p>
        </w:tc>
        <w:tc>
          <w:tcPr>
            <w:tcW w:w="6182" w:type="dxa"/>
            <w:tcBorders>
              <w:top w:val="nil"/>
              <w:left w:val="nil"/>
              <w:bottom w:val="single" w:sz="4" w:space="0" w:color="8EA9DB"/>
              <w:right w:val="nil"/>
            </w:tcBorders>
            <w:shd w:val="clear" w:color="auto" w:fill="auto"/>
            <w:vAlign w:val="bottom"/>
            <w:hideMark/>
          </w:tcPr>
          <w:p w14:paraId="0C7C17FF"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A RAID volume in rebuilding state may state "Bootable: No" in the Intel VROC GUI properties</w:t>
            </w:r>
          </w:p>
        </w:tc>
      </w:tr>
      <w:tr w:rsidR="00FE04CD" w:rsidRPr="00FE04CD" w14:paraId="193DD570" w14:textId="77777777" w:rsidTr="00FE04CD">
        <w:trPr>
          <w:trHeight w:val="600"/>
        </w:trPr>
        <w:tc>
          <w:tcPr>
            <w:tcW w:w="1443" w:type="dxa"/>
            <w:tcBorders>
              <w:top w:val="nil"/>
              <w:left w:val="single" w:sz="4" w:space="0" w:color="8EA9DB"/>
              <w:bottom w:val="single" w:sz="4" w:space="0" w:color="8EA9DB"/>
              <w:right w:val="nil"/>
            </w:tcBorders>
            <w:shd w:val="clear" w:color="D9E1F2" w:fill="D9E1F2"/>
            <w:noWrap/>
            <w:vAlign w:val="bottom"/>
            <w:hideMark/>
          </w:tcPr>
          <w:p w14:paraId="2224D3A3"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22011592946</w:t>
            </w:r>
          </w:p>
        </w:tc>
        <w:tc>
          <w:tcPr>
            <w:tcW w:w="1460" w:type="dxa"/>
            <w:tcBorders>
              <w:top w:val="nil"/>
              <w:left w:val="nil"/>
              <w:bottom w:val="single" w:sz="4" w:space="0" w:color="8EA9DB"/>
              <w:right w:val="nil"/>
            </w:tcBorders>
            <w:shd w:val="clear" w:color="D9E1F2" w:fill="D9E1F2"/>
            <w:vAlign w:val="bottom"/>
            <w:hideMark/>
          </w:tcPr>
          <w:p w14:paraId="79D7CC2F"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00553285</w:t>
            </w:r>
          </w:p>
        </w:tc>
        <w:tc>
          <w:tcPr>
            <w:tcW w:w="6182" w:type="dxa"/>
            <w:tcBorders>
              <w:top w:val="nil"/>
              <w:left w:val="nil"/>
              <w:bottom w:val="single" w:sz="4" w:space="0" w:color="8EA9DB"/>
              <w:right w:val="nil"/>
            </w:tcBorders>
            <w:shd w:val="clear" w:color="D9E1F2" w:fill="D9E1F2"/>
            <w:vAlign w:val="bottom"/>
            <w:hideMark/>
          </w:tcPr>
          <w:p w14:paraId="66C11B36"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Intel VROC (SATA RAID) PreOS Health Protocol May </w:t>
            </w:r>
            <w:proofErr w:type="gramStart"/>
            <w:r w:rsidRPr="00FE04CD">
              <w:rPr>
                <w:rFonts w:ascii="Calibri" w:hAnsi="Calibri" w:cs="Calibri"/>
                <w:color w:val="000000"/>
                <w:sz w:val="22"/>
                <w:szCs w:val="22"/>
              </w:rPr>
              <w:t>not</w:t>
            </w:r>
            <w:proofErr w:type="gramEnd"/>
            <w:r w:rsidRPr="00FE04CD">
              <w:rPr>
                <w:rFonts w:ascii="Calibri" w:hAnsi="Calibri" w:cs="Calibri"/>
                <w:color w:val="000000"/>
                <w:sz w:val="22"/>
                <w:szCs w:val="22"/>
              </w:rPr>
              <w:t xml:space="preserve"> Properly Report the Driver/Controller Information</w:t>
            </w:r>
          </w:p>
        </w:tc>
      </w:tr>
      <w:tr w:rsidR="00FE04CD" w:rsidRPr="00FE04CD" w14:paraId="153BF069" w14:textId="77777777" w:rsidTr="00FE04CD">
        <w:trPr>
          <w:trHeight w:val="600"/>
        </w:trPr>
        <w:tc>
          <w:tcPr>
            <w:tcW w:w="1443" w:type="dxa"/>
            <w:tcBorders>
              <w:top w:val="nil"/>
              <w:left w:val="single" w:sz="4" w:space="0" w:color="8EA9DB"/>
              <w:bottom w:val="single" w:sz="4" w:space="0" w:color="8EA9DB"/>
              <w:right w:val="nil"/>
            </w:tcBorders>
            <w:shd w:val="clear" w:color="auto" w:fill="auto"/>
            <w:noWrap/>
            <w:vAlign w:val="bottom"/>
            <w:hideMark/>
          </w:tcPr>
          <w:p w14:paraId="7431F5F6"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18016091484</w:t>
            </w:r>
          </w:p>
        </w:tc>
        <w:tc>
          <w:tcPr>
            <w:tcW w:w="1460" w:type="dxa"/>
            <w:tcBorders>
              <w:top w:val="nil"/>
              <w:left w:val="nil"/>
              <w:bottom w:val="single" w:sz="4" w:space="0" w:color="8EA9DB"/>
              <w:right w:val="nil"/>
            </w:tcBorders>
            <w:shd w:val="clear" w:color="auto" w:fill="auto"/>
            <w:vAlign w:val="bottom"/>
            <w:hideMark/>
          </w:tcPr>
          <w:p w14:paraId="3BB5DB20"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w:t>
            </w:r>
          </w:p>
        </w:tc>
        <w:tc>
          <w:tcPr>
            <w:tcW w:w="6182" w:type="dxa"/>
            <w:tcBorders>
              <w:top w:val="nil"/>
              <w:left w:val="nil"/>
              <w:bottom w:val="single" w:sz="4" w:space="0" w:color="8EA9DB"/>
              <w:right w:val="nil"/>
            </w:tcBorders>
            <w:shd w:val="clear" w:color="auto" w:fill="auto"/>
            <w:vAlign w:val="bottom"/>
            <w:hideMark/>
          </w:tcPr>
          <w:p w14:paraId="4AA41EBC"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Intel VROC May Not Properly Initiate RAID Rebuild of Matrix (Two) RAID10 Volumes.</w:t>
            </w:r>
          </w:p>
        </w:tc>
      </w:tr>
      <w:tr w:rsidR="00FE04CD" w:rsidRPr="00FE04CD" w14:paraId="69F2204D" w14:textId="77777777" w:rsidTr="00FE04CD">
        <w:trPr>
          <w:trHeight w:val="900"/>
        </w:trPr>
        <w:tc>
          <w:tcPr>
            <w:tcW w:w="1443" w:type="dxa"/>
            <w:tcBorders>
              <w:top w:val="nil"/>
              <w:left w:val="single" w:sz="4" w:space="0" w:color="8EA9DB"/>
              <w:bottom w:val="single" w:sz="4" w:space="0" w:color="8EA9DB"/>
              <w:right w:val="nil"/>
            </w:tcBorders>
            <w:shd w:val="clear" w:color="D9E1F2" w:fill="D9E1F2"/>
            <w:noWrap/>
            <w:vAlign w:val="bottom"/>
            <w:hideMark/>
          </w:tcPr>
          <w:p w14:paraId="3782A504"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18013046256</w:t>
            </w:r>
          </w:p>
        </w:tc>
        <w:tc>
          <w:tcPr>
            <w:tcW w:w="1460" w:type="dxa"/>
            <w:tcBorders>
              <w:top w:val="nil"/>
              <w:left w:val="nil"/>
              <w:bottom w:val="single" w:sz="4" w:space="0" w:color="8EA9DB"/>
              <w:right w:val="nil"/>
            </w:tcBorders>
            <w:shd w:val="clear" w:color="D9E1F2" w:fill="D9E1F2"/>
            <w:vAlign w:val="bottom"/>
            <w:hideMark/>
          </w:tcPr>
          <w:p w14:paraId="2A015F20"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82" w:type="dxa"/>
            <w:tcBorders>
              <w:top w:val="nil"/>
              <w:left w:val="nil"/>
              <w:bottom w:val="single" w:sz="4" w:space="0" w:color="8EA9DB"/>
              <w:right w:val="nil"/>
            </w:tcBorders>
            <w:shd w:val="clear" w:color="D9E1F2" w:fill="D9E1F2"/>
            <w:vAlign w:val="bottom"/>
            <w:hideMark/>
          </w:tcPr>
          <w:p w14:paraId="11AB0BD8"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Bad Block Logging during the Intel VROC (SATA RAID) Read Patrol process may Result in Duplicate Logs Being Seen.  This is a known limitation with Intel VROC</w:t>
            </w:r>
          </w:p>
        </w:tc>
      </w:tr>
      <w:tr w:rsidR="00FE04CD" w:rsidRPr="00FE04CD" w14:paraId="19D1F8EA" w14:textId="77777777" w:rsidTr="00FE04CD">
        <w:trPr>
          <w:trHeight w:val="600"/>
        </w:trPr>
        <w:tc>
          <w:tcPr>
            <w:tcW w:w="1443" w:type="dxa"/>
            <w:tcBorders>
              <w:top w:val="nil"/>
              <w:left w:val="single" w:sz="4" w:space="0" w:color="8EA9DB"/>
              <w:bottom w:val="single" w:sz="4" w:space="0" w:color="8EA9DB"/>
              <w:right w:val="nil"/>
            </w:tcBorders>
            <w:shd w:val="clear" w:color="auto" w:fill="auto"/>
            <w:noWrap/>
            <w:vAlign w:val="bottom"/>
            <w:hideMark/>
          </w:tcPr>
          <w:p w14:paraId="08CE2B14"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18012896024</w:t>
            </w:r>
          </w:p>
        </w:tc>
        <w:tc>
          <w:tcPr>
            <w:tcW w:w="1460" w:type="dxa"/>
            <w:tcBorders>
              <w:top w:val="nil"/>
              <w:left w:val="nil"/>
              <w:bottom w:val="single" w:sz="4" w:space="0" w:color="8EA9DB"/>
              <w:right w:val="nil"/>
            </w:tcBorders>
            <w:shd w:val="clear" w:color="auto" w:fill="auto"/>
            <w:vAlign w:val="bottom"/>
            <w:hideMark/>
          </w:tcPr>
          <w:p w14:paraId="68575077"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82" w:type="dxa"/>
            <w:tcBorders>
              <w:top w:val="nil"/>
              <w:left w:val="nil"/>
              <w:bottom w:val="single" w:sz="4" w:space="0" w:color="8EA9DB"/>
              <w:right w:val="nil"/>
            </w:tcBorders>
            <w:shd w:val="clear" w:color="auto" w:fill="auto"/>
            <w:vAlign w:val="bottom"/>
            <w:hideMark/>
          </w:tcPr>
          <w:p w14:paraId="78B6D9E4"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Intel VROC GUI May Not Report Proper Number of Media Errors Encountered During Initialization of RAID 5.</w:t>
            </w:r>
          </w:p>
        </w:tc>
      </w:tr>
      <w:tr w:rsidR="00FE04CD" w:rsidRPr="00FE04CD" w14:paraId="0219A12E" w14:textId="77777777" w:rsidTr="00FE04CD">
        <w:trPr>
          <w:trHeight w:val="600"/>
        </w:trPr>
        <w:tc>
          <w:tcPr>
            <w:tcW w:w="1443" w:type="dxa"/>
            <w:tcBorders>
              <w:top w:val="nil"/>
              <w:left w:val="single" w:sz="4" w:space="0" w:color="8EA9DB"/>
              <w:bottom w:val="single" w:sz="4" w:space="0" w:color="8EA9DB"/>
              <w:right w:val="nil"/>
            </w:tcBorders>
            <w:shd w:val="clear" w:color="D9E1F2" w:fill="D9E1F2"/>
            <w:noWrap/>
            <w:vAlign w:val="bottom"/>
            <w:hideMark/>
          </w:tcPr>
          <w:p w14:paraId="2746F0DE"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18010956435</w:t>
            </w:r>
          </w:p>
        </w:tc>
        <w:tc>
          <w:tcPr>
            <w:tcW w:w="1460" w:type="dxa"/>
            <w:tcBorders>
              <w:top w:val="nil"/>
              <w:left w:val="nil"/>
              <w:bottom w:val="single" w:sz="4" w:space="0" w:color="8EA9DB"/>
              <w:right w:val="nil"/>
            </w:tcBorders>
            <w:shd w:val="clear" w:color="D9E1F2" w:fill="D9E1F2"/>
            <w:vAlign w:val="bottom"/>
            <w:hideMark/>
          </w:tcPr>
          <w:p w14:paraId="67932F8A"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82" w:type="dxa"/>
            <w:tcBorders>
              <w:top w:val="nil"/>
              <w:left w:val="nil"/>
              <w:bottom w:val="single" w:sz="4" w:space="0" w:color="8EA9DB"/>
              <w:right w:val="nil"/>
            </w:tcBorders>
            <w:shd w:val="clear" w:color="D9E1F2" w:fill="D9E1F2"/>
            <w:vAlign w:val="bottom"/>
            <w:hideMark/>
          </w:tcPr>
          <w:p w14:paraId="1493B87F"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Output May Not Appear </w:t>
            </w:r>
            <w:proofErr w:type="gramStart"/>
            <w:r w:rsidRPr="00FE04CD">
              <w:rPr>
                <w:rFonts w:ascii="Calibri" w:hAnsi="Calibri" w:cs="Calibri"/>
                <w:color w:val="000000"/>
                <w:sz w:val="22"/>
                <w:szCs w:val="22"/>
              </w:rPr>
              <w:t>In</w:t>
            </w:r>
            <w:proofErr w:type="gramEnd"/>
            <w:r w:rsidRPr="00FE04CD">
              <w:rPr>
                <w:rFonts w:ascii="Calibri" w:hAnsi="Calibri" w:cs="Calibri"/>
                <w:color w:val="000000"/>
                <w:sz w:val="22"/>
                <w:szCs w:val="22"/>
              </w:rPr>
              <w:t xml:space="preserve"> Intel VROC CLI After Attempt To Create RAID 1 Volume From Two Parts of x8 Drive.</w:t>
            </w:r>
          </w:p>
        </w:tc>
      </w:tr>
      <w:tr w:rsidR="00FE04CD" w:rsidRPr="00FE04CD" w14:paraId="4EE4BAF5" w14:textId="77777777" w:rsidTr="00FE04CD">
        <w:trPr>
          <w:trHeight w:val="1500"/>
        </w:trPr>
        <w:tc>
          <w:tcPr>
            <w:tcW w:w="1443" w:type="dxa"/>
            <w:tcBorders>
              <w:top w:val="nil"/>
              <w:left w:val="single" w:sz="4" w:space="0" w:color="8EA9DB"/>
              <w:bottom w:val="single" w:sz="4" w:space="0" w:color="8EA9DB"/>
              <w:right w:val="nil"/>
            </w:tcBorders>
            <w:shd w:val="clear" w:color="auto" w:fill="auto"/>
            <w:noWrap/>
            <w:vAlign w:val="bottom"/>
            <w:hideMark/>
          </w:tcPr>
          <w:p w14:paraId="2C49084D"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lastRenderedPageBreak/>
              <w:t>14015389340</w:t>
            </w:r>
          </w:p>
        </w:tc>
        <w:tc>
          <w:tcPr>
            <w:tcW w:w="1460" w:type="dxa"/>
            <w:tcBorders>
              <w:top w:val="nil"/>
              <w:left w:val="nil"/>
              <w:bottom w:val="single" w:sz="4" w:space="0" w:color="8EA9DB"/>
              <w:right w:val="nil"/>
            </w:tcBorders>
            <w:shd w:val="clear" w:color="auto" w:fill="auto"/>
            <w:vAlign w:val="bottom"/>
            <w:hideMark/>
          </w:tcPr>
          <w:p w14:paraId="08D03A5C"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w:t>
            </w:r>
          </w:p>
        </w:tc>
        <w:tc>
          <w:tcPr>
            <w:tcW w:w="6182" w:type="dxa"/>
            <w:tcBorders>
              <w:top w:val="nil"/>
              <w:left w:val="nil"/>
              <w:bottom w:val="single" w:sz="4" w:space="0" w:color="8EA9DB"/>
              <w:right w:val="nil"/>
            </w:tcBorders>
            <w:shd w:val="clear" w:color="auto" w:fill="auto"/>
            <w:vAlign w:val="bottom"/>
            <w:hideMark/>
          </w:tcPr>
          <w:p w14:paraId="375B915F"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When using </w:t>
            </w:r>
            <w:proofErr w:type="spellStart"/>
            <w:proofErr w:type="gramStart"/>
            <w:r w:rsidRPr="00FE04CD">
              <w:rPr>
                <w:rFonts w:ascii="Calibri" w:hAnsi="Calibri" w:cs="Calibri"/>
                <w:color w:val="000000"/>
                <w:sz w:val="22"/>
                <w:szCs w:val="22"/>
              </w:rPr>
              <w:t>AtaPassThru</w:t>
            </w:r>
            <w:proofErr w:type="spellEnd"/>
            <w:r w:rsidRPr="00FE04CD">
              <w:rPr>
                <w:rFonts w:ascii="Calibri" w:hAnsi="Calibri" w:cs="Calibri"/>
                <w:color w:val="000000"/>
                <w:sz w:val="22"/>
                <w:szCs w:val="22"/>
              </w:rPr>
              <w:t xml:space="preserve">  protocol</w:t>
            </w:r>
            <w:proofErr w:type="gramEnd"/>
            <w:r w:rsidRPr="00FE04CD">
              <w:rPr>
                <w:rFonts w:ascii="Calibri" w:hAnsi="Calibri" w:cs="Calibri"/>
                <w:color w:val="000000"/>
                <w:sz w:val="22"/>
                <w:szCs w:val="22"/>
              </w:rPr>
              <w:t xml:space="preserve"> to get information on attached devices from the Intel VROC PreOS,  the value of </w:t>
            </w:r>
            <w:proofErr w:type="spellStart"/>
            <w:r w:rsidRPr="00FE04CD">
              <w:rPr>
                <w:rFonts w:ascii="Calibri" w:hAnsi="Calibri" w:cs="Calibri"/>
                <w:color w:val="000000"/>
                <w:sz w:val="22"/>
                <w:szCs w:val="22"/>
              </w:rPr>
              <w:t>GetNextTargetLun</w:t>
            </w:r>
            <w:proofErr w:type="spellEnd"/>
            <w:r w:rsidRPr="00FE04CD">
              <w:rPr>
                <w:rFonts w:ascii="Calibri" w:hAnsi="Calibri" w:cs="Calibri"/>
                <w:color w:val="000000"/>
                <w:sz w:val="22"/>
                <w:szCs w:val="22"/>
              </w:rPr>
              <w:t xml:space="preserve"> may not be successful.  A work-around is to set the value of "Timeout" field inside "Packet" to a large value (</w:t>
            </w:r>
            <w:proofErr w:type="gramStart"/>
            <w:r w:rsidRPr="00FE04CD">
              <w:rPr>
                <w:rFonts w:ascii="Calibri" w:hAnsi="Calibri" w:cs="Calibri"/>
                <w:color w:val="000000"/>
                <w:sz w:val="22"/>
                <w:szCs w:val="22"/>
              </w:rPr>
              <w:t>e.g.</w:t>
            </w:r>
            <w:proofErr w:type="gramEnd"/>
            <w:r w:rsidRPr="00FE04CD">
              <w:rPr>
                <w:rFonts w:ascii="Calibri" w:hAnsi="Calibri" w:cs="Calibri"/>
                <w:color w:val="000000"/>
                <w:sz w:val="22"/>
                <w:szCs w:val="22"/>
              </w:rPr>
              <w:t xml:space="preserve"> 3 seconds).</w:t>
            </w:r>
          </w:p>
        </w:tc>
      </w:tr>
      <w:tr w:rsidR="00FE04CD" w:rsidRPr="00FE04CD" w14:paraId="3592C7D9" w14:textId="77777777" w:rsidTr="00FE04CD">
        <w:trPr>
          <w:trHeight w:val="600"/>
        </w:trPr>
        <w:tc>
          <w:tcPr>
            <w:tcW w:w="1443" w:type="dxa"/>
            <w:tcBorders>
              <w:top w:val="nil"/>
              <w:left w:val="single" w:sz="4" w:space="0" w:color="8EA9DB"/>
              <w:bottom w:val="single" w:sz="4" w:space="0" w:color="8EA9DB"/>
              <w:right w:val="nil"/>
            </w:tcBorders>
            <w:shd w:val="clear" w:color="D9E1F2" w:fill="D9E1F2"/>
            <w:noWrap/>
            <w:vAlign w:val="bottom"/>
            <w:hideMark/>
          </w:tcPr>
          <w:p w14:paraId="37E533DA"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1809400331</w:t>
            </w:r>
          </w:p>
        </w:tc>
        <w:tc>
          <w:tcPr>
            <w:tcW w:w="1460" w:type="dxa"/>
            <w:tcBorders>
              <w:top w:val="nil"/>
              <w:left w:val="nil"/>
              <w:bottom w:val="single" w:sz="4" w:space="0" w:color="8EA9DB"/>
              <w:right w:val="nil"/>
            </w:tcBorders>
            <w:shd w:val="clear" w:color="D9E1F2" w:fill="D9E1F2"/>
            <w:vAlign w:val="bottom"/>
            <w:hideMark/>
          </w:tcPr>
          <w:p w14:paraId="6F030CC8"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82" w:type="dxa"/>
            <w:tcBorders>
              <w:top w:val="nil"/>
              <w:left w:val="nil"/>
              <w:bottom w:val="single" w:sz="4" w:space="0" w:color="8EA9DB"/>
              <w:right w:val="nil"/>
            </w:tcBorders>
            <w:shd w:val="clear" w:color="D9E1F2" w:fill="D9E1F2"/>
            <w:vAlign w:val="bottom"/>
            <w:hideMark/>
          </w:tcPr>
          <w:p w14:paraId="630E45A5"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Intel VROC Rebuild </w:t>
            </w:r>
            <w:proofErr w:type="gramStart"/>
            <w:r w:rsidRPr="00FE04CD">
              <w:rPr>
                <w:rFonts w:ascii="Calibri" w:hAnsi="Calibri" w:cs="Calibri"/>
                <w:color w:val="000000"/>
                <w:sz w:val="22"/>
                <w:szCs w:val="22"/>
              </w:rPr>
              <w:t>On</w:t>
            </w:r>
            <w:proofErr w:type="gramEnd"/>
            <w:r w:rsidRPr="00FE04CD">
              <w:rPr>
                <w:rFonts w:ascii="Calibri" w:hAnsi="Calibri" w:cs="Calibri"/>
                <w:color w:val="000000"/>
                <w:sz w:val="22"/>
                <w:szCs w:val="22"/>
              </w:rPr>
              <w:t xml:space="preserve"> Hot Insert may not Work Properly on a Matrix RAID Volume when one of the Volumes is a RAID 0.</w:t>
            </w:r>
          </w:p>
        </w:tc>
      </w:tr>
      <w:tr w:rsidR="00FE04CD" w:rsidRPr="00FE04CD" w14:paraId="386306AB" w14:textId="77777777" w:rsidTr="00FE04CD">
        <w:trPr>
          <w:trHeight w:val="600"/>
        </w:trPr>
        <w:tc>
          <w:tcPr>
            <w:tcW w:w="1443" w:type="dxa"/>
            <w:tcBorders>
              <w:top w:val="nil"/>
              <w:left w:val="single" w:sz="4" w:space="0" w:color="8EA9DB"/>
              <w:bottom w:val="single" w:sz="4" w:space="0" w:color="8EA9DB"/>
              <w:right w:val="nil"/>
            </w:tcBorders>
            <w:shd w:val="clear" w:color="auto" w:fill="auto"/>
            <w:noWrap/>
            <w:vAlign w:val="bottom"/>
            <w:hideMark/>
          </w:tcPr>
          <w:p w14:paraId="5B09A1CD"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1805900436</w:t>
            </w:r>
          </w:p>
        </w:tc>
        <w:tc>
          <w:tcPr>
            <w:tcW w:w="1460" w:type="dxa"/>
            <w:tcBorders>
              <w:top w:val="nil"/>
              <w:left w:val="nil"/>
              <w:bottom w:val="single" w:sz="4" w:space="0" w:color="8EA9DB"/>
              <w:right w:val="nil"/>
            </w:tcBorders>
            <w:shd w:val="clear" w:color="auto" w:fill="auto"/>
            <w:vAlign w:val="bottom"/>
            <w:hideMark/>
          </w:tcPr>
          <w:p w14:paraId="1B912ABD"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401666</w:t>
            </w:r>
          </w:p>
        </w:tc>
        <w:tc>
          <w:tcPr>
            <w:tcW w:w="6182" w:type="dxa"/>
            <w:tcBorders>
              <w:top w:val="nil"/>
              <w:left w:val="nil"/>
              <w:bottom w:val="single" w:sz="4" w:space="0" w:color="8EA9DB"/>
              <w:right w:val="nil"/>
            </w:tcBorders>
            <w:shd w:val="clear" w:color="auto" w:fill="auto"/>
            <w:vAlign w:val="bottom"/>
            <w:hideMark/>
          </w:tcPr>
          <w:p w14:paraId="2B215267"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Intel VROC F6 Drivers May Not Properly Load and a Refresh may be Required.</w:t>
            </w:r>
          </w:p>
        </w:tc>
      </w:tr>
      <w:tr w:rsidR="00FE04CD" w:rsidRPr="00FE04CD" w14:paraId="65A93F96" w14:textId="77777777" w:rsidTr="00FE04CD">
        <w:trPr>
          <w:trHeight w:val="600"/>
        </w:trPr>
        <w:tc>
          <w:tcPr>
            <w:tcW w:w="1443" w:type="dxa"/>
            <w:tcBorders>
              <w:top w:val="nil"/>
              <w:left w:val="single" w:sz="4" w:space="0" w:color="8EA9DB"/>
              <w:bottom w:val="single" w:sz="4" w:space="0" w:color="8EA9DB"/>
              <w:right w:val="nil"/>
            </w:tcBorders>
            <w:shd w:val="clear" w:color="D9E1F2" w:fill="D9E1F2"/>
            <w:noWrap/>
            <w:vAlign w:val="bottom"/>
            <w:hideMark/>
          </w:tcPr>
          <w:p w14:paraId="4A03B260"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1508749788</w:t>
            </w:r>
          </w:p>
        </w:tc>
        <w:tc>
          <w:tcPr>
            <w:tcW w:w="1460" w:type="dxa"/>
            <w:tcBorders>
              <w:top w:val="nil"/>
              <w:left w:val="nil"/>
              <w:bottom w:val="single" w:sz="4" w:space="0" w:color="8EA9DB"/>
              <w:right w:val="nil"/>
            </w:tcBorders>
            <w:shd w:val="clear" w:color="D9E1F2" w:fill="D9E1F2"/>
            <w:vAlign w:val="bottom"/>
            <w:hideMark/>
          </w:tcPr>
          <w:p w14:paraId="0ADEE811"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22012124037 / 00586204</w:t>
            </w:r>
          </w:p>
        </w:tc>
        <w:tc>
          <w:tcPr>
            <w:tcW w:w="6182" w:type="dxa"/>
            <w:tcBorders>
              <w:top w:val="nil"/>
              <w:left w:val="nil"/>
              <w:bottom w:val="single" w:sz="4" w:space="0" w:color="8EA9DB"/>
              <w:right w:val="nil"/>
            </w:tcBorders>
            <w:shd w:val="clear" w:color="D9E1F2" w:fill="D9E1F2"/>
            <w:vAlign w:val="bottom"/>
            <w:hideMark/>
          </w:tcPr>
          <w:p w14:paraId="247989D4"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SATA RAID volume status may not properly display in HII when RAID is degraded with spare drive configured</w:t>
            </w:r>
          </w:p>
        </w:tc>
      </w:tr>
      <w:tr w:rsidR="00FE04CD" w:rsidRPr="00FE04CD" w14:paraId="2F94C2E6" w14:textId="77777777" w:rsidTr="00FE04CD">
        <w:trPr>
          <w:trHeight w:val="900"/>
        </w:trPr>
        <w:tc>
          <w:tcPr>
            <w:tcW w:w="1443" w:type="dxa"/>
            <w:tcBorders>
              <w:top w:val="nil"/>
              <w:left w:val="single" w:sz="4" w:space="0" w:color="8EA9DB"/>
              <w:bottom w:val="single" w:sz="4" w:space="0" w:color="8EA9DB"/>
              <w:right w:val="nil"/>
            </w:tcBorders>
            <w:shd w:val="clear" w:color="auto" w:fill="auto"/>
            <w:noWrap/>
            <w:vAlign w:val="bottom"/>
            <w:hideMark/>
          </w:tcPr>
          <w:p w14:paraId="28F958D3"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1407347823</w:t>
            </w:r>
          </w:p>
        </w:tc>
        <w:tc>
          <w:tcPr>
            <w:tcW w:w="1460" w:type="dxa"/>
            <w:tcBorders>
              <w:top w:val="nil"/>
              <w:left w:val="nil"/>
              <w:bottom w:val="single" w:sz="4" w:space="0" w:color="8EA9DB"/>
              <w:right w:val="nil"/>
            </w:tcBorders>
            <w:shd w:val="clear" w:color="auto" w:fill="auto"/>
            <w:vAlign w:val="bottom"/>
            <w:hideMark/>
          </w:tcPr>
          <w:p w14:paraId="00D16FBF"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266468</w:t>
            </w:r>
          </w:p>
        </w:tc>
        <w:tc>
          <w:tcPr>
            <w:tcW w:w="6182" w:type="dxa"/>
            <w:tcBorders>
              <w:top w:val="nil"/>
              <w:left w:val="nil"/>
              <w:bottom w:val="single" w:sz="4" w:space="0" w:color="8EA9DB"/>
              <w:right w:val="nil"/>
            </w:tcBorders>
            <w:shd w:val="clear" w:color="auto" w:fill="auto"/>
            <w:vAlign w:val="bottom"/>
            <w:hideMark/>
          </w:tcPr>
          <w:p w14:paraId="7DB8A4BC"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Intel </w:t>
            </w:r>
            <w:proofErr w:type="spellStart"/>
            <w:r w:rsidRPr="00FE04CD">
              <w:rPr>
                <w:rFonts w:ascii="Calibri" w:hAnsi="Calibri" w:cs="Calibri"/>
                <w:color w:val="000000"/>
                <w:sz w:val="22"/>
                <w:szCs w:val="22"/>
              </w:rPr>
              <w:t>RSTe</w:t>
            </w:r>
            <w:proofErr w:type="spellEnd"/>
            <w:r w:rsidRPr="00FE04CD">
              <w:rPr>
                <w:rFonts w:ascii="Calibri" w:hAnsi="Calibri" w:cs="Calibri"/>
                <w:color w:val="000000"/>
                <w:sz w:val="22"/>
                <w:szCs w:val="22"/>
              </w:rPr>
              <w:t xml:space="preserve"> </w:t>
            </w:r>
            <w:proofErr w:type="spellStart"/>
            <w:r w:rsidRPr="00FE04CD">
              <w:rPr>
                <w:rFonts w:ascii="Calibri" w:hAnsi="Calibri" w:cs="Calibri"/>
                <w:color w:val="000000"/>
                <w:sz w:val="22"/>
                <w:szCs w:val="22"/>
              </w:rPr>
              <w:t>RCfgRSTeRS.efi</w:t>
            </w:r>
            <w:proofErr w:type="spellEnd"/>
            <w:r w:rsidRPr="00FE04CD">
              <w:rPr>
                <w:rFonts w:ascii="Calibri" w:hAnsi="Calibri" w:cs="Calibri"/>
                <w:color w:val="000000"/>
                <w:sz w:val="22"/>
                <w:szCs w:val="22"/>
              </w:rPr>
              <w:t xml:space="preserve"> Disk IDs may not be consistent with a RAID 5 created with journaling drive and the process may become unresponsive.</w:t>
            </w:r>
          </w:p>
        </w:tc>
      </w:tr>
      <w:tr w:rsidR="00FE04CD" w:rsidRPr="00FE04CD" w14:paraId="75887282" w14:textId="77777777" w:rsidTr="00FE04CD">
        <w:trPr>
          <w:trHeight w:val="900"/>
        </w:trPr>
        <w:tc>
          <w:tcPr>
            <w:tcW w:w="1443" w:type="dxa"/>
            <w:tcBorders>
              <w:top w:val="nil"/>
              <w:left w:val="single" w:sz="4" w:space="0" w:color="8EA9DB"/>
              <w:bottom w:val="single" w:sz="4" w:space="0" w:color="8EA9DB"/>
              <w:right w:val="nil"/>
            </w:tcBorders>
            <w:shd w:val="clear" w:color="D9E1F2" w:fill="D9E1F2"/>
            <w:noWrap/>
            <w:vAlign w:val="bottom"/>
            <w:hideMark/>
          </w:tcPr>
          <w:p w14:paraId="7905C7A5"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18011842936</w:t>
            </w:r>
          </w:p>
        </w:tc>
        <w:tc>
          <w:tcPr>
            <w:tcW w:w="1460" w:type="dxa"/>
            <w:tcBorders>
              <w:top w:val="nil"/>
              <w:left w:val="nil"/>
              <w:bottom w:val="single" w:sz="4" w:space="0" w:color="8EA9DB"/>
              <w:right w:val="nil"/>
            </w:tcBorders>
            <w:shd w:val="clear" w:color="D9E1F2" w:fill="D9E1F2"/>
            <w:vAlign w:val="bottom"/>
            <w:hideMark/>
          </w:tcPr>
          <w:p w14:paraId="6DC8F9D4"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82" w:type="dxa"/>
            <w:tcBorders>
              <w:top w:val="nil"/>
              <w:left w:val="nil"/>
              <w:bottom w:val="single" w:sz="4" w:space="0" w:color="8EA9DB"/>
              <w:right w:val="nil"/>
            </w:tcBorders>
            <w:shd w:val="clear" w:color="D9E1F2" w:fill="D9E1F2"/>
            <w:vAlign w:val="bottom"/>
            <w:hideMark/>
          </w:tcPr>
          <w:p w14:paraId="522521A4"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Intel VROC GUI May Not Show "Bootable volume" Status </w:t>
            </w:r>
            <w:proofErr w:type="gramStart"/>
            <w:r w:rsidRPr="00FE04CD">
              <w:rPr>
                <w:rFonts w:ascii="Calibri" w:hAnsi="Calibri" w:cs="Calibri"/>
                <w:color w:val="000000"/>
                <w:sz w:val="22"/>
                <w:szCs w:val="22"/>
              </w:rPr>
              <w:t>For</w:t>
            </w:r>
            <w:proofErr w:type="gramEnd"/>
            <w:r w:rsidRPr="00FE04CD">
              <w:rPr>
                <w:rFonts w:ascii="Calibri" w:hAnsi="Calibri" w:cs="Calibri"/>
                <w:color w:val="000000"/>
                <w:sz w:val="22"/>
                <w:szCs w:val="22"/>
              </w:rPr>
              <w:t xml:space="preserve"> System RAID Volume.  This is a known </w:t>
            </w:r>
            <w:proofErr w:type="spellStart"/>
            <w:r w:rsidRPr="00FE04CD">
              <w:rPr>
                <w:rFonts w:ascii="Calibri" w:hAnsi="Calibri" w:cs="Calibri"/>
                <w:color w:val="000000"/>
                <w:sz w:val="22"/>
                <w:szCs w:val="22"/>
              </w:rPr>
              <w:t>limiation</w:t>
            </w:r>
            <w:proofErr w:type="spellEnd"/>
            <w:r w:rsidRPr="00FE04CD">
              <w:rPr>
                <w:rFonts w:ascii="Calibri" w:hAnsi="Calibri" w:cs="Calibri"/>
                <w:color w:val="000000"/>
                <w:sz w:val="22"/>
                <w:szCs w:val="22"/>
              </w:rPr>
              <w:t xml:space="preserve"> with the Intel VROC GUI.</w:t>
            </w:r>
          </w:p>
        </w:tc>
      </w:tr>
      <w:tr w:rsidR="00FE04CD" w:rsidRPr="00FE04CD" w14:paraId="2ACBECB0" w14:textId="77777777" w:rsidTr="00FE04CD">
        <w:trPr>
          <w:trHeight w:val="900"/>
        </w:trPr>
        <w:tc>
          <w:tcPr>
            <w:tcW w:w="1443" w:type="dxa"/>
            <w:tcBorders>
              <w:top w:val="nil"/>
              <w:left w:val="single" w:sz="4" w:space="0" w:color="8EA9DB"/>
              <w:bottom w:val="single" w:sz="4" w:space="0" w:color="8EA9DB"/>
              <w:right w:val="nil"/>
            </w:tcBorders>
            <w:shd w:val="clear" w:color="auto" w:fill="auto"/>
            <w:noWrap/>
            <w:vAlign w:val="bottom"/>
            <w:hideMark/>
          </w:tcPr>
          <w:p w14:paraId="0E9DCE94"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18011469063</w:t>
            </w:r>
          </w:p>
        </w:tc>
        <w:tc>
          <w:tcPr>
            <w:tcW w:w="1460" w:type="dxa"/>
            <w:tcBorders>
              <w:top w:val="nil"/>
              <w:left w:val="nil"/>
              <w:bottom w:val="single" w:sz="4" w:space="0" w:color="8EA9DB"/>
              <w:right w:val="nil"/>
            </w:tcBorders>
            <w:shd w:val="clear" w:color="auto" w:fill="auto"/>
            <w:vAlign w:val="bottom"/>
            <w:hideMark/>
          </w:tcPr>
          <w:p w14:paraId="570AC63A"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82" w:type="dxa"/>
            <w:tcBorders>
              <w:top w:val="nil"/>
              <w:left w:val="nil"/>
              <w:bottom w:val="single" w:sz="4" w:space="0" w:color="8EA9DB"/>
              <w:right w:val="nil"/>
            </w:tcBorders>
            <w:shd w:val="clear" w:color="auto" w:fill="auto"/>
            <w:vAlign w:val="bottom"/>
            <w:hideMark/>
          </w:tcPr>
          <w:p w14:paraId="53637D54"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When using the Intel VROC </w:t>
            </w:r>
            <w:proofErr w:type="spellStart"/>
            <w:r w:rsidRPr="00FE04CD">
              <w:rPr>
                <w:rFonts w:ascii="Calibri" w:hAnsi="Calibri" w:cs="Calibri"/>
                <w:color w:val="000000"/>
                <w:sz w:val="22"/>
                <w:szCs w:val="22"/>
              </w:rPr>
              <w:t>RCfg</w:t>
            </w:r>
            <w:proofErr w:type="spellEnd"/>
            <w:r w:rsidRPr="00FE04CD">
              <w:rPr>
                <w:rFonts w:ascii="Calibri" w:hAnsi="Calibri" w:cs="Calibri"/>
                <w:color w:val="000000"/>
                <w:sz w:val="22"/>
                <w:szCs w:val="22"/>
              </w:rPr>
              <w:t xml:space="preserve"> Tool to Create a RAID Volume, the Warning that All Data Will Be Lost, may not be Displayed.  This is a known limitation with this tool.</w:t>
            </w:r>
          </w:p>
        </w:tc>
      </w:tr>
      <w:tr w:rsidR="00FE04CD" w:rsidRPr="00FE04CD" w14:paraId="24304C10" w14:textId="77777777" w:rsidTr="00FE04CD">
        <w:trPr>
          <w:trHeight w:val="900"/>
        </w:trPr>
        <w:tc>
          <w:tcPr>
            <w:tcW w:w="1443" w:type="dxa"/>
            <w:tcBorders>
              <w:top w:val="nil"/>
              <w:left w:val="single" w:sz="4" w:space="0" w:color="8EA9DB"/>
              <w:bottom w:val="single" w:sz="4" w:space="0" w:color="8EA9DB"/>
              <w:right w:val="nil"/>
            </w:tcBorders>
            <w:shd w:val="clear" w:color="D9E1F2" w:fill="D9E1F2"/>
            <w:noWrap/>
            <w:vAlign w:val="bottom"/>
            <w:hideMark/>
          </w:tcPr>
          <w:p w14:paraId="6C43E85D" w14:textId="77777777" w:rsidR="00FE04CD" w:rsidRPr="00FE04CD" w:rsidRDefault="00FE04CD" w:rsidP="00FE04CD">
            <w:pPr>
              <w:spacing w:before="0" w:after="0"/>
              <w:jc w:val="right"/>
              <w:rPr>
                <w:rFonts w:ascii="Calibri" w:hAnsi="Calibri" w:cs="Calibri"/>
                <w:color w:val="0563C1"/>
                <w:sz w:val="22"/>
                <w:szCs w:val="22"/>
                <w:u w:val="single"/>
              </w:rPr>
            </w:pPr>
            <w:bookmarkStart w:id="69" w:name="_Hlk86845289"/>
            <w:r w:rsidRPr="00FE04CD">
              <w:rPr>
                <w:rFonts w:ascii="Calibri" w:hAnsi="Calibri" w:cs="Calibri"/>
                <w:color w:val="0563C1"/>
                <w:sz w:val="22"/>
                <w:szCs w:val="22"/>
                <w:u w:val="single"/>
              </w:rPr>
              <w:t>18011468952</w:t>
            </w:r>
          </w:p>
        </w:tc>
        <w:tc>
          <w:tcPr>
            <w:tcW w:w="1460" w:type="dxa"/>
            <w:tcBorders>
              <w:top w:val="nil"/>
              <w:left w:val="nil"/>
              <w:bottom w:val="single" w:sz="4" w:space="0" w:color="8EA9DB"/>
              <w:right w:val="nil"/>
            </w:tcBorders>
            <w:shd w:val="clear" w:color="D9E1F2" w:fill="D9E1F2"/>
            <w:vAlign w:val="bottom"/>
            <w:hideMark/>
          </w:tcPr>
          <w:p w14:paraId="04361C1E"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82" w:type="dxa"/>
            <w:tcBorders>
              <w:top w:val="nil"/>
              <w:left w:val="nil"/>
              <w:bottom w:val="single" w:sz="4" w:space="0" w:color="8EA9DB"/>
              <w:right w:val="nil"/>
            </w:tcBorders>
            <w:shd w:val="clear" w:color="D9E1F2" w:fill="D9E1F2"/>
            <w:vAlign w:val="bottom"/>
            <w:hideMark/>
          </w:tcPr>
          <w:p w14:paraId="2AE166C5"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When using the Intel VROC HII to Create a RAID Volume using Drives with Different Attributes, the Warning Message may not be Displayed</w:t>
            </w:r>
          </w:p>
        </w:tc>
      </w:tr>
      <w:bookmarkEnd w:id="69"/>
      <w:tr w:rsidR="00FE04CD" w:rsidRPr="00FE04CD" w14:paraId="434C197A" w14:textId="77777777" w:rsidTr="00AC746F">
        <w:trPr>
          <w:trHeight w:val="600"/>
        </w:trPr>
        <w:tc>
          <w:tcPr>
            <w:tcW w:w="1443" w:type="dxa"/>
            <w:tcBorders>
              <w:top w:val="nil"/>
              <w:left w:val="single" w:sz="4" w:space="0" w:color="8EA9DB"/>
              <w:bottom w:val="nil"/>
              <w:right w:val="nil"/>
            </w:tcBorders>
            <w:shd w:val="clear" w:color="auto" w:fill="auto"/>
            <w:noWrap/>
            <w:vAlign w:val="bottom"/>
            <w:hideMark/>
          </w:tcPr>
          <w:p w14:paraId="6BE2DA00"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14011446153</w:t>
            </w:r>
          </w:p>
        </w:tc>
        <w:tc>
          <w:tcPr>
            <w:tcW w:w="1460" w:type="dxa"/>
            <w:tcBorders>
              <w:top w:val="nil"/>
              <w:left w:val="nil"/>
              <w:bottom w:val="nil"/>
              <w:right w:val="nil"/>
            </w:tcBorders>
            <w:shd w:val="clear" w:color="auto" w:fill="auto"/>
            <w:vAlign w:val="bottom"/>
            <w:hideMark/>
          </w:tcPr>
          <w:p w14:paraId="78D22A2F"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82" w:type="dxa"/>
            <w:tcBorders>
              <w:top w:val="nil"/>
              <w:left w:val="nil"/>
              <w:bottom w:val="nil"/>
              <w:right w:val="nil"/>
            </w:tcBorders>
            <w:shd w:val="clear" w:color="auto" w:fill="auto"/>
            <w:vAlign w:val="bottom"/>
            <w:hideMark/>
          </w:tcPr>
          <w:p w14:paraId="31A93467" w14:textId="77777777" w:rsidR="00FE04CD" w:rsidRPr="00FE04CD" w:rsidRDefault="00FE04CD" w:rsidP="00FE04CD">
            <w:pPr>
              <w:spacing w:before="0" w:after="0"/>
              <w:rPr>
                <w:rFonts w:ascii="Calibri" w:hAnsi="Calibri" w:cs="Calibri"/>
                <w:color w:val="000000"/>
                <w:sz w:val="22"/>
                <w:szCs w:val="22"/>
              </w:rPr>
            </w:pPr>
            <w:proofErr w:type="spellStart"/>
            <w:proofErr w:type="gramStart"/>
            <w:r w:rsidRPr="00FE04CD">
              <w:rPr>
                <w:rFonts w:ascii="Calibri" w:hAnsi="Calibri" w:cs="Calibri"/>
                <w:color w:val="000000"/>
                <w:sz w:val="22"/>
                <w:szCs w:val="22"/>
              </w:rPr>
              <w:t>Title:Exporting</w:t>
            </w:r>
            <w:proofErr w:type="spellEnd"/>
            <w:proofErr w:type="gramEnd"/>
            <w:r w:rsidRPr="00FE04CD">
              <w:rPr>
                <w:rFonts w:ascii="Calibri" w:hAnsi="Calibri" w:cs="Calibri"/>
                <w:color w:val="000000"/>
                <w:sz w:val="22"/>
                <w:szCs w:val="22"/>
              </w:rPr>
              <w:t xml:space="preserve"> Output, from Intel VROC CLI, to an .xml File may not Work Properly.  This is a known limitation with this tool.</w:t>
            </w:r>
          </w:p>
        </w:tc>
      </w:tr>
      <w:tr w:rsidR="00AC746F" w:rsidRPr="00FE04CD" w14:paraId="050D0697" w14:textId="77777777" w:rsidTr="007B639E">
        <w:trPr>
          <w:trHeight w:val="900"/>
        </w:trPr>
        <w:tc>
          <w:tcPr>
            <w:tcW w:w="1443" w:type="dxa"/>
            <w:tcBorders>
              <w:top w:val="nil"/>
              <w:left w:val="single" w:sz="4" w:space="0" w:color="8EA9DB"/>
              <w:bottom w:val="single" w:sz="4" w:space="0" w:color="8EA9DB"/>
              <w:right w:val="nil"/>
            </w:tcBorders>
            <w:shd w:val="clear" w:color="D9E1F2" w:fill="D9E1F2"/>
            <w:noWrap/>
            <w:vAlign w:val="bottom"/>
            <w:hideMark/>
          </w:tcPr>
          <w:p w14:paraId="2068BBE9" w14:textId="3E437C0E" w:rsidR="00AC746F" w:rsidRPr="00FE04CD" w:rsidRDefault="00AC746F" w:rsidP="007B639E">
            <w:pPr>
              <w:spacing w:before="0" w:after="0"/>
              <w:jc w:val="right"/>
              <w:rPr>
                <w:rFonts w:ascii="Calibri" w:hAnsi="Calibri" w:cs="Calibri"/>
                <w:color w:val="0563C1"/>
                <w:sz w:val="22"/>
                <w:szCs w:val="22"/>
                <w:u w:val="single"/>
              </w:rPr>
            </w:pPr>
            <w:r>
              <w:rPr>
                <w:rFonts w:ascii="Calibri" w:hAnsi="Calibri" w:cs="Calibri"/>
                <w:color w:val="0563C1"/>
                <w:sz w:val="22"/>
                <w:szCs w:val="22"/>
                <w:u w:val="single"/>
              </w:rPr>
              <w:t>18018934449</w:t>
            </w:r>
          </w:p>
        </w:tc>
        <w:tc>
          <w:tcPr>
            <w:tcW w:w="1460" w:type="dxa"/>
            <w:tcBorders>
              <w:top w:val="nil"/>
              <w:left w:val="nil"/>
              <w:bottom w:val="single" w:sz="4" w:space="0" w:color="8EA9DB"/>
              <w:right w:val="nil"/>
            </w:tcBorders>
            <w:shd w:val="clear" w:color="D9E1F2" w:fill="D9E1F2"/>
            <w:vAlign w:val="bottom"/>
            <w:hideMark/>
          </w:tcPr>
          <w:p w14:paraId="6CFD9057" w14:textId="77777777" w:rsidR="00AC746F" w:rsidRPr="00FE04CD" w:rsidRDefault="00AC746F" w:rsidP="007B639E">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82" w:type="dxa"/>
            <w:tcBorders>
              <w:top w:val="nil"/>
              <w:left w:val="nil"/>
              <w:bottom w:val="single" w:sz="4" w:space="0" w:color="8EA9DB"/>
              <w:right w:val="nil"/>
            </w:tcBorders>
            <w:shd w:val="clear" w:color="D9E1F2" w:fill="D9E1F2"/>
            <w:vAlign w:val="bottom"/>
            <w:hideMark/>
          </w:tcPr>
          <w:p w14:paraId="56974A5F" w14:textId="749BB618" w:rsidR="00AC746F" w:rsidRPr="00FE04CD" w:rsidRDefault="00AC746F" w:rsidP="007B639E">
            <w:pPr>
              <w:spacing w:before="0" w:after="0"/>
              <w:rPr>
                <w:rFonts w:ascii="Calibri" w:hAnsi="Calibri" w:cs="Calibri"/>
                <w:color w:val="000000"/>
                <w:sz w:val="22"/>
                <w:szCs w:val="22"/>
              </w:rPr>
            </w:pPr>
            <w:r w:rsidRPr="00AC746F">
              <w:rPr>
                <w:rFonts w:ascii="Calibri" w:hAnsi="Calibri" w:cs="Calibri"/>
                <w:color w:val="000000"/>
                <w:sz w:val="22"/>
                <w:szCs w:val="22"/>
              </w:rPr>
              <w:t xml:space="preserve">After updating a </w:t>
            </w:r>
            <w:proofErr w:type="spellStart"/>
            <w:r w:rsidRPr="00AC746F">
              <w:rPr>
                <w:rFonts w:ascii="Calibri" w:hAnsi="Calibri" w:cs="Calibri"/>
                <w:color w:val="000000"/>
                <w:sz w:val="22"/>
                <w:szCs w:val="22"/>
              </w:rPr>
              <w:t>Wolfpass</w:t>
            </w:r>
            <w:proofErr w:type="spellEnd"/>
            <w:r w:rsidRPr="00AC746F">
              <w:rPr>
                <w:rFonts w:ascii="Calibri" w:hAnsi="Calibri" w:cs="Calibri"/>
                <w:color w:val="000000"/>
                <w:sz w:val="22"/>
                <w:szCs w:val="22"/>
              </w:rPr>
              <w:t xml:space="preserve"> platform with Intel VROC (VMD NVMe RAID) 7.7 UEFI images, the NVMe RAID submenu may not be available in the UEFI HII.  The work around would be to use the RCFG UEFI tool.</w:t>
            </w:r>
          </w:p>
        </w:tc>
      </w:tr>
      <w:tr w:rsidR="00AC746F" w:rsidRPr="00FE04CD" w14:paraId="07F0152B" w14:textId="77777777" w:rsidTr="00FE04CD">
        <w:trPr>
          <w:trHeight w:val="600"/>
        </w:trPr>
        <w:tc>
          <w:tcPr>
            <w:tcW w:w="1443" w:type="dxa"/>
            <w:tcBorders>
              <w:top w:val="nil"/>
              <w:left w:val="single" w:sz="4" w:space="0" w:color="8EA9DB"/>
              <w:bottom w:val="single" w:sz="4" w:space="0" w:color="8EA9DB"/>
              <w:right w:val="nil"/>
            </w:tcBorders>
            <w:shd w:val="clear" w:color="auto" w:fill="auto"/>
            <w:noWrap/>
            <w:vAlign w:val="bottom"/>
          </w:tcPr>
          <w:p w14:paraId="1DACE488" w14:textId="77777777" w:rsidR="00AC746F" w:rsidRPr="00FE04CD" w:rsidRDefault="00AC746F" w:rsidP="00FE04CD">
            <w:pPr>
              <w:spacing w:before="0" w:after="0"/>
              <w:jc w:val="right"/>
              <w:rPr>
                <w:rFonts w:ascii="Calibri" w:hAnsi="Calibri" w:cs="Calibri"/>
                <w:color w:val="0563C1"/>
                <w:sz w:val="22"/>
                <w:szCs w:val="22"/>
                <w:u w:val="single"/>
              </w:rPr>
            </w:pPr>
          </w:p>
        </w:tc>
        <w:tc>
          <w:tcPr>
            <w:tcW w:w="1460" w:type="dxa"/>
            <w:tcBorders>
              <w:top w:val="nil"/>
              <w:left w:val="nil"/>
              <w:bottom w:val="single" w:sz="4" w:space="0" w:color="8EA9DB"/>
              <w:right w:val="nil"/>
            </w:tcBorders>
            <w:shd w:val="clear" w:color="auto" w:fill="auto"/>
            <w:vAlign w:val="bottom"/>
          </w:tcPr>
          <w:p w14:paraId="0CC807D5" w14:textId="77777777" w:rsidR="00AC746F" w:rsidRPr="00FE04CD" w:rsidRDefault="00AC746F" w:rsidP="00FE04CD">
            <w:pPr>
              <w:spacing w:before="0" w:after="0"/>
              <w:rPr>
                <w:rFonts w:ascii="Calibri" w:hAnsi="Calibri" w:cs="Calibri"/>
                <w:color w:val="000000"/>
                <w:sz w:val="22"/>
                <w:szCs w:val="22"/>
              </w:rPr>
            </w:pPr>
          </w:p>
        </w:tc>
        <w:tc>
          <w:tcPr>
            <w:tcW w:w="6182" w:type="dxa"/>
            <w:tcBorders>
              <w:top w:val="nil"/>
              <w:left w:val="nil"/>
              <w:bottom w:val="single" w:sz="4" w:space="0" w:color="8EA9DB"/>
              <w:right w:val="nil"/>
            </w:tcBorders>
            <w:shd w:val="clear" w:color="auto" w:fill="auto"/>
            <w:vAlign w:val="bottom"/>
          </w:tcPr>
          <w:p w14:paraId="70E1225C" w14:textId="77777777" w:rsidR="00AC746F" w:rsidRPr="00FE04CD" w:rsidRDefault="00AC746F" w:rsidP="00FE04CD">
            <w:pPr>
              <w:spacing w:before="0" w:after="0"/>
              <w:rPr>
                <w:rFonts w:ascii="Calibri" w:hAnsi="Calibri" w:cs="Calibri"/>
                <w:color w:val="000000"/>
                <w:sz w:val="22"/>
                <w:szCs w:val="22"/>
              </w:rPr>
            </w:pPr>
          </w:p>
        </w:tc>
      </w:tr>
    </w:tbl>
    <w:p w14:paraId="0BB1B260" w14:textId="530F0338" w:rsidR="00BD190C" w:rsidRPr="0026504D" w:rsidRDefault="00BD190C" w:rsidP="00436046">
      <w:pPr>
        <w:spacing w:before="0" w:after="0"/>
        <w:rPr>
          <w:rFonts w:cs="Intel Clear"/>
          <w:b/>
          <w:color w:val="0071C5"/>
          <w:szCs w:val="18"/>
        </w:rPr>
      </w:pPr>
    </w:p>
    <w:p w14:paraId="55DEAE72" w14:textId="30945DE8" w:rsidR="00FE04CD" w:rsidRDefault="00FE04CD" w:rsidP="00BD2176">
      <w:pPr>
        <w:pStyle w:val="Heading2"/>
      </w:pPr>
      <w:bookmarkStart w:id="70" w:name="_Toc86818709"/>
      <w:r>
        <w:t>Resolved Issues in Intel VROC 7.7 PV</w:t>
      </w:r>
      <w:bookmarkEnd w:id="70"/>
    </w:p>
    <w:tbl>
      <w:tblPr>
        <w:tblW w:w="9085" w:type="dxa"/>
        <w:tblLook w:val="04A0" w:firstRow="1" w:lastRow="0" w:firstColumn="1" w:lastColumn="0" w:noHBand="0" w:noVBand="1"/>
      </w:tblPr>
      <w:tblGrid>
        <w:gridCol w:w="1443"/>
        <w:gridCol w:w="1443"/>
        <w:gridCol w:w="6199"/>
      </w:tblGrid>
      <w:tr w:rsidR="00FE04CD" w:rsidRPr="00FE04CD" w14:paraId="5F880451" w14:textId="77777777" w:rsidTr="00FE04CD">
        <w:trPr>
          <w:trHeight w:val="300"/>
          <w:tblHeader/>
        </w:trPr>
        <w:tc>
          <w:tcPr>
            <w:tcW w:w="1443" w:type="dxa"/>
            <w:tcBorders>
              <w:top w:val="single" w:sz="4" w:space="0" w:color="8EA9DB"/>
              <w:left w:val="single" w:sz="4" w:space="0" w:color="8EA9DB"/>
              <w:bottom w:val="single" w:sz="4" w:space="0" w:color="8EA9DB"/>
              <w:right w:val="nil"/>
            </w:tcBorders>
            <w:shd w:val="clear" w:color="4472C4" w:fill="4472C4"/>
            <w:noWrap/>
            <w:vAlign w:val="bottom"/>
            <w:hideMark/>
          </w:tcPr>
          <w:p w14:paraId="5FD94110" w14:textId="77777777" w:rsidR="00FE04CD" w:rsidRPr="00FE04CD" w:rsidRDefault="00FE04CD" w:rsidP="00FE04CD">
            <w:pPr>
              <w:spacing w:before="0" w:after="0"/>
              <w:rPr>
                <w:rFonts w:ascii="Calibri" w:hAnsi="Calibri" w:cs="Calibri"/>
                <w:b/>
                <w:bCs/>
                <w:color w:val="FFFFFF"/>
                <w:sz w:val="22"/>
                <w:szCs w:val="22"/>
              </w:rPr>
            </w:pPr>
            <w:r w:rsidRPr="00FE04CD">
              <w:rPr>
                <w:rFonts w:ascii="Calibri" w:hAnsi="Calibri" w:cs="Calibri"/>
                <w:b/>
                <w:bCs/>
                <w:color w:val="FFFFFF"/>
                <w:sz w:val="22"/>
                <w:szCs w:val="22"/>
              </w:rPr>
              <w:t>id</w:t>
            </w:r>
          </w:p>
        </w:tc>
        <w:tc>
          <w:tcPr>
            <w:tcW w:w="1443" w:type="dxa"/>
            <w:tcBorders>
              <w:top w:val="single" w:sz="4" w:space="0" w:color="8EA9DB"/>
              <w:left w:val="nil"/>
              <w:bottom w:val="single" w:sz="4" w:space="0" w:color="8EA9DB"/>
              <w:right w:val="nil"/>
            </w:tcBorders>
            <w:shd w:val="clear" w:color="4472C4" w:fill="4472C4"/>
            <w:vAlign w:val="bottom"/>
            <w:hideMark/>
          </w:tcPr>
          <w:p w14:paraId="2CA1EEEF" w14:textId="77777777" w:rsidR="00FE04CD" w:rsidRPr="00FE04CD" w:rsidRDefault="00FE04CD" w:rsidP="00FE04CD">
            <w:pPr>
              <w:spacing w:before="0" w:after="0"/>
              <w:rPr>
                <w:rFonts w:ascii="Calibri" w:hAnsi="Calibri" w:cs="Calibri"/>
                <w:b/>
                <w:bCs/>
                <w:color w:val="FFFFFF"/>
                <w:sz w:val="22"/>
                <w:szCs w:val="22"/>
              </w:rPr>
            </w:pPr>
            <w:proofErr w:type="spellStart"/>
            <w:r w:rsidRPr="00FE04CD">
              <w:rPr>
                <w:rFonts w:ascii="Calibri" w:hAnsi="Calibri" w:cs="Calibri"/>
                <w:b/>
                <w:bCs/>
                <w:color w:val="FFFFFF"/>
                <w:sz w:val="22"/>
                <w:szCs w:val="22"/>
              </w:rPr>
              <w:t>customer_id</w:t>
            </w:r>
            <w:proofErr w:type="spellEnd"/>
          </w:p>
        </w:tc>
        <w:tc>
          <w:tcPr>
            <w:tcW w:w="6199" w:type="dxa"/>
            <w:tcBorders>
              <w:top w:val="single" w:sz="4" w:space="0" w:color="8EA9DB"/>
              <w:left w:val="nil"/>
              <w:bottom w:val="single" w:sz="4" w:space="0" w:color="8EA9DB"/>
              <w:right w:val="nil"/>
            </w:tcBorders>
            <w:shd w:val="clear" w:color="4472C4" w:fill="4472C4"/>
            <w:vAlign w:val="bottom"/>
            <w:hideMark/>
          </w:tcPr>
          <w:p w14:paraId="5B5824C8" w14:textId="77777777" w:rsidR="00FE04CD" w:rsidRPr="00FE04CD" w:rsidRDefault="00FE04CD" w:rsidP="00FE04CD">
            <w:pPr>
              <w:spacing w:before="0" w:after="0"/>
              <w:rPr>
                <w:rFonts w:ascii="Calibri" w:hAnsi="Calibri" w:cs="Calibri"/>
                <w:b/>
                <w:bCs/>
                <w:color w:val="FFFFFF"/>
                <w:sz w:val="22"/>
                <w:szCs w:val="22"/>
              </w:rPr>
            </w:pPr>
            <w:proofErr w:type="spellStart"/>
            <w:r w:rsidRPr="00FE04CD">
              <w:rPr>
                <w:rFonts w:ascii="Calibri" w:hAnsi="Calibri" w:cs="Calibri"/>
                <w:b/>
                <w:bCs/>
                <w:color w:val="FFFFFF"/>
                <w:sz w:val="22"/>
                <w:szCs w:val="22"/>
              </w:rPr>
              <w:t>release_notes</w:t>
            </w:r>
            <w:proofErr w:type="spellEnd"/>
          </w:p>
        </w:tc>
      </w:tr>
      <w:tr w:rsidR="00FE04CD" w:rsidRPr="00FE04CD" w14:paraId="1173789D" w14:textId="77777777" w:rsidTr="00FE04CD">
        <w:trPr>
          <w:trHeight w:val="600"/>
        </w:trPr>
        <w:tc>
          <w:tcPr>
            <w:tcW w:w="1443" w:type="dxa"/>
            <w:tcBorders>
              <w:top w:val="nil"/>
              <w:left w:val="single" w:sz="4" w:space="0" w:color="8EA9DB"/>
              <w:bottom w:val="single" w:sz="4" w:space="0" w:color="8EA9DB"/>
              <w:right w:val="nil"/>
            </w:tcBorders>
            <w:shd w:val="clear" w:color="auto" w:fill="auto"/>
            <w:noWrap/>
            <w:vAlign w:val="bottom"/>
            <w:hideMark/>
          </w:tcPr>
          <w:p w14:paraId="001A7457"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18016058101</w:t>
            </w:r>
          </w:p>
        </w:tc>
        <w:tc>
          <w:tcPr>
            <w:tcW w:w="1443" w:type="dxa"/>
            <w:tcBorders>
              <w:top w:val="nil"/>
              <w:left w:val="nil"/>
              <w:bottom w:val="single" w:sz="4" w:space="0" w:color="8EA9DB"/>
              <w:right w:val="nil"/>
            </w:tcBorders>
            <w:shd w:val="clear" w:color="auto" w:fill="auto"/>
            <w:vAlign w:val="bottom"/>
            <w:hideMark/>
          </w:tcPr>
          <w:p w14:paraId="11EDEA13"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00580596</w:t>
            </w:r>
          </w:p>
        </w:tc>
        <w:tc>
          <w:tcPr>
            <w:tcW w:w="6199" w:type="dxa"/>
            <w:tcBorders>
              <w:top w:val="nil"/>
              <w:left w:val="nil"/>
              <w:bottom w:val="single" w:sz="4" w:space="0" w:color="8EA9DB"/>
              <w:right w:val="nil"/>
            </w:tcBorders>
            <w:shd w:val="clear" w:color="auto" w:fill="auto"/>
            <w:vAlign w:val="bottom"/>
            <w:hideMark/>
          </w:tcPr>
          <w:p w14:paraId="6F39A4C8"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Title: Intel VROC Bad Block Management Process May Take (3 to 4 times) Longer than in Previous Versions</w:t>
            </w:r>
          </w:p>
        </w:tc>
      </w:tr>
      <w:tr w:rsidR="00FE04CD" w:rsidRPr="00FE04CD" w14:paraId="685E8AE2" w14:textId="77777777" w:rsidTr="00FE04CD">
        <w:trPr>
          <w:trHeight w:val="900"/>
        </w:trPr>
        <w:tc>
          <w:tcPr>
            <w:tcW w:w="1443" w:type="dxa"/>
            <w:tcBorders>
              <w:top w:val="nil"/>
              <w:left w:val="single" w:sz="4" w:space="0" w:color="8EA9DB"/>
              <w:bottom w:val="single" w:sz="4" w:space="0" w:color="8EA9DB"/>
              <w:right w:val="nil"/>
            </w:tcBorders>
            <w:shd w:val="clear" w:color="D9E1F2" w:fill="D9E1F2"/>
            <w:noWrap/>
            <w:vAlign w:val="bottom"/>
            <w:hideMark/>
          </w:tcPr>
          <w:p w14:paraId="15E6D091"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lastRenderedPageBreak/>
              <w:t>18014127243</w:t>
            </w:r>
          </w:p>
        </w:tc>
        <w:tc>
          <w:tcPr>
            <w:tcW w:w="1443" w:type="dxa"/>
            <w:tcBorders>
              <w:top w:val="nil"/>
              <w:left w:val="nil"/>
              <w:bottom w:val="single" w:sz="4" w:space="0" w:color="8EA9DB"/>
              <w:right w:val="nil"/>
            </w:tcBorders>
            <w:shd w:val="clear" w:color="D9E1F2" w:fill="D9E1F2"/>
            <w:vAlign w:val="bottom"/>
            <w:hideMark/>
          </w:tcPr>
          <w:p w14:paraId="52DC00A0"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99" w:type="dxa"/>
            <w:tcBorders>
              <w:top w:val="nil"/>
              <w:left w:val="nil"/>
              <w:bottom w:val="single" w:sz="4" w:space="0" w:color="8EA9DB"/>
              <w:right w:val="nil"/>
            </w:tcBorders>
            <w:shd w:val="clear" w:color="D9E1F2" w:fill="D9E1F2"/>
            <w:vAlign w:val="bottom"/>
            <w:hideMark/>
          </w:tcPr>
          <w:p w14:paraId="5D10CB92"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Title: Performing an Intel VROC (SDATA RAID) RAID 5 RAID Write Hole Recovery on a Degraded SATA RAID 5 Volume may not Complete Successfully</w:t>
            </w:r>
          </w:p>
        </w:tc>
      </w:tr>
      <w:tr w:rsidR="00FE04CD" w:rsidRPr="00FE04CD" w14:paraId="7DBE4F26" w14:textId="77777777" w:rsidTr="00FE04CD">
        <w:trPr>
          <w:trHeight w:val="600"/>
        </w:trPr>
        <w:tc>
          <w:tcPr>
            <w:tcW w:w="1443" w:type="dxa"/>
            <w:tcBorders>
              <w:top w:val="nil"/>
              <w:left w:val="single" w:sz="4" w:space="0" w:color="8EA9DB"/>
              <w:bottom w:val="single" w:sz="4" w:space="0" w:color="8EA9DB"/>
              <w:right w:val="nil"/>
            </w:tcBorders>
            <w:shd w:val="clear" w:color="auto" w:fill="auto"/>
            <w:noWrap/>
            <w:vAlign w:val="bottom"/>
            <w:hideMark/>
          </w:tcPr>
          <w:p w14:paraId="0E03010E"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14014598311</w:t>
            </w:r>
          </w:p>
        </w:tc>
        <w:tc>
          <w:tcPr>
            <w:tcW w:w="1443" w:type="dxa"/>
            <w:tcBorders>
              <w:top w:val="nil"/>
              <w:left w:val="nil"/>
              <w:bottom w:val="single" w:sz="4" w:space="0" w:color="8EA9DB"/>
              <w:right w:val="nil"/>
            </w:tcBorders>
            <w:shd w:val="clear" w:color="auto" w:fill="auto"/>
            <w:vAlign w:val="bottom"/>
            <w:hideMark/>
          </w:tcPr>
          <w:p w14:paraId="244C40B7"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w:t>
            </w:r>
          </w:p>
        </w:tc>
        <w:tc>
          <w:tcPr>
            <w:tcW w:w="6199" w:type="dxa"/>
            <w:tcBorders>
              <w:top w:val="nil"/>
              <w:left w:val="nil"/>
              <w:bottom w:val="single" w:sz="4" w:space="0" w:color="8EA9DB"/>
              <w:right w:val="nil"/>
            </w:tcBorders>
            <w:shd w:val="clear" w:color="auto" w:fill="auto"/>
            <w:vAlign w:val="bottom"/>
            <w:hideMark/>
          </w:tcPr>
          <w:p w14:paraId="1C5B8306"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Title: Intel VROC SATA/sSATA RAID volumes may degrade or fail under high I/O load if </w:t>
            </w:r>
            <w:proofErr w:type="gramStart"/>
            <w:r w:rsidRPr="00FE04CD">
              <w:rPr>
                <w:rFonts w:ascii="Calibri" w:hAnsi="Calibri" w:cs="Calibri"/>
                <w:color w:val="000000"/>
                <w:sz w:val="22"/>
                <w:szCs w:val="22"/>
              </w:rPr>
              <w:t>a</w:t>
            </w:r>
            <w:proofErr w:type="gramEnd"/>
            <w:r w:rsidRPr="00FE04CD">
              <w:rPr>
                <w:rFonts w:ascii="Calibri" w:hAnsi="Calibri" w:cs="Calibri"/>
                <w:color w:val="000000"/>
                <w:sz w:val="22"/>
                <w:szCs w:val="22"/>
              </w:rPr>
              <w:t xml:space="preserve"> ATA pass through command is issued.</w:t>
            </w:r>
          </w:p>
        </w:tc>
      </w:tr>
      <w:tr w:rsidR="00FE04CD" w:rsidRPr="00FE04CD" w14:paraId="6F2A70EC" w14:textId="77777777" w:rsidTr="00FE04CD">
        <w:trPr>
          <w:trHeight w:val="900"/>
        </w:trPr>
        <w:tc>
          <w:tcPr>
            <w:tcW w:w="1443" w:type="dxa"/>
            <w:tcBorders>
              <w:top w:val="nil"/>
              <w:left w:val="single" w:sz="4" w:space="0" w:color="8EA9DB"/>
              <w:bottom w:val="single" w:sz="4" w:space="0" w:color="8EA9DB"/>
              <w:right w:val="nil"/>
            </w:tcBorders>
            <w:shd w:val="clear" w:color="D9E1F2" w:fill="D9E1F2"/>
            <w:noWrap/>
            <w:vAlign w:val="bottom"/>
            <w:hideMark/>
          </w:tcPr>
          <w:p w14:paraId="08EF5A12"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14013794942</w:t>
            </w:r>
          </w:p>
        </w:tc>
        <w:tc>
          <w:tcPr>
            <w:tcW w:w="1443" w:type="dxa"/>
            <w:tcBorders>
              <w:top w:val="nil"/>
              <w:left w:val="nil"/>
              <w:bottom w:val="single" w:sz="4" w:space="0" w:color="8EA9DB"/>
              <w:right w:val="nil"/>
            </w:tcBorders>
            <w:shd w:val="clear" w:color="D9E1F2" w:fill="D9E1F2"/>
            <w:vAlign w:val="bottom"/>
            <w:hideMark/>
          </w:tcPr>
          <w:p w14:paraId="615F225A"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w:t>
            </w:r>
          </w:p>
        </w:tc>
        <w:tc>
          <w:tcPr>
            <w:tcW w:w="6199" w:type="dxa"/>
            <w:tcBorders>
              <w:top w:val="nil"/>
              <w:left w:val="nil"/>
              <w:bottom w:val="single" w:sz="4" w:space="0" w:color="8EA9DB"/>
              <w:right w:val="nil"/>
            </w:tcBorders>
            <w:shd w:val="clear" w:color="D9E1F2" w:fill="D9E1F2"/>
            <w:vAlign w:val="bottom"/>
            <w:hideMark/>
          </w:tcPr>
          <w:p w14:paraId="19B5D148"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Title: The </w:t>
            </w:r>
            <w:proofErr w:type="spellStart"/>
            <w:r w:rsidRPr="00FE04CD">
              <w:rPr>
                <w:rFonts w:ascii="Calibri" w:hAnsi="Calibri" w:cs="Calibri"/>
                <w:color w:val="000000"/>
                <w:sz w:val="22"/>
                <w:szCs w:val="22"/>
              </w:rPr>
              <w:t>IntelVROCCLi</w:t>
            </w:r>
            <w:proofErr w:type="spellEnd"/>
            <w:r w:rsidRPr="00FE04CD">
              <w:rPr>
                <w:rFonts w:ascii="Calibri" w:hAnsi="Calibri" w:cs="Calibri"/>
                <w:color w:val="000000"/>
                <w:sz w:val="22"/>
                <w:szCs w:val="22"/>
              </w:rPr>
              <w:t xml:space="preserve"> may terminate operation with an error if the user attempts to use the command with -M option, with a drive volume that does not exist.</w:t>
            </w:r>
          </w:p>
        </w:tc>
      </w:tr>
      <w:tr w:rsidR="00FE04CD" w:rsidRPr="00FE04CD" w14:paraId="517009BB" w14:textId="77777777" w:rsidTr="00FE04CD">
        <w:trPr>
          <w:trHeight w:val="600"/>
        </w:trPr>
        <w:tc>
          <w:tcPr>
            <w:tcW w:w="1443" w:type="dxa"/>
            <w:tcBorders>
              <w:top w:val="nil"/>
              <w:left w:val="single" w:sz="4" w:space="0" w:color="8EA9DB"/>
              <w:bottom w:val="single" w:sz="4" w:space="0" w:color="8EA9DB"/>
              <w:right w:val="nil"/>
            </w:tcBorders>
            <w:shd w:val="clear" w:color="auto" w:fill="auto"/>
            <w:noWrap/>
            <w:vAlign w:val="bottom"/>
            <w:hideMark/>
          </w:tcPr>
          <w:p w14:paraId="4A3B0FA9"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14013356415</w:t>
            </w:r>
          </w:p>
        </w:tc>
        <w:tc>
          <w:tcPr>
            <w:tcW w:w="1443" w:type="dxa"/>
            <w:tcBorders>
              <w:top w:val="nil"/>
              <w:left w:val="nil"/>
              <w:bottom w:val="single" w:sz="4" w:space="0" w:color="8EA9DB"/>
              <w:right w:val="nil"/>
            </w:tcBorders>
            <w:shd w:val="clear" w:color="auto" w:fill="auto"/>
            <w:vAlign w:val="bottom"/>
            <w:hideMark/>
          </w:tcPr>
          <w:p w14:paraId="56D49F09"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00567412</w:t>
            </w:r>
          </w:p>
        </w:tc>
        <w:tc>
          <w:tcPr>
            <w:tcW w:w="6199" w:type="dxa"/>
            <w:tcBorders>
              <w:top w:val="nil"/>
              <w:left w:val="nil"/>
              <w:bottom w:val="single" w:sz="4" w:space="0" w:color="8EA9DB"/>
              <w:right w:val="nil"/>
            </w:tcBorders>
            <w:shd w:val="clear" w:color="auto" w:fill="auto"/>
            <w:vAlign w:val="bottom"/>
            <w:hideMark/>
          </w:tcPr>
          <w:p w14:paraId="35E5F18A"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Title: [CPX-6] Install Protocol Interface failure message after loading VMD UEFI driver</w:t>
            </w:r>
          </w:p>
        </w:tc>
      </w:tr>
      <w:tr w:rsidR="00FE04CD" w:rsidRPr="00FE04CD" w14:paraId="46A76BC9" w14:textId="77777777" w:rsidTr="00FE04CD">
        <w:trPr>
          <w:trHeight w:val="300"/>
        </w:trPr>
        <w:tc>
          <w:tcPr>
            <w:tcW w:w="1443" w:type="dxa"/>
            <w:tcBorders>
              <w:top w:val="nil"/>
              <w:left w:val="single" w:sz="4" w:space="0" w:color="8EA9DB"/>
              <w:bottom w:val="single" w:sz="4" w:space="0" w:color="8EA9DB"/>
              <w:right w:val="nil"/>
            </w:tcBorders>
            <w:shd w:val="clear" w:color="D9E1F2" w:fill="D9E1F2"/>
            <w:noWrap/>
            <w:vAlign w:val="bottom"/>
            <w:hideMark/>
          </w:tcPr>
          <w:p w14:paraId="52323987"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1508964983</w:t>
            </w:r>
          </w:p>
        </w:tc>
        <w:tc>
          <w:tcPr>
            <w:tcW w:w="1443" w:type="dxa"/>
            <w:tcBorders>
              <w:top w:val="nil"/>
              <w:left w:val="nil"/>
              <w:bottom w:val="single" w:sz="4" w:space="0" w:color="8EA9DB"/>
              <w:right w:val="nil"/>
            </w:tcBorders>
            <w:shd w:val="clear" w:color="D9E1F2" w:fill="D9E1F2"/>
            <w:vAlign w:val="bottom"/>
            <w:hideMark/>
          </w:tcPr>
          <w:p w14:paraId="6BD5CDC7"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IPS 00600901</w:t>
            </w:r>
          </w:p>
        </w:tc>
        <w:tc>
          <w:tcPr>
            <w:tcW w:w="6199" w:type="dxa"/>
            <w:tcBorders>
              <w:top w:val="nil"/>
              <w:left w:val="nil"/>
              <w:bottom w:val="single" w:sz="4" w:space="0" w:color="8EA9DB"/>
              <w:right w:val="nil"/>
            </w:tcBorders>
            <w:shd w:val="clear" w:color="D9E1F2" w:fill="D9E1F2"/>
            <w:vAlign w:val="bottom"/>
            <w:hideMark/>
          </w:tcPr>
          <w:p w14:paraId="04442E0D"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This issue is caused by unsigned iaNullVMD.inf.</w:t>
            </w:r>
          </w:p>
        </w:tc>
      </w:tr>
      <w:tr w:rsidR="00FE04CD" w:rsidRPr="00FE04CD" w14:paraId="6F9E1615" w14:textId="77777777" w:rsidTr="00FE04CD">
        <w:trPr>
          <w:trHeight w:val="300"/>
        </w:trPr>
        <w:tc>
          <w:tcPr>
            <w:tcW w:w="1443" w:type="dxa"/>
            <w:tcBorders>
              <w:top w:val="nil"/>
              <w:left w:val="single" w:sz="4" w:space="0" w:color="8EA9DB"/>
              <w:bottom w:val="single" w:sz="4" w:space="0" w:color="8EA9DB"/>
              <w:right w:val="nil"/>
            </w:tcBorders>
            <w:shd w:val="clear" w:color="auto" w:fill="auto"/>
            <w:noWrap/>
            <w:vAlign w:val="bottom"/>
            <w:hideMark/>
          </w:tcPr>
          <w:p w14:paraId="1FDEC74D"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1508793548</w:t>
            </w:r>
          </w:p>
        </w:tc>
        <w:tc>
          <w:tcPr>
            <w:tcW w:w="1443" w:type="dxa"/>
            <w:tcBorders>
              <w:top w:val="nil"/>
              <w:left w:val="nil"/>
              <w:bottom w:val="single" w:sz="4" w:space="0" w:color="8EA9DB"/>
              <w:right w:val="nil"/>
            </w:tcBorders>
            <w:shd w:val="clear" w:color="auto" w:fill="auto"/>
            <w:vAlign w:val="bottom"/>
            <w:hideMark/>
          </w:tcPr>
          <w:p w14:paraId="4090A12D"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IPS 00588770</w:t>
            </w:r>
          </w:p>
        </w:tc>
        <w:tc>
          <w:tcPr>
            <w:tcW w:w="6199" w:type="dxa"/>
            <w:tcBorders>
              <w:top w:val="nil"/>
              <w:left w:val="nil"/>
              <w:bottom w:val="single" w:sz="4" w:space="0" w:color="8EA9DB"/>
              <w:right w:val="nil"/>
            </w:tcBorders>
            <w:shd w:val="clear" w:color="auto" w:fill="auto"/>
            <w:vAlign w:val="bottom"/>
            <w:hideMark/>
          </w:tcPr>
          <w:p w14:paraId="07840AC7"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Fail to install Windows server 2019 with QWMB CPU</w:t>
            </w:r>
          </w:p>
        </w:tc>
      </w:tr>
      <w:tr w:rsidR="00FE04CD" w:rsidRPr="00FE04CD" w14:paraId="75D9523A" w14:textId="77777777" w:rsidTr="00FE04CD">
        <w:trPr>
          <w:trHeight w:val="388"/>
        </w:trPr>
        <w:tc>
          <w:tcPr>
            <w:tcW w:w="1443" w:type="dxa"/>
            <w:tcBorders>
              <w:top w:val="nil"/>
              <w:left w:val="single" w:sz="4" w:space="0" w:color="8EA9DB"/>
              <w:bottom w:val="single" w:sz="4" w:space="0" w:color="8EA9DB"/>
              <w:right w:val="nil"/>
            </w:tcBorders>
            <w:shd w:val="clear" w:color="D9E1F2" w:fill="D9E1F2"/>
            <w:noWrap/>
            <w:vAlign w:val="bottom"/>
            <w:hideMark/>
          </w:tcPr>
          <w:p w14:paraId="1EC220C3"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1508747791</w:t>
            </w:r>
          </w:p>
        </w:tc>
        <w:tc>
          <w:tcPr>
            <w:tcW w:w="1443" w:type="dxa"/>
            <w:tcBorders>
              <w:top w:val="nil"/>
              <w:left w:val="nil"/>
              <w:bottom w:val="single" w:sz="4" w:space="0" w:color="8EA9DB"/>
              <w:right w:val="nil"/>
            </w:tcBorders>
            <w:shd w:val="clear" w:color="D9E1F2" w:fill="D9E1F2"/>
            <w:vAlign w:val="bottom"/>
            <w:hideMark/>
          </w:tcPr>
          <w:p w14:paraId="186F9981"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22012122800 / 00586202</w:t>
            </w:r>
          </w:p>
        </w:tc>
        <w:tc>
          <w:tcPr>
            <w:tcW w:w="6199" w:type="dxa"/>
            <w:tcBorders>
              <w:top w:val="nil"/>
              <w:left w:val="nil"/>
              <w:bottom w:val="single" w:sz="4" w:space="0" w:color="8EA9DB"/>
              <w:right w:val="nil"/>
            </w:tcBorders>
            <w:shd w:val="clear" w:color="D9E1F2" w:fill="D9E1F2"/>
            <w:vAlign w:val="bottom"/>
            <w:hideMark/>
          </w:tcPr>
          <w:p w14:paraId="0C60BA57" w14:textId="1F790A36"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Title: Hot Removal of a Matrix RAID Member May Result in a System Failure</w:t>
            </w:r>
          </w:p>
        </w:tc>
      </w:tr>
      <w:tr w:rsidR="00FE04CD" w:rsidRPr="00FE04CD" w14:paraId="4112A757" w14:textId="77777777" w:rsidTr="00FE04CD">
        <w:trPr>
          <w:trHeight w:val="600"/>
        </w:trPr>
        <w:tc>
          <w:tcPr>
            <w:tcW w:w="1443" w:type="dxa"/>
            <w:tcBorders>
              <w:top w:val="nil"/>
              <w:left w:val="single" w:sz="4" w:space="0" w:color="8EA9DB"/>
              <w:bottom w:val="single" w:sz="4" w:space="0" w:color="8EA9DB"/>
              <w:right w:val="nil"/>
            </w:tcBorders>
            <w:shd w:val="clear" w:color="auto" w:fill="auto"/>
            <w:noWrap/>
            <w:vAlign w:val="bottom"/>
            <w:hideMark/>
          </w:tcPr>
          <w:p w14:paraId="2D3464DF"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22011598177</w:t>
            </w:r>
          </w:p>
        </w:tc>
        <w:tc>
          <w:tcPr>
            <w:tcW w:w="1443" w:type="dxa"/>
            <w:tcBorders>
              <w:top w:val="nil"/>
              <w:left w:val="nil"/>
              <w:bottom w:val="single" w:sz="4" w:space="0" w:color="8EA9DB"/>
              <w:right w:val="nil"/>
            </w:tcBorders>
            <w:shd w:val="clear" w:color="auto" w:fill="auto"/>
            <w:vAlign w:val="bottom"/>
            <w:hideMark/>
          </w:tcPr>
          <w:p w14:paraId="4E0E84C5"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00548154</w:t>
            </w:r>
          </w:p>
        </w:tc>
        <w:tc>
          <w:tcPr>
            <w:tcW w:w="6199" w:type="dxa"/>
            <w:tcBorders>
              <w:top w:val="nil"/>
              <w:left w:val="nil"/>
              <w:bottom w:val="single" w:sz="4" w:space="0" w:color="8EA9DB"/>
              <w:right w:val="nil"/>
            </w:tcBorders>
            <w:shd w:val="clear" w:color="auto" w:fill="auto"/>
            <w:vAlign w:val="bottom"/>
            <w:hideMark/>
          </w:tcPr>
          <w:p w14:paraId="1E085787"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NVMe drives connected to certain </w:t>
            </w:r>
            <w:proofErr w:type="spellStart"/>
            <w:r w:rsidRPr="00FE04CD">
              <w:rPr>
                <w:rFonts w:ascii="Calibri" w:hAnsi="Calibri" w:cs="Calibri"/>
                <w:color w:val="000000"/>
                <w:sz w:val="22"/>
                <w:szCs w:val="22"/>
              </w:rPr>
              <w:t>Icelake</w:t>
            </w:r>
            <w:proofErr w:type="spellEnd"/>
            <w:r w:rsidRPr="00FE04CD">
              <w:rPr>
                <w:rFonts w:ascii="Calibri" w:hAnsi="Calibri" w:cs="Calibri"/>
                <w:color w:val="000000"/>
                <w:sz w:val="22"/>
                <w:szCs w:val="22"/>
              </w:rPr>
              <w:t xml:space="preserve"> CPU </w:t>
            </w:r>
            <w:proofErr w:type="spellStart"/>
            <w:r w:rsidRPr="00FE04CD">
              <w:rPr>
                <w:rFonts w:ascii="Calibri" w:hAnsi="Calibri" w:cs="Calibri"/>
                <w:color w:val="000000"/>
                <w:sz w:val="22"/>
                <w:szCs w:val="22"/>
              </w:rPr>
              <w:t>sku</w:t>
            </w:r>
            <w:proofErr w:type="spellEnd"/>
            <w:r w:rsidRPr="00FE04CD">
              <w:rPr>
                <w:rFonts w:ascii="Calibri" w:hAnsi="Calibri" w:cs="Calibri"/>
                <w:color w:val="000000"/>
                <w:sz w:val="22"/>
                <w:szCs w:val="22"/>
              </w:rPr>
              <w:t xml:space="preserve"> may not be accessible by VROC when VMD is enabled</w:t>
            </w:r>
          </w:p>
        </w:tc>
      </w:tr>
      <w:tr w:rsidR="00FE04CD" w:rsidRPr="00FE04CD" w14:paraId="6EF9EC23" w14:textId="77777777" w:rsidTr="00FE04CD">
        <w:trPr>
          <w:trHeight w:val="600"/>
        </w:trPr>
        <w:tc>
          <w:tcPr>
            <w:tcW w:w="1443" w:type="dxa"/>
            <w:tcBorders>
              <w:top w:val="nil"/>
              <w:left w:val="single" w:sz="4" w:space="0" w:color="8EA9DB"/>
              <w:bottom w:val="single" w:sz="4" w:space="0" w:color="8EA9DB"/>
              <w:right w:val="nil"/>
            </w:tcBorders>
            <w:shd w:val="clear" w:color="D9E1F2" w:fill="D9E1F2"/>
            <w:noWrap/>
            <w:vAlign w:val="bottom"/>
            <w:hideMark/>
          </w:tcPr>
          <w:p w14:paraId="03AA9185"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18016895347</w:t>
            </w:r>
          </w:p>
        </w:tc>
        <w:tc>
          <w:tcPr>
            <w:tcW w:w="1443" w:type="dxa"/>
            <w:tcBorders>
              <w:top w:val="nil"/>
              <w:left w:val="nil"/>
              <w:bottom w:val="single" w:sz="4" w:space="0" w:color="8EA9DB"/>
              <w:right w:val="nil"/>
            </w:tcBorders>
            <w:shd w:val="clear" w:color="D9E1F2" w:fill="D9E1F2"/>
            <w:vAlign w:val="bottom"/>
            <w:hideMark/>
          </w:tcPr>
          <w:p w14:paraId="419D57C9"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00553285</w:t>
            </w:r>
          </w:p>
        </w:tc>
        <w:tc>
          <w:tcPr>
            <w:tcW w:w="6199" w:type="dxa"/>
            <w:tcBorders>
              <w:top w:val="nil"/>
              <w:left w:val="nil"/>
              <w:bottom w:val="single" w:sz="4" w:space="0" w:color="8EA9DB"/>
              <w:right w:val="nil"/>
            </w:tcBorders>
            <w:shd w:val="clear" w:color="D9E1F2" w:fill="D9E1F2"/>
            <w:vAlign w:val="bottom"/>
            <w:hideMark/>
          </w:tcPr>
          <w:p w14:paraId="4C3D83E6"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Title: Intel VROC (SATA RAID) PreOS Health Protocol May </w:t>
            </w:r>
            <w:proofErr w:type="gramStart"/>
            <w:r w:rsidRPr="00FE04CD">
              <w:rPr>
                <w:rFonts w:ascii="Calibri" w:hAnsi="Calibri" w:cs="Calibri"/>
                <w:color w:val="000000"/>
                <w:sz w:val="22"/>
                <w:szCs w:val="22"/>
              </w:rPr>
              <w:t>not</w:t>
            </w:r>
            <w:proofErr w:type="gramEnd"/>
            <w:r w:rsidRPr="00FE04CD">
              <w:rPr>
                <w:rFonts w:ascii="Calibri" w:hAnsi="Calibri" w:cs="Calibri"/>
                <w:color w:val="000000"/>
                <w:sz w:val="22"/>
                <w:szCs w:val="22"/>
              </w:rPr>
              <w:t xml:space="preserve"> Properly Report the Driver/Controller Information</w:t>
            </w:r>
          </w:p>
        </w:tc>
      </w:tr>
      <w:tr w:rsidR="00FE04CD" w:rsidRPr="00FE04CD" w14:paraId="4965BC9B" w14:textId="77777777" w:rsidTr="00FE04CD">
        <w:trPr>
          <w:trHeight w:val="600"/>
        </w:trPr>
        <w:tc>
          <w:tcPr>
            <w:tcW w:w="1443" w:type="dxa"/>
            <w:tcBorders>
              <w:top w:val="nil"/>
              <w:left w:val="single" w:sz="4" w:space="0" w:color="8EA9DB"/>
              <w:bottom w:val="single" w:sz="4" w:space="0" w:color="8EA9DB"/>
              <w:right w:val="nil"/>
            </w:tcBorders>
            <w:shd w:val="clear" w:color="auto" w:fill="auto"/>
            <w:noWrap/>
            <w:vAlign w:val="bottom"/>
            <w:hideMark/>
          </w:tcPr>
          <w:p w14:paraId="04E4F5E7"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18015474102</w:t>
            </w:r>
          </w:p>
        </w:tc>
        <w:tc>
          <w:tcPr>
            <w:tcW w:w="1443" w:type="dxa"/>
            <w:tcBorders>
              <w:top w:val="nil"/>
              <w:left w:val="nil"/>
              <w:bottom w:val="single" w:sz="4" w:space="0" w:color="8EA9DB"/>
              <w:right w:val="nil"/>
            </w:tcBorders>
            <w:shd w:val="clear" w:color="auto" w:fill="auto"/>
            <w:vAlign w:val="bottom"/>
            <w:hideMark/>
          </w:tcPr>
          <w:p w14:paraId="5EBA43B5"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99" w:type="dxa"/>
            <w:tcBorders>
              <w:top w:val="nil"/>
              <w:left w:val="nil"/>
              <w:bottom w:val="single" w:sz="4" w:space="0" w:color="8EA9DB"/>
              <w:right w:val="nil"/>
            </w:tcBorders>
            <w:shd w:val="clear" w:color="auto" w:fill="auto"/>
            <w:vAlign w:val="bottom"/>
            <w:hideMark/>
          </w:tcPr>
          <w:p w14:paraId="2AC457B6"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Title: Trying to clear a SMART event from a drive after a RAID volume is rebuilt (to another drive), may show up as an Unknown disk.</w:t>
            </w:r>
          </w:p>
        </w:tc>
      </w:tr>
      <w:tr w:rsidR="00FE04CD" w:rsidRPr="00FE04CD" w14:paraId="5D8D05D5" w14:textId="77777777" w:rsidTr="00FE04CD">
        <w:trPr>
          <w:trHeight w:val="900"/>
        </w:trPr>
        <w:tc>
          <w:tcPr>
            <w:tcW w:w="1443" w:type="dxa"/>
            <w:tcBorders>
              <w:top w:val="nil"/>
              <w:left w:val="single" w:sz="4" w:space="0" w:color="8EA9DB"/>
              <w:bottom w:val="single" w:sz="4" w:space="0" w:color="8EA9DB"/>
              <w:right w:val="nil"/>
            </w:tcBorders>
            <w:shd w:val="clear" w:color="D9E1F2" w:fill="D9E1F2"/>
            <w:noWrap/>
            <w:vAlign w:val="bottom"/>
            <w:hideMark/>
          </w:tcPr>
          <w:p w14:paraId="5F0157D4"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18014791546</w:t>
            </w:r>
          </w:p>
        </w:tc>
        <w:tc>
          <w:tcPr>
            <w:tcW w:w="1443" w:type="dxa"/>
            <w:tcBorders>
              <w:top w:val="nil"/>
              <w:left w:val="nil"/>
              <w:bottom w:val="single" w:sz="4" w:space="0" w:color="8EA9DB"/>
              <w:right w:val="nil"/>
            </w:tcBorders>
            <w:shd w:val="clear" w:color="D9E1F2" w:fill="D9E1F2"/>
            <w:vAlign w:val="bottom"/>
            <w:hideMark/>
          </w:tcPr>
          <w:p w14:paraId="519351D5"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99" w:type="dxa"/>
            <w:tcBorders>
              <w:top w:val="nil"/>
              <w:left w:val="nil"/>
              <w:bottom w:val="single" w:sz="4" w:space="0" w:color="8EA9DB"/>
              <w:right w:val="nil"/>
            </w:tcBorders>
            <w:shd w:val="clear" w:color="D9E1F2" w:fill="D9E1F2"/>
            <w:vAlign w:val="bottom"/>
            <w:hideMark/>
          </w:tcPr>
          <w:p w14:paraId="1BB72ED9"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Title: Using the Intel VROC CLI Tool to Remove the Metadata on all of the Specified Drives May </w:t>
            </w:r>
            <w:proofErr w:type="gramStart"/>
            <w:r w:rsidRPr="00FE04CD">
              <w:rPr>
                <w:rFonts w:ascii="Calibri" w:hAnsi="Calibri" w:cs="Calibri"/>
                <w:color w:val="000000"/>
                <w:sz w:val="22"/>
                <w:szCs w:val="22"/>
              </w:rPr>
              <w:t>not</w:t>
            </w:r>
            <w:proofErr w:type="gramEnd"/>
            <w:r w:rsidRPr="00FE04CD">
              <w:rPr>
                <w:rFonts w:ascii="Calibri" w:hAnsi="Calibri" w:cs="Calibri"/>
                <w:color w:val="000000"/>
                <w:sz w:val="22"/>
                <w:szCs w:val="22"/>
              </w:rPr>
              <w:t xml:space="preserve"> Complete Successfully on Drives Identified as "Unknown"</w:t>
            </w:r>
          </w:p>
        </w:tc>
      </w:tr>
      <w:tr w:rsidR="00FE04CD" w:rsidRPr="00FE04CD" w14:paraId="2EECD036" w14:textId="77777777" w:rsidTr="00FE04CD">
        <w:trPr>
          <w:trHeight w:val="900"/>
        </w:trPr>
        <w:tc>
          <w:tcPr>
            <w:tcW w:w="1443" w:type="dxa"/>
            <w:tcBorders>
              <w:top w:val="nil"/>
              <w:left w:val="single" w:sz="4" w:space="0" w:color="8EA9DB"/>
              <w:bottom w:val="single" w:sz="4" w:space="0" w:color="8EA9DB"/>
              <w:right w:val="nil"/>
            </w:tcBorders>
            <w:shd w:val="clear" w:color="auto" w:fill="auto"/>
            <w:noWrap/>
            <w:vAlign w:val="bottom"/>
            <w:hideMark/>
          </w:tcPr>
          <w:p w14:paraId="0625B5C4"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18014524336</w:t>
            </w:r>
          </w:p>
        </w:tc>
        <w:tc>
          <w:tcPr>
            <w:tcW w:w="1443" w:type="dxa"/>
            <w:tcBorders>
              <w:top w:val="nil"/>
              <w:left w:val="nil"/>
              <w:bottom w:val="single" w:sz="4" w:space="0" w:color="8EA9DB"/>
              <w:right w:val="nil"/>
            </w:tcBorders>
            <w:shd w:val="clear" w:color="auto" w:fill="auto"/>
            <w:vAlign w:val="bottom"/>
            <w:hideMark/>
          </w:tcPr>
          <w:p w14:paraId="6FBADD91"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99" w:type="dxa"/>
            <w:tcBorders>
              <w:top w:val="nil"/>
              <w:left w:val="nil"/>
              <w:bottom w:val="single" w:sz="4" w:space="0" w:color="8EA9DB"/>
              <w:right w:val="nil"/>
            </w:tcBorders>
            <w:shd w:val="clear" w:color="auto" w:fill="auto"/>
            <w:vAlign w:val="bottom"/>
            <w:hideMark/>
          </w:tcPr>
          <w:p w14:paraId="6ED2FACF"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Title: When using the Intel VROC CLI Tool to Identify the Attached Devices on the SATA/sSATA Controller, Attached ATAPI Devices may not be Properly Reported</w:t>
            </w:r>
          </w:p>
        </w:tc>
      </w:tr>
      <w:tr w:rsidR="00FE04CD" w:rsidRPr="00FE04CD" w14:paraId="09B62792" w14:textId="77777777" w:rsidTr="00FE04CD">
        <w:trPr>
          <w:trHeight w:val="900"/>
        </w:trPr>
        <w:tc>
          <w:tcPr>
            <w:tcW w:w="1443" w:type="dxa"/>
            <w:tcBorders>
              <w:top w:val="nil"/>
              <w:left w:val="single" w:sz="4" w:space="0" w:color="8EA9DB"/>
              <w:bottom w:val="single" w:sz="4" w:space="0" w:color="8EA9DB"/>
              <w:right w:val="nil"/>
            </w:tcBorders>
            <w:shd w:val="clear" w:color="D9E1F2" w:fill="D9E1F2"/>
            <w:noWrap/>
            <w:vAlign w:val="bottom"/>
            <w:hideMark/>
          </w:tcPr>
          <w:p w14:paraId="4DFC6894"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18013439721</w:t>
            </w:r>
          </w:p>
        </w:tc>
        <w:tc>
          <w:tcPr>
            <w:tcW w:w="1443" w:type="dxa"/>
            <w:tcBorders>
              <w:top w:val="nil"/>
              <w:left w:val="nil"/>
              <w:bottom w:val="single" w:sz="4" w:space="0" w:color="8EA9DB"/>
              <w:right w:val="nil"/>
            </w:tcBorders>
            <w:shd w:val="clear" w:color="D9E1F2" w:fill="D9E1F2"/>
            <w:vAlign w:val="bottom"/>
            <w:hideMark/>
          </w:tcPr>
          <w:p w14:paraId="6744E21C"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99" w:type="dxa"/>
            <w:tcBorders>
              <w:top w:val="nil"/>
              <w:left w:val="nil"/>
              <w:bottom w:val="single" w:sz="4" w:space="0" w:color="8EA9DB"/>
              <w:right w:val="nil"/>
            </w:tcBorders>
            <w:shd w:val="clear" w:color="D9E1F2" w:fill="D9E1F2"/>
            <w:vAlign w:val="bottom"/>
            <w:hideMark/>
          </w:tcPr>
          <w:p w14:paraId="58A33F09"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Title: When Running in a Matrix RAID Configuration (Two RAID Volume in a Single RAID Array), the Bad Block Management Process may not Properly Detect Bad Blocks.</w:t>
            </w:r>
          </w:p>
        </w:tc>
      </w:tr>
      <w:tr w:rsidR="00FE04CD" w:rsidRPr="00FE04CD" w14:paraId="4AC5A488" w14:textId="77777777" w:rsidTr="00FE04CD">
        <w:trPr>
          <w:trHeight w:val="900"/>
        </w:trPr>
        <w:tc>
          <w:tcPr>
            <w:tcW w:w="1443" w:type="dxa"/>
            <w:tcBorders>
              <w:top w:val="nil"/>
              <w:left w:val="single" w:sz="4" w:space="0" w:color="8EA9DB"/>
              <w:bottom w:val="single" w:sz="4" w:space="0" w:color="8EA9DB"/>
              <w:right w:val="nil"/>
            </w:tcBorders>
            <w:shd w:val="clear" w:color="auto" w:fill="auto"/>
            <w:noWrap/>
            <w:vAlign w:val="bottom"/>
            <w:hideMark/>
          </w:tcPr>
          <w:p w14:paraId="2C18C3B6"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18011530136</w:t>
            </w:r>
          </w:p>
        </w:tc>
        <w:tc>
          <w:tcPr>
            <w:tcW w:w="1443" w:type="dxa"/>
            <w:tcBorders>
              <w:top w:val="nil"/>
              <w:left w:val="nil"/>
              <w:bottom w:val="single" w:sz="4" w:space="0" w:color="8EA9DB"/>
              <w:right w:val="nil"/>
            </w:tcBorders>
            <w:shd w:val="clear" w:color="auto" w:fill="auto"/>
            <w:vAlign w:val="bottom"/>
            <w:hideMark/>
          </w:tcPr>
          <w:p w14:paraId="4D18F562"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99" w:type="dxa"/>
            <w:tcBorders>
              <w:top w:val="nil"/>
              <w:left w:val="nil"/>
              <w:bottom w:val="single" w:sz="4" w:space="0" w:color="8EA9DB"/>
              <w:right w:val="nil"/>
            </w:tcBorders>
            <w:shd w:val="clear" w:color="auto" w:fill="auto"/>
            <w:vAlign w:val="bottom"/>
            <w:hideMark/>
          </w:tcPr>
          <w:p w14:paraId="518A8964"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Title: The Intel VROC </w:t>
            </w:r>
            <w:proofErr w:type="spellStart"/>
            <w:r w:rsidRPr="00FE04CD">
              <w:rPr>
                <w:rFonts w:ascii="Calibri" w:hAnsi="Calibri" w:cs="Calibri"/>
                <w:color w:val="000000"/>
                <w:sz w:val="22"/>
                <w:szCs w:val="22"/>
              </w:rPr>
              <w:t>RCfg</w:t>
            </w:r>
            <w:proofErr w:type="spellEnd"/>
            <w:r w:rsidRPr="00FE04CD">
              <w:rPr>
                <w:rFonts w:ascii="Calibri" w:hAnsi="Calibri" w:cs="Calibri"/>
                <w:color w:val="000000"/>
                <w:sz w:val="22"/>
                <w:szCs w:val="22"/>
              </w:rPr>
              <w:t xml:space="preserve"> Tool may not Properly Display the Warning Message when Trying </w:t>
            </w:r>
            <w:proofErr w:type="gramStart"/>
            <w:r w:rsidRPr="00FE04CD">
              <w:rPr>
                <w:rFonts w:ascii="Calibri" w:hAnsi="Calibri" w:cs="Calibri"/>
                <w:color w:val="000000"/>
                <w:sz w:val="22"/>
                <w:szCs w:val="22"/>
              </w:rPr>
              <w:t>To</w:t>
            </w:r>
            <w:proofErr w:type="gramEnd"/>
            <w:r w:rsidRPr="00FE04CD">
              <w:rPr>
                <w:rFonts w:ascii="Calibri" w:hAnsi="Calibri" w:cs="Calibri"/>
                <w:color w:val="000000"/>
                <w:sz w:val="22"/>
                <w:szCs w:val="22"/>
              </w:rPr>
              <w:t xml:space="preserve"> Rebuild a Volume to a Drive that is at Least 10% Bigger Than the Largest Member Drive.</w:t>
            </w:r>
          </w:p>
        </w:tc>
      </w:tr>
      <w:tr w:rsidR="00FE04CD" w:rsidRPr="00FE04CD" w14:paraId="6C7F72ED" w14:textId="77777777" w:rsidTr="00FE04CD">
        <w:trPr>
          <w:trHeight w:val="300"/>
        </w:trPr>
        <w:tc>
          <w:tcPr>
            <w:tcW w:w="1443" w:type="dxa"/>
            <w:tcBorders>
              <w:top w:val="nil"/>
              <w:left w:val="single" w:sz="4" w:space="0" w:color="8EA9DB"/>
              <w:bottom w:val="single" w:sz="4" w:space="0" w:color="8EA9DB"/>
              <w:right w:val="nil"/>
            </w:tcBorders>
            <w:shd w:val="clear" w:color="D9E1F2" w:fill="D9E1F2"/>
            <w:noWrap/>
            <w:vAlign w:val="bottom"/>
            <w:hideMark/>
          </w:tcPr>
          <w:p w14:paraId="1B45E221"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1806564424</w:t>
            </w:r>
          </w:p>
        </w:tc>
        <w:tc>
          <w:tcPr>
            <w:tcW w:w="1443" w:type="dxa"/>
            <w:tcBorders>
              <w:top w:val="nil"/>
              <w:left w:val="nil"/>
              <w:bottom w:val="single" w:sz="4" w:space="0" w:color="8EA9DB"/>
              <w:right w:val="nil"/>
            </w:tcBorders>
            <w:shd w:val="clear" w:color="D9E1F2" w:fill="D9E1F2"/>
            <w:vAlign w:val="bottom"/>
            <w:hideMark/>
          </w:tcPr>
          <w:p w14:paraId="6300D4F7"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99" w:type="dxa"/>
            <w:tcBorders>
              <w:top w:val="nil"/>
              <w:left w:val="nil"/>
              <w:bottom w:val="single" w:sz="4" w:space="0" w:color="8EA9DB"/>
              <w:right w:val="nil"/>
            </w:tcBorders>
            <w:shd w:val="clear" w:color="D9E1F2" w:fill="D9E1F2"/>
            <w:vAlign w:val="bottom"/>
            <w:hideMark/>
          </w:tcPr>
          <w:p w14:paraId="31F704C9"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Title: System May Fail to Start After an Unexpected Power Loss</w:t>
            </w:r>
          </w:p>
        </w:tc>
      </w:tr>
      <w:tr w:rsidR="00FE04CD" w:rsidRPr="00FE04CD" w14:paraId="29D620F6" w14:textId="77777777" w:rsidTr="00FE04CD">
        <w:trPr>
          <w:trHeight w:val="1200"/>
        </w:trPr>
        <w:tc>
          <w:tcPr>
            <w:tcW w:w="1443" w:type="dxa"/>
            <w:tcBorders>
              <w:top w:val="nil"/>
              <w:left w:val="single" w:sz="4" w:space="0" w:color="8EA9DB"/>
              <w:bottom w:val="single" w:sz="4" w:space="0" w:color="8EA9DB"/>
              <w:right w:val="nil"/>
            </w:tcBorders>
            <w:shd w:val="clear" w:color="auto" w:fill="auto"/>
            <w:noWrap/>
            <w:vAlign w:val="bottom"/>
            <w:hideMark/>
          </w:tcPr>
          <w:p w14:paraId="7068DB1E"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18012842292</w:t>
            </w:r>
          </w:p>
        </w:tc>
        <w:tc>
          <w:tcPr>
            <w:tcW w:w="1443" w:type="dxa"/>
            <w:tcBorders>
              <w:top w:val="nil"/>
              <w:left w:val="nil"/>
              <w:bottom w:val="single" w:sz="4" w:space="0" w:color="8EA9DB"/>
              <w:right w:val="nil"/>
            </w:tcBorders>
            <w:shd w:val="clear" w:color="auto" w:fill="auto"/>
            <w:vAlign w:val="bottom"/>
            <w:hideMark/>
          </w:tcPr>
          <w:p w14:paraId="01AAF2D5"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99" w:type="dxa"/>
            <w:tcBorders>
              <w:top w:val="nil"/>
              <w:left w:val="nil"/>
              <w:bottom w:val="single" w:sz="4" w:space="0" w:color="8EA9DB"/>
              <w:right w:val="nil"/>
            </w:tcBorders>
            <w:shd w:val="clear" w:color="auto" w:fill="auto"/>
            <w:vAlign w:val="bottom"/>
            <w:hideMark/>
          </w:tcPr>
          <w:p w14:paraId="16327C45"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Title: An Incorrect Error Message ("REQUEST_FAILED: Request is formatted correctly but failed to execute.") May Be Reported </w:t>
            </w:r>
            <w:proofErr w:type="gramStart"/>
            <w:r w:rsidRPr="00FE04CD">
              <w:rPr>
                <w:rFonts w:ascii="Calibri" w:hAnsi="Calibri" w:cs="Calibri"/>
                <w:color w:val="000000"/>
                <w:sz w:val="22"/>
                <w:szCs w:val="22"/>
              </w:rPr>
              <w:t>By</w:t>
            </w:r>
            <w:proofErr w:type="gramEnd"/>
            <w:r w:rsidRPr="00FE04CD">
              <w:rPr>
                <w:rFonts w:ascii="Calibri" w:hAnsi="Calibri" w:cs="Calibri"/>
                <w:color w:val="000000"/>
                <w:sz w:val="22"/>
                <w:szCs w:val="22"/>
              </w:rPr>
              <w:t xml:space="preserve"> Intel VROC CLI Tool When Trying to Perform a Migration to Unsupported RAID Level.</w:t>
            </w:r>
          </w:p>
        </w:tc>
      </w:tr>
      <w:tr w:rsidR="00FE04CD" w:rsidRPr="00FE04CD" w14:paraId="17E7C1B9" w14:textId="77777777" w:rsidTr="00FE04CD">
        <w:trPr>
          <w:trHeight w:val="1200"/>
        </w:trPr>
        <w:tc>
          <w:tcPr>
            <w:tcW w:w="1443" w:type="dxa"/>
            <w:tcBorders>
              <w:top w:val="nil"/>
              <w:left w:val="single" w:sz="4" w:space="0" w:color="8EA9DB"/>
              <w:bottom w:val="single" w:sz="4" w:space="0" w:color="8EA9DB"/>
              <w:right w:val="nil"/>
            </w:tcBorders>
            <w:shd w:val="clear" w:color="D9E1F2" w:fill="D9E1F2"/>
            <w:noWrap/>
            <w:vAlign w:val="bottom"/>
            <w:hideMark/>
          </w:tcPr>
          <w:p w14:paraId="16BB4933"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lastRenderedPageBreak/>
              <w:t>18012255612</w:t>
            </w:r>
          </w:p>
        </w:tc>
        <w:tc>
          <w:tcPr>
            <w:tcW w:w="1443" w:type="dxa"/>
            <w:tcBorders>
              <w:top w:val="nil"/>
              <w:left w:val="nil"/>
              <w:bottom w:val="single" w:sz="4" w:space="0" w:color="8EA9DB"/>
              <w:right w:val="nil"/>
            </w:tcBorders>
            <w:shd w:val="clear" w:color="D9E1F2" w:fill="D9E1F2"/>
            <w:vAlign w:val="bottom"/>
            <w:hideMark/>
          </w:tcPr>
          <w:p w14:paraId="29F3D61D"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99" w:type="dxa"/>
            <w:tcBorders>
              <w:top w:val="nil"/>
              <w:left w:val="nil"/>
              <w:bottom w:val="single" w:sz="4" w:space="0" w:color="8EA9DB"/>
              <w:right w:val="nil"/>
            </w:tcBorders>
            <w:shd w:val="clear" w:color="D9E1F2" w:fill="D9E1F2"/>
            <w:vAlign w:val="bottom"/>
            <w:hideMark/>
          </w:tcPr>
          <w:p w14:paraId="0A69CCF0"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Title: The Intel VROC CLI Tool may Return the Wrong Error Message ("INVALID_DEVICE: Request not formatted </w:t>
            </w:r>
            <w:proofErr w:type="gramStart"/>
            <w:r w:rsidRPr="00FE04CD">
              <w:rPr>
                <w:rFonts w:ascii="Calibri" w:hAnsi="Calibri" w:cs="Calibri"/>
                <w:color w:val="000000"/>
                <w:sz w:val="22"/>
                <w:szCs w:val="22"/>
              </w:rPr>
              <w:t>correctly,</w:t>
            </w:r>
            <w:proofErr w:type="gramEnd"/>
            <w:r w:rsidRPr="00FE04CD">
              <w:rPr>
                <w:rFonts w:ascii="Calibri" w:hAnsi="Calibri" w:cs="Calibri"/>
                <w:color w:val="000000"/>
                <w:sz w:val="22"/>
                <w:szCs w:val="22"/>
              </w:rPr>
              <w:t xml:space="preserve"> device does not exist.")  When Trying to Rebuild Degraded RAID Volume </w:t>
            </w:r>
            <w:proofErr w:type="gramStart"/>
            <w:r w:rsidRPr="00FE04CD">
              <w:rPr>
                <w:rFonts w:ascii="Calibri" w:hAnsi="Calibri" w:cs="Calibri"/>
                <w:color w:val="000000"/>
                <w:sz w:val="22"/>
                <w:szCs w:val="22"/>
              </w:rPr>
              <w:t>To</w:t>
            </w:r>
            <w:proofErr w:type="gramEnd"/>
            <w:r w:rsidRPr="00FE04CD">
              <w:rPr>
                <w:rFonts w:ascii="Calibri" w:hAnsi="Calibri" w:cs="Calibri"/>
                <w:color w:val="000000"/>
                <w:sz w:val="22"/>
                <w:szCs w:val="22"/>
              </w:rPr>
              <w:t xml:space="preserve"> Drive In an Incompatible State.</w:t>
            </w:r>
          </w:p>
        </w:tc>
      </w:tr>
      <w:tr w:rsidR="00FE04CD" w:rsidRPr="00FE04CD" w14:paraId="4A445F22" w14:textId="77777777" w:rsidTr="00FE04CD">
        <w:trPr>
          <w:trHeight w:val="900"/>
        </w:trPr>
        <w:tc>
          <w:tcPr>
            <w:tcW w:w="1443" w:type="dxa"/>
            <w:tcBorders>
              <w:top w:val="nil"/>
              <w:left w:val="single" w:sz="4" w:space="0" w:color="8EA9DB"/>
              <w:bottom w:val="single" w:sz="4" w:space="0" w:color="8EA9DB"/>
              <w:right w:val="nil"/>
            </w:tcBorders>
            <w:shd w:val="clear" w:color="auto" w:fill="auto"/>
            <w:noWrap/>
            <w:vAlign w:val="bottom"/>
            <w:hideMark/>
          </w:tcPr>
          <w:p w14:paraId="30FF81F7"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18012236043</w:t>
            </w:r>
          </w:p>
        </w:tc>
        <w:tc>
          <w:tcPr>
            <w:tcW w:w="1443" w:type="dxa"/>
            <w:tcBorders>
              <w:top w:val="nil"/>
              <w:left w:val="nil"/>
              <w:bottom w:val="single" w:sz="4" w:space="0" w:color="8EA9DB"/>
              <w:right w:val="nil"/>
            </w:tcBorders>
            <w:shd w:val="clear" w:color="auto" w:fill="auto"/>
            <w:vAlign w:val="bottom"/>
            <w:hideMark/>
          </w:tcPr>
          <w:p w14:paraId="5529BD91"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99" w:type="dxa"/>
            <w:tcBorders>
              <w:top w:val="nil"/>
              <w:left w:val="nil"/>
              <w:bottom w:val="single" w:sz="4" w:space="0" w:color="8EA9DB"/>
              <w:right w:val="nil"/>
            </w:tcBorders>
            <w:shd w:val="clear" w:color="auto" w:fill="auto"/>
            <w:vAlign w:val="bottom"/>
            <w:hideMark/>
          </w:tcPr>
          <w:p w14:paraId="3D5A3F8A"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Title: Intel VROC CLI May Report Wrong Error ("REQUEST_FAILED: Request is formatted correctly but failed to execute.") When Trying </w:t>
            </w:r>
            <w:proofErr w:type="gramStart"/>
            <w:r w:rsidRPr="00FE04CD">
              <w:rPr>
                <w:rFonts w:ascii="Calibri" w:hAnsi="Calibri" w:cs="Calibri"/>
                <w:color w:val="000000"/>
                <w:sz w:val="22"/>
                <w:szCs w:val="22"/>
              </w:rPr>
              <w:t>To</w:t>
            </w:r>
            <w:proofErr w:type="gramEnd"/>
            <w:r w:rsidRPr="00FE04CD">
              <w:rPr>
                <w:rFonts w:ascii="Calibri" w:hAnsi="Calibri" w:cs="Calibri"/>
                <w:color w:val="000000"/>
                <w:sz w:val="22"/>
                <w:szCs w:val="22"/>
              </w:rPr>
              <w:t xml:space="preserve"> Remove Member Drive Of System RAID Volume.</w:t>
            </w:r>
          </w:p>
        </w:tc>
      </w:tr>
      <w:tr w:rsidR="00FE04CD" w:rsidRPr="00FE04CD" w14:paraId="6594E6AE" w14:textId="77777777" w:rsidTr="00FE04CD">
        <w:trPr>
          <w:trHeight w:val="900"/>
        </w:trPr>
        <w:tc>
          <w:tcPr>
            <w:tcW w:w="1443" w:type="dxa"/>
            <w:tcBorders>
              <w:top w:val="nil"/>
              <w:left w:val="single" w:sz="4" w:space="0" w:color="8EA9DB"/>
              <w:bottom w:val="single" w:sz="4" w:space="0" w:color="8EA9DB"/>
              <w:right w:val="nil"/>
            </w:tcBorders>
            <w:shd w:val="clear" w:color="D9E1F2" w:fill="D9E1F2"/>
            <w:noWrap/>
            <w:vAlign w:val="bottom"/>
            <w:hideMark/>
          </w:tcPr>
          <w:p w14:paraId="3C027890"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18011483476</w:t>
            </w:r>
          </w:p>
        </w:tc>
        <w:tc>
          <w:tcPr>
            <w:tcW w:w="1443" w:type="dxa"/>
            <w:tcBorders>
              <w:top w:val="nil"/>
              <w:left w:val="nil"/>
              <w:bottom w:val="single" w:sz="4" w:space="0" w:color="8EA9DB"/>
              <w:right w:val="nil"/>
            </w:tcBorders>
            <w:shd w:val="clear" w:color="D9E1F2" w:fill="D9E1F2"/>
            <w:vAlign w:val="bottom"/>
            <w:hideMark/>
          </w:tcPr>
          <w:p w14:paraId="45D804A7"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99" w:type="dxa"/>
            <w:tcBorders>
              <w:top w:val="nil"/>
              <w:left w:val="nil"/>
              <w:bottom w:val="single" w:sz="4" w:space="0" w:color="8EA9DB"/>
              <w:right w:val="nil"/>
            </w:tcBorders>
            <w:shd w:val="clear" w:color="D9E1F2" w:fill="D9E1F2"/>
            <w:vAlign w:val="bottom"/>
            <w:hideMark/>
          </w:tcPr>
          <w:p w14:paraId="0B375A6E"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Title: When using the Intel VROC HII to Create a RAID Volume, the Warning Message that All Data on The Member Disks Will Be Lost, may not be Displayed.</w:t>
            </w:r>
          </w:p>
        </w:tc>
      </w:tr>
      <w:tr w:rsidR="00FE04CD" w:rsidRPr="00FE04CD" w14:paraId="2B8F4EF7" w14:textId="77777777" w:rsidTr="00FE04CD">
        <w:trPr>
          <w:trHeight w:val="900"/>
        </w:trPr>
        <w:tc>
          <w:tcPr>
            <w:tcW w:w="1443" w:type="dxa"/>
            <w:tcBorders>
              <w:top w:val="nil"/>
              <w:left w:val="single" w:sz="4" w:space="0" w:color="8EA9DB"/>
              <w:bottom w:val="single" w:sz="4" w:space="0" w:color="8EA9DB"/>
              <w:right w:val="nil"/>
            </w:tcBorders>
            <w:shd w:val="clear" w:color="auto" w:fill="auto"/>
            <w:noWrap/>
            <w:vAlign w:val="bottom"/>
            <w:hideMark/>
          </w:tcPr>
          <w:p w14:paraId="1C628E4F" w14:textId="77777777" w:rsidR="00FE04CD" w:rsidRPr="00FE04CD" w:rsidRDefault="00FE04CD" w:rsidP="00FE04CD">
            <w:pPr>
              <w:spacing w:before="0" w:after="0"/>
              <w:jc w:val="right"/>
              <w:rPr>
                <w:rFonts w:ascii="Calibri" w:hAnsi="Calibri" w:cs="Calibri"/>
                <w:color w:val="0563C1"/>
                <w:sz w:val="22"/>
                <w:szCs w:val="22"/>
                <w:u w:val="single"/>
              </w:rPr>
            </w:pPr>
            <w:r w:rsidRPr="00FE04CD">
              <w:rPr>
                <w:rFonts w:ascii="Calibri" w:hAnsi="Calibri" w:cs="Calibri"/>
                <w:color w:val="0563C1"/>
                <w:sz w:val="22"/>
                <w:szCs w:val="22"/>
                <w:u w:val="single"/>
              </w:rPr>
              <w:t>1808963497</w:t>
            </w:r>
          </w:p>
        </w:tc>
        <w:tc>
          <w:tcPr>
            <w:tcW w:w="1443" w:type="dxa"/>
            <w:tcBorders>
              <w:top w:val="nil"/>
              <w:left w:val="nil"/>
              <w:bottom w:val="single" w:sz="4" w:space="0" w:color="8EA9DB"/>
              <w:right w:val="nil"/>
            </w:tcBorders>
            <w:shd w:val="clear" w:color="auto" w:fill="auto"/>
            <w:vAlign w:val="bottom"/>
            <w:hideMark/>
          </w:tcPr>
          <w:p w14:paraId="0BFA3229"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Internal</w:t>
            </w:r>
          </w:p>
        </w:tc>
        <w:tc>
          <w:tcPr>
            <w:tcW w:w="6199" w:type="dxa"/>
            <w:tcBorders>
              <w:top w:val="nil"/>
              <w:left w:val="nil"/>
              <w:bottom w:val="single" w:sz="4" w:space="0" w:color="8EA9DB"/>
              <w:right w:val="nil"/>
            </w:tcBorders>
            <w:shd w:val="clear" w:color="auto" w:fill="auto"/>
            <w:vAlign w:val="bottom"/>
            <w:hideMark/>
          </w:tcPr>
          <w:p w14:paraId="186310FC" w14:textId="77777777" w:rsidR="00FE04CD" w:rsidRPr="00FE04CD" w:rsidRDefault="00FE04CD" w:rsidP="00FE04CD">
            <w:pPr>
              <w:spacing w:before="0" w:after="0"/>
              <w:rPr>
                <w:rFonts w:ascii="Calibri" w:hAnsi="Calibri" w:cs="Calibri"/>
                <w:color w:val="000000"/>
                <w:sz w:val="22"/>
                <w:szCs w:val="22"/>
              </w:rPr>
            </w:pPr>
            <w:r w:rsidRPr="00FE04CD">
              <w:rPr>
                <w:rFonts w:ascii="Calibri" w:hAnsi="Calibri" w:cs="Calibri"/>
                <w:color w:val="000000"/>
                <w:sz w:val="22"/>
                <w:szCs w:val="22"/>
              </w:rPr>
              <w:t xml:space="preserve">Title: RAID Initialization may not be Automatically Performed when Verify or Verify </w:t>
            </w:r>
            <w:proofErr w:type="gramStart"/>
            <w:r w:rsidRPr="00FE04CD">
              <w:rPr>
                <w:rFonts w:ascii="Calibri" w:hAnsi="Calibri" w:cs="Calibri"/>
                <w:color w:val="000000"/>
                <w:sz w:val="22"/>
                <w:szCs w:val="22"/>
              </w:rPr>
              <w:t>And</w:t>
            </w:r>
            <w:proofErr w:type="gramEnd"/>
            <w:r w:rsidRPr="00FE04CD">
              <w:rPr>
                <w:rFonts w:ascii="Calibri" w:hAnsi="Calibri" w:cs="Calibri"/>
                <w:color w:val="000000"/>
                <w:sz w:val="22"/>
                <w:szCs w:val="22"/>
              </w:rPr>
              <w:t xml:space="preserve"> Repair is Initiated by the Intel VROC CLI Tool, on an Uninitialized Volume</w:t>
            </w:r>
          </w:p>
        </w:tc>
      </w:tr>
    </w:tbl>
    <w:p w14:paraId="3B638A1F" w14:textId="77777777" w:rsidR="00FE04CD" w:rsidRPr="00FE04CD" w:rsidRDefault="00FE04CD" w:rsidP="00FE04CD"/>
    <w:p w14:paraId="40BDAACC" w14:textId="10603505" w:rsidR="00BD2176" w:rsidRPr="00564B86" w:rsidRDefault="00BD2176" w:rsidP="00BD2176">
      <w:pPr>
        <w:pStyle w:val="Heading2"/>
      </w:pPr>
      <w:bookmarkStart w:id="71" w:name="_Toc86818710"/>
      <w:r w:rsidRPr="0026504D">
        <w:t>Resolved Issues in Intel VROC 7.</w:t>
      </w:r>
      <w:r>
        <w:t>6</w:t>
      </w:r>
      <w:r w:rsidRPr="0026504D">
        <w:t xml:space="preserve"> PV</w:t>
      </w:r>
      <w:bookmarkEnd w:id="71"/>
    </w:p>
    <w:tbl>
      <w:tblPr>
        <w:tblW w:w="9038" w:type="dxa"/>
        <w:tblBorders>
          <w:top w:val="single" w:sz="4" w:space="0" w:color="8EA9DB"/>
          <w:left w:val="single" w:sz="4" w:space="0" w:color="8EA9DB"/>
          <w:bottom w:val="single" w:sz="4" w:space="0" w:color="8EA9DB"/>
          <w:right w:val="single" w:sz="4" w:space="0" w:color="8EA9DB"/>
          <w:insideH w:val="single" w:sz="6" w:space="0" w:color="8EA9DB"/>
          <w:insideV w:val="single" w:sz="6" w:space="0" w:color="8EA9DB"/>
        </w:tblBorders>
        <w:tblLook w:val="04A0" w:firstRow="1" w:lastRow="0" w:firstColumn="1" w:lastColumn="0" w:noHBand="0" w:noVBand="1"/>
      </w:tblPr>
      <w:tblGrid>
        <w:gridCol w:w="1739"/>
        <w:gridCol w:w="1739"/>
        <w:gridCol w:w="5560"/>
      </w:tblGrid>
      <w:tr w:rsidR="00BD2176" w:rsidRPr="0026504D" w14:paraId="770B787A" w14:textId="77777777" w:rsidTr="00BD2176">
        <w:trPr>
          <w:trHeight w:val="266"/>
          <w:tblHeader/>
        </w:trPr>
        <w:tc>
          <w:tcPr>
            <w:tcW w:w="1739" w:type="dxa"/>
            <w:shd w:val="clear" w:color="4472C4" w:fill="4472C4"/>
            <w:noWrap/>
            <w:hideMark/>
          </w:tcPr>
          <w:p w14:paraId="474E1BE4" w14:textId="77777777" w:rsidR="00BD2176" w:rsidRPr="0026504D" w:rsidRDefault="00BD2176" w:rsidP="00BD2176">
            <w:pPr>
              <w:spacing w:before="0" w:after="0"/>
              <w:rPr>
                <w:rFonts w:cs="Intel Clear"/>
                <w:b/>
                <w:bCs/>
                <w:color w:val="FFFFFF" w:themeColor="background1"/>
                <w:sz w:val="22"/>
                <w:szCs w:val="22"/>
              </w:rPr>
            </w:pPr>
            <w:r w:rsidRPr="0026504D">
              <w:rPr>
                <w:rFonts w:cs="Intel Clear"/>
                <w:b/>
                <w:bCs/>
                <w:color w:val="FFFFFF" w:themeColor="background1"/>
                <w:szCs w:val="18"/>
              </w:rPr>
              <w:t>Internal Reference Number</w:t>
            </w:r>
          </w:p>
        </w:tc>
        <w:tc>
          <w:tcPr>
            <w:tcW w:w="1739" w:type="dxa"/>
            <w:shd w:val="clear" w:color="4472C4" w:fill="4472C4"/>
            <w:noWrap/>
            <w:hideMark/>
          </w:tcPr>
          <w:p w14:paraId="1A90D41F" w14:textId="77777777" w:rsidR="00BD2176" w:rsidRPr="0026504D" w:rsidRDefault="00BD2176" w:rsidP="00BD2176">
            <w:pPr>
              <w:spacing w:before="0" w:after="0"/>
              <w:rPr>
                <w:rFonts w:cs="Intel Clear"/>
                <w:b/>
                <w:bCs/>
                <w:color w:val="FFFFFF" w:themeColor="background1"/>
                <w:sz w:val="22"/>
                <w:szCs w:val="22"/>
              </w:rPr>
            </w:pPr>
            <w:r w:rsidRPr="0026504D">
              <w:rPr>
                <w:rFonts w:cs="Intel Clear"/>
                <w:b/>
                <w:bCs/>
                <w:color w:val="FFFFFF" w:themeColor="background1"/>
                <w:szCs w:val="18"/>
              </w:rPr>
              <w:t>IPS Reference Number</w:t>
            </w:r>
          </w:p>
        </w:tc>
        <w:tc>
          <w:tcPr>
            <w:tcW w:w="5560" w:type="dxa"/>
            <w:shd w:val="clear" w:color="4472C4" w:fill="4472C4"/>
            <w:hideMark/>
          </w:tcPr>
          <w:p w14:paraId="41265804" w14:textId="77777777" w:rsidR="00BD2176" w:rsidRPr="0026504D" w:rsidRDefault="00BD2176" w:rsidP="00BD2176">
            <w:pPr>
              <w:spacing w:before="0" w:after="0"/>
              <w:rPr>
                <w:rFonts w:cs="Intel Clear"/>
                <w:b/>
                <w:bCs/>
                <w:color w:val="FFFFFF" w:themeColor="background1"/>
                <w:sz w:val="22"/>
                <w:szCs w:val="22"/>
              </w:rPr>
            </w:pPr>
            <w:r w:rsidRPr="0026504D">
              <w:rPr>
                <w:rFonts w:cs="Intel Clear"/>
                <w:b/>
                <w:bCs/>
                <w:color w:val="FFFFFF" w:themeColor="background1"/>
                <w:szCs w:val="18"/>
              </w:rPr>
              <w:t>Issue Title</w:t>
            </w:r>
          </w:p>
        </w:tc>
      </w:tr>
      <w:tr w:rsidR="00BD2176" w:rsidRPr="0026504D" w14:paraId="6AD2F8A7" w14:textId="77777777" w:rsidTr="00BD2176">
        <w:trPr>
          <w:trHeight w:val="533"/>
        </w:trPr>
        <w:tc>
          <w:tcPr>
            <w:tcW w:w="1739" w:type="dxa"/>
            <w:shd w:val="clear" w:color="D9E1F2" w:fill="FFFFFF" w:themeFill="background1"/>
            <w:noWrap/>
            <w:vAlign w:val="bottom"/>
            <w:hideMark/>
          </w:tcPr>
          <w:p w14:paraId="0E19D729" w14:textId="77777777" w:rsidR="00BD2176" w:rsidRPr="0026504D" w:rsidRDefault="00BD2176" w:rsidP="00BD2176">
            <w:pPr>
              <w:spacing w:before="0" w:after="0"/>
              <w:jc w:val="right"/>
              <w:rPr>
                <w:rFonts w:cs="Intel Clear"/>
                <w:color w:val="0563C1"/>
                <w:sz w:val="22"/>
                <w:szCs w:val="22"/>
                <w:u w:val="single"/>
              </w:rPr>
            </w:pPr>
            <w:r w:rsidRPr="0026504D">
              <w:rPr>
                <w:rFonts w:cs="Intel Clear"/>
                <w:color w:val="0563C1"/>
                <w:sz w:val="22"/>
                <w:szCs w:val="22"/>
                <w:u w:val="single"/>
              </w:rPr>
              <w:t>22012232430</w:t>
            </w:r>
          </w:p>
        </w:tc>
        <w:tc>
          <w:tcPr>
            <w:tcW w:w="1739" w:type="dxa"/>
            <w:shd w:val="clear" w:color="D9E1F2" w:fill="FFFFFF" w:themeFill="background1"/>
            <w:noWrap/>
            <w:vAlign w:val="bottom"/>
            <w:hideMark/>
          </w:tcPr>
          <w:p w14:paraId="105FF6AC" w14:textId="77777777" w:rsidR="00BD2176" w:rsidRPr="0026504D" w:rsidRDefault="00BD2176" w:rsidP="00BD2176">
            <w:pPr>
              <w:spacing w:before="0" w:after="0"/>
              <w:rPr>
                <w:rFonts w:cs="Intel Clear"/>
                <w:color w:val="000000"/>
                <w:sz w:val="22"/>
                <w:szCs w:val="22"/>
              </w:rPr>
            </w:pPr>
            <w:r w:rsidRPr="0026504D">
              <w:rPr>
                <w:rFonts w:cs="Intel Clear"/>
                <w:color w:val="000000"/>
                <w:sz w:val="22"/>
                <w:szCs w:val="22"/>
              </w:rPr>
              <w:t>00588652</w:t>
            </w:r>
          </w:p>
        </w:tc>
        <w:tc>
          <w:tcPr>
            <w:tcW w:w="5560" w:type="dxa"/>
            <w:shd w:val="clear" w:color="D9E1F2" w:fill="FFFFFF" w:themeFill="background1"/>
            <w:vAlign w:val="bottom"/>
            <w:hideMark/>
          </w:tcPr>
          <w:p w14:paraId="4C86CF7E" w14:textId="77777777" w:rsidR="00BD2176" w:rsidRPr="0026504D" w:rsidRDefault="00BD2176" w:rsidP="00BD2176">
            <w:pPr>
              <w:spacing w:before="0" w:after="0"/>
              <w:rPr>
                <w:rFonts w:cs="Intel Clear"/>
                <w:color w:val="000000"/>
                <w:sz w:val="22"/>
                <w:szCs w:val="22"/>
              </w:rPr>
            </w:pPr>
            <w:r w:rsidRPr="0026504D">
              <w:rPr>
                <w:rFonts w:cs="Intel Clear"/>
                <w:color w:val="000000"/>
                <w:sz w:val="22"/>
                <w:szCs w:val="22"/>
              </w:rPr>
              <w:t>Using the IntelVROCCLi.exe Tool with the -R Option may not Properly Result in the RAID Volume Rebuild Occurring</w:t>
            </w:r>
          </w:p>
        </w:tc>
      </w:tr>
      <w:tr w:rsidR="00BD2176" w:rsidRPr="0026504D" w14:paraId="06DB0353" w14:textId="77777777" w:rsidTr="00BD2176">
        <w:trPr>
          <w:trHeight w:val="533"/>
        </w:trPr>
        <w:tc>
          <w:tcPr>
            <w:tcW w:w="1739" w:type="dxa"/>
            <w:shd w:val="clear" w:color="D9E1F2" w:fill="D9E1F2"/>
            <w:noWrap/>
            <w:vAlign w:val="bottom"/>
          </w:tcPr>
          <w:p w14:paraId="3A99FD61" w14:textId="77777777" w:rsidR="00BD2176" w:rsidRPr="00564B86" w:rsidRDefault="00BD2176" w:rsidP="00BD2176">
            <w:pPr>
              <w:spacing w:before="0" w:after="0"/>
              <w:jc w:val="right"/>
              <w:rPr>
                <w:rFonts w:cs="Intel Clear"/>
                <w:bCs/>
                <w:color w:val="0563C1"/>
                <w:sz w:val="22"/>
                <w:szCs w:val="22"/>
                <w:u w:val="single"/>
              </w:rPr>
            </w:pPr>
            <w:r w:rsidRPr="0026504D">
              <w:rPr>
                <w:rFonts w:cs="Intel Clear"/>
                <w:color w:val="0563C1"/>
                <w:sz w:val="22"/>
                <w:szCs w:val="22"/>
                <w:u w:val="single"/>
              </w:rPr>
              <w:t>14013209937</w:t>
            </w:r>
          </w:p>
        </w:tc>
        <w:tc>
          <w:tcPr>
            <w:tcW w:w="1739" w:type="dxa"/>
            <w:shd w:val="clear" w:color="D9E1F2" w:fill="D9E1F2"/>
            <w:noWrap/>
            <w:vAlign w:val="bottom"/>
          </w:tcPr>
          <w:p w14:paraId="409A3C7E" w14:textId="77777777" w:rsidR="00BD2176" w:rsidRPr="0026504D" w:rsidRDefault="00BD2176" w:rsidP="00BD2176">
            <w:pPr>
              <w:spacing w:before="0" w:after="0"/>
              <w:rPr>
                <w:rFonts w:cs="Intel Clear"/>
                <w:color w:val="000000"/>
                <w:sz w:val="22"/>
                <w:szCs w:val="22"/>
              </w:rPr>
            </w:pPr>
            <w:r w:rsidRPr="0026504D">
              <w:rPr>
                <w:rFonts w:cs="Intel Clear"/>
                <w:color w:val="000000"/>
                <w:sz w:val="22"/>
                <w:szCs w:val="22"/>
              </w:rPr>
              <w:t>00580596</w:t>
            </w:r>
          </w:p>
        </w:tc>
        <w:tc>
          <w:tcPr>
            <w:tcW w:w="5560" w:type="dxa"/>
            <w:shd w:val="clear" w:color="D9E1F2" w:fill="D9E1F2"/>
            <w:vAlign w:val="bottom"/>
          </w:tcPr>
          <w:p w14:paraId="780F87D6" w14:textId="77777777" w:rsidR="00BD2176" w:rsidRPr="0026504D" w:rsidRDefault="00BD2176" w:rsidP="00BD2176">
            <w:pPr>
              <w:spacing w:before="0" w:after="0"/>
              <w:rPr>
                <w:rFonts w:cs="Intel Clear"/>
                <w:color w:val="000000"/>
                <w:sz w:val="22"/>
                <w:szCs w:val="22"/>
              </w:rPr>
            </w:pPr>
            <w:r w:rsidRPr="0026504D">
              <w:rPr>
                <w:rFonts w:cs="Intel Clear"/>
                <w:color w:val="000000"/>
                <w:sz w:val="22"/>
                <w:szCs w:val="22"/>
              </w:rPr>
              <w:t>Intel VROC Bad Block Management Process May Take (3 to 4 times) Longer than in Previous Versions</w:t>
            </w:r>
          </w:p>
        </w:tc>
      </w:tr>
      <w:tr w:rsidR="00BD2176" w:rsidRPr="0026504D" w14:paraId="5188E659" w14:textId="77777777" w:rsidTr="00BD2176">
        <w:trPr>
          <w:trHeight w:val="533"/>
        </w:trPr>
        <w:tc>
          <w:tcPr>
            <w:tcW w:w="1739" w:type="dxa"/>
            <w:shd w:val="clear" w:color="D9E1F2" w:fill="FFFFFF" w:themeFill="background1"/>
            <w:noWrap/>
            <w:vAlign w:val="bottom"/>
          </w:tcPr>
          <w:p w14:paraId="1B1B2DE5" w14:textId="77777777" w:rsidR="00BD2176" w:rsidRPr="0026504D" w:rsidRDefault="00BD2176" w:rsidP="00BD2176">
            <w:pPr>
              <w:spacing w:before="0" w:after="0"/>
              <w:jc w:val="center"/>
              <w:rPr>
                <w:rFonts w:cs="Intel Clear"/>
                <w:color w:val="0563C1"/>
                <w:sz w:val="22"/>
                <w:szCs w:val="22"/>
                <w:u w:val="single"/>
              </w:rPr>
            </w:pPr>
            <w:r w:rsidRPr="00591BF6">
              <w:rPr>
                <w:rFonts w:cs="Intel Clear"/>
                <w:color w:val="0563C1"/>
                <w:sz w:val="22"/>
                <w:szCs w:val="22"/>
                <w:u w:val="single"/>
              </w:rPr>
              <w:t>1508906750</w:t>
            </w:r>
          </w:p>
        </w:tc>
        <w:tc>
          <w:tcPr>
            <w:tcW w:w="1739" w:type="dxa"/>
            <w:shd w:val="clear" w:color="D9E1F2" w:fill="FFFFFF" w:themeFill="background1"/>
            <w:noWrap/>
            <w:vAlign w:val="bottom"/>
          </w:tcPr>
          <w:p w14:paraId="7CBC5A24" w14:textId="77777777" w:rsidR="00BD2176" w:rsidRPr="0026504D" w:rsidRDefault="00BD2176" w:rsidP="00BD2176">
            <w:pPr>
              <w:spacing w:before="0" w:after="0"/>
              <w:rPr>
                <w:rFonts w:cs="Intel Clear"/>
                <w:color w:val="000000"/>
                <w:sz w:val="22"/>
                <w:szCs w:val="22"/>
              </w:rPr>
            </w:pPr>
            <w:r>
              <w:rPr>
                <w:rFonts w:cs="Intel Clear"/>
                <w:color w:val="000000"/>
                <w:sz w:val="22"/>
                <w:szCs w:val="22"/>
              </w:rPr>
              <w:t>00596519</w:t>
            </w:r>
          </w:p>
        </w:tc>
        <w:tc>
          <w:tcPr>
            <w:tcW w:w="5560" w:type="dxa"/>
            <w:shd w:val="clear" w:color="D9E1F2" w:fill="FFFFFF" w:themeFill="background1"/>
            <w:vAlign w:val="bottom"/>
          </w:tcPr>
          <w:p w14:paraId="60DB20DF" w14:textId="77777777" w:rsidR="00BD2176" w:rsidRPr="0026504D" w:rsidRDefault="00BD2176" w:rsidP="00BD2176">
            <w:pPr>
              <w:spacing w:before="0" w:after="0"/>
              <w:rPr>
                <w:rFonts w:cs="Intel Clear"/>
                <w:color w:val="000000"/>
                <w:sz w:val="22"/>
                <w:szCs w:val="22"/>
              </w:rPr>
            </w:pPr>
            <w:r w:rsidRPr="00591BF6">
              <w:rPr>
                <w:rFonts w:cs="Intel Clear"/>
                <w:color w:val="000000"/>
                <w:sz w:val="22"/>
                <w:szCs w:val="22"/>
              </w:rPr>
              <w:t>[VROC] Drive failure messages seen on initiating IO</w:t>
            </w:r>
          </w:p>
        </w:tc>
      </w:tr>
      <w:tr w:rsidR="00BD2176" w:rsidRPr="0026504D" w14:paraId="1698A56E" w14:textId="77777777" w:rsidTr="00BD2176">
        <w:trPr>
          <w:trHeight w:val="533"/>
        </w:trPr>
        <w:tc>
          <w:tcPr>
            <w:tcW w:w="1739" w:type="dxa"/>
            <w:shd w:val="clear" w:color="D9E1F2" w:fill="D9E1F2"/>
            <w:noWrap/>
            <w:vAlign w:val="bottom"/>
          </w:tcPr>
          <w:p w14:paraId="0BF9CE49" w14:textId="77777777" w:rsidR="00BD2176" w:rsidRDefault="00BD2176" w:rsidP="00BD2176">
            <w:pPr>
              <w:spacing w:before="0" w:after="0"/>
              <w:jc w:val="center"/>
              <w:rPr>
                <w:rFonts w:cs="Intel Clear"/>
                <w:color w:val="0563C1"/>
                <w:sz w:val="22"/>
                <w:szCs w:val="22"/>
                <w:u w:val="single"/>
              </w:rPr>
            </w:pPr>
            <w:r w:rsidRPr="000B6F3A">
              <w:rPr>
                <w:rFonts w:cs="Intel Clear"/>
                <w:color w:val="0563C1"/>
                <w:sz w:val="22"/>
                <w:szCs w:val="22"/>
                <w:u w:val="single"/>
              </w:rPr>
              <w:t>14012975200</w:t>
            </w:r>
            <w:r>
              <w:rPr>
                <w:rFonts w:cs="Intel Clear"/>
                <w:color w:val="0563C1"/>
                <w:sz w:val="22"/>
                <w:szCs w:val="22"/>
                <w:u w:val="single"/>
              </w:rPr>
              <w:t>/</w:t>
            </w:r>
          </w:p>
          <w:p w14:paraId="096B73DB" w14:textId="77777777" w:rsidR="00BD2176" w:rsidRDefault="00BD2176" w:rsidP="00BD2176">
            <w:pPr>
              <w:spacing w:before="0" w:after="0"/>
              <w:jc w:val="center"/>
              <w:rPr>
                <w:rFonts w:cs="Intel Clear"/>
                <w:color w:val="0563C1"/>
                <w:sz w:val="22"/>
                <w:szCs w:val="22"/>
                <w:u w:val="single"/>
              </w:rPr>
            </w:pPr>
            <w:r w:rsidRPr="000B6F3A">
              <w:rPr>
                <w:rFonts w:cs="Intel Clear"/>
                <w:color w:val="0563C1"/>
                <w:sz w:val="22"/>
                <w:szCs w:val="22"/>
                <w:u w:val="single"/>
              </w:rPr>
              <w:t>1508768056</w:t>
            </w:r>
            <w:r>
              <w:rPr>
                <w:rFonts w:cs="Intel Clear"/>
                <w:color w:val="0563C1"/>
                <w:sz w:val="22"/>
                <w:szCs w:val="22"/>
                <w:u w:val="single"/>
              </w:rPr>
              <w:t>/</w:t>
            </w:r>
          </w:p>
          <w:p w14:paraId="7A4847E9" w14:textId="77777777" w:rsidR="00BD2176" w:rsidRPr="00591BF6" w:rsidRDefault="00BD2176" w:rsidP="00BD2176">
            <w:pPr>
              <w:spacing w:before="0" w:after="0"/>
              <w:jc w:val="center"/>
              <w:rPr>
                <w:rFonts w:cs="Intel Clear"/>
                <w:color w:val="0563C1"/>
                <w:sz w:val="22"/>
                <w:szCs w:val="22"/>
                <w:u w:val="single"/>
              </w:rPr>
            </w:pPr>
            <w:r w:rsidRPr="00C74CA7">
              <w:rPr>
                <w:rFonts w:cs="Intel Clear"/>
                <w:color w:val="0563C1"/>
                <w:sz w:val="22"/>
                <w:szCs w:val="22"/>
                <w:u w:val="single"/>
              </w:rPr>
              <w:t>22011598177</w:t>
            </w:r>
          </w:p>
        </w:tc>
        <w:tc>
          <w:tcPr>
            <w:tcW w:w="1739" w:type="dxa"/>
            <w:shd w:val="clear" w:color="D9E1F2" w:fill="D9E1F2"/>
            <w:noWrap/>
            <w:vAlign w:val="bottom"/>
          </w:tcPr>
          <w:p w14:paraId="41FBAE0E" w14:textId="77777777" w:rsidR="00BD2176" w:rsidRDefault="00BD2176" w:rsidP="00BD2176">
            <w:pPr>
              <w:spacing w:before="0" w:after="0"/>
              <w:rPr>
                <w:rFonts w:cs="Intel Clear"/>
                <w:color w:val="000000"/>
                <w:sz w:val="22"/>
                <w:szCs w:val="22"/>
              </w:rPr>
            </w:pPr>
            <w:r>
              <w:rPr>
                <w:rFonts w:cs="Intel Clear"/>
                <w:color w:val="000000"/>
                <w:sz w:val="22"/>
                <w:szCs w:val="22"/>
              </w:rPr>
              <w:t>00554443/</w:t>
            </w:r>
          </w:p>
          <w:p w14:paraId="6F512507" w14:textId="77777777" w:rsidR="00BD2176" w:rsidRDefault="00BD2176" w:rsidP="00BD2176">
            <w:pPr>
              <w:spacing w:before="0" w:after="0"/>
              <w:rPr>
                <w:rFonts w:cs="Intel Clear"/>
                <w:color w:val="000000"/>
                <w:sz w:val="22"/>
                <w:szCs w:val="22"/>
              </w:rPr>
            </w:pPr>
            <w:r>
              <w:rPr>
                <w:rFonts w:cs="Intel Clear"/>
                <w:color w:val="000000"/>
                <w:sz w:val="22"/>
                <w:szCs w:val="22"/>
              </w:rPr>
              <w:t>00584537/</w:t>
            </w:r>
          </w:p>
          <w:p w14:paraId="1706647F" w14:textId="77777777" w:rsidR="00BD2176" w:rsidRDefault="00BD2176" w:rsidP="00BD2176">
            <w:pPr>
              <w:spacing w:before="0" w:after="0"/>
              <w:rPr>
                <w:rFonts w:cs="Intel Clear"/>
                <w:color w:val="000000"/>
                <w:sz w:val="22"/>
                <w:szCs w:val="22"/>
              </w:rPr>
            </w:pPr>
            <w:r>
              <w:rPr>
                <w:rFonts w:cs="Intel Clear"/>
                <w:color w:val="000000"/>
                <w:sz w:val="22"/>
                <w:szCs w:val="22"/>
              </w:rPr>
              <w:t>00548154</w:t>
            </w:r>
          </w:p>
        </w:tc>
        <w:tc>
          <w:tcPr>
            <w:tcW w:w="5560" w:type="dxa"/>
            <w:shd w:val="clear" w:color="D9E1F2" w:fill="D9E1F2"/>
            <w:vAlign w:val="bottom"/>
          </w:tcPr>
          <w:p w14:paraId="6B4A25CA" w14:textId="77777777" w:rsidR="00BD2176" w:rsidRPr="00591BF6" w:rsidRDefault="00BD2176" w:rsidP="00BD2176">
            <w:pPr>
              <w:spacing w:before="0" w:after="0"/>
              <w:rPr>
                <w:rFonts w:cs="Intel Clear"/>
                <w:color w:val="000000"/>
                <w:sz w:val="22"/>
                <w:szCs w:val="22"/>
              </w:rPr>
            </w:pPr>
            <w:r>
              <w:rPr>
                <w:rFonts w:cs="Intel Clear"/>
                <w:color w:val="000000"/>
                <w:sz w:val="22"/>
                <w:szCs w:val="22"/>
              </w:rPr>
              <w:t xml:space="preserve">Not able to install Windows on VROC-managed NVMe or may not be able to access NVMe drives behind VMD with certain </w:t>
            </w:r>
            <w:proofErr w:type="spellStart"/>
            <w:r>
              <w:rPr>
                <w:rFonts w:cs="Intel Clear"/>
                <w:color w:val="000000"/>
                <w:sz w:val="22"/>
                <w:szCs w:val="22"/>
              </w:rPr>
              <w:t>Icelake</w:t>
            </w:r>
            <w:proofErr w:type="spellEnd"/>
            <w:r>
              <w:rPr>
                <w:rFonts w:cs="Intel Clear"/>
                <w:color w:val="000000"/>
                <w:sz w:val="22"/>
                <w:szCs w:val="22"/>
              </w:rPr>
              <w:t xml:space="preserve"> CPU </w:t>
            </w:r>
            <w:proofErr w:type="spellStart"/>
            <w:r>
              <w:rPr>
                <w:rFonts w:cs="Intel Clear"/>
                <w:color w:val="000000"/>
                <w:sz w:val="22"/>
                <w:szCs w:val="22"/>
              </w:rPr>
              <w:t>sku</w:t>
            </w:r>
            <w:proofErr w:type="spellEnd"/>
            <w:r>
              <w:rPr>
                <w:rFonts w:cs="Intel Clear"/>
                <w:color w:val="000000"/>
                <w:sz w:val="22"/>
                <w:szCs w:val="22"/>
              </w:rPr>
              <w:t xml:space="preserve">. </w:t>
            </w:r>
          </w:p>
        </w:tc>
      </w:tr>
      <w:tr w:rsidR="00BD2176" w:rsidRPr="0026504D" w14:paraId="4AF571CE" w14:textId="77777777" w:rsidTr="00BD2176">
        <w:trPr>
          <w:trHeight w:val="533"/>
        </w:trPr>
        <w:tc>
          <w:tcPr>
            <w:tcW w:w="1739" w:type="dxa"/>
            <w:shd w:val="clear" w:color="auto" w:fill="FFFFFF" w:themeFill="background1"/>
            <w:noWrap/>
            <w:vAlign w:val="bottom"/>
          </w:tcPr>
          <w:p w14:paraId="790F27ED" w14:textId="77777777" w:rsidR="00BD2176" w:rsidRPr="000B6F3A" w:rsidRDefault="00BD2176" w:rsidP="00BD2176">
            <w:pPr>
              <w:spacing w:before="0" w:after="0"/>
              <w:jc w:val="center"/>
              <w:rPr>
                <w:rFonts w:cs="Intel Clear"/>
                <w:color w:val="0563C1"/>
                <w:sz w:val="22"/>
                <w:szCs w:val="22"/>
                <w:u w:val="single"/>
              </w:rPr>
            </w:pPr>
            <w:r>
              <w:rPr>
                <w:rFonts w:ascii="Calibri" w:hAnsi="Calibri" w:cs="Calibri"/>
                <w:color w:val="0563C1"/>
                <w:sz w:val="22"/>
                <w:szCs w:val="22"/>
                <w:u w:val="single"/>
              </w:rPr>
              <w:t>22011073918</w:t>
            </w:r>
          </w:p>
        </w:tc>
        <w:tc>
          <w:tcPr>
            <w:tcW w:w="1739" w:type="dxa"/>
            <w:shd w:val="clear" w:color="auto" w:fill="FFFFFF" w:themeFill="background1"/>
            <w:noWrap/>
            <w:vAlign w:val="bottom"/>
          </w:tcPr>
          <w:p w14:paraId="557BAD6D" w14:textId="77777777" w:rsidR="00BD2176" w:rsidRDefault="00BD2176" w:rsidP="00BD2176">
            <w:pPr>
              <w:spacing w:before="0" w:after="0"/>
              <w:rPr>
                <w:rFonts w:cs="Intel Clear"/>
                <w:color w:val="000000"/>
                <w:sz w:val="22"/>
                <w:szCs w:val="22"/>
              </w:rPr>
            </w:pPr>
            <w:r>
              <w:rPr>
                <w:rFonts w:ascii="Calibri" w:hAnsi="Calibri" w:cs="Calibri"/>
                <w:color w:val="000000"/>
                <w:sz w:val="22"/>
                <w:szCs w:val="22"/>
              </w:rPr>
              <w:t>Internal</w:t>
            </w:r>
          </w:p>
        </w:tc>
        <w:tc>
          <w:tcPr>
            <w:tcW w:w="5560" w:type="dxa"/>
            <w:shd w:val="clear" w:color="auto" w:fill="FFFFFF" w:themeFill="background1"/>
            <w:vAlign w:val="bottom"/>
          </w:tcPr>
          <w:p w14:paraId="04B91208" w14:textId="77777777" w:rsidR="00BD2176" w:rsidRDefault="00BD2176" w:rsidP="00BD2176">
            <w:pPr>
              <w:spacing w:before="0" w:after="0"/>
              <w:rPr>
                <w:rFonts w:cs="Intel Clear"/>
                <w:color w:val="000000"/>
                <w:sz w:val="22"/>
                <w:szCs w:val="22"/>
              </w:rPr>
            </w:pPr>
            <w:r>
              <w:rPr>
                <w:rFonts w:ascii="Calibri" w:hAnsi="Calibri" w:cs="Calibri"/>
                <w:color w:val="000000"/>
                <w:sz w:val="22"/>
                <w:szCs w:val="22"/>
              </w:rPr>
              <w:t xml:space="preserve">A potential silent data loss condition exists in both the Intel VROC (SATA RAID) and the Intel </w:t>
            </w:r>
            <w:proofErr w:type="spellStart"/>
            <w:r>
              <w:rPr>
                <w:rFonts w:ascii="Calibri" w:hAnsi="Calibri" w:cs="Calibri"/>
                <w:color w:val="000000"/>
                <w:sz w:val="22"/>
                <w:szCs w:val="22"/>
              </w:rPr>
              <w:t>RSTe</w:t>
            </w:r>
            <w:proofErr w:type="spellEnd"/>
            <w:r>
              <w:rPr>
                <w:rFonts w:ascii="Calibri" w:hAnsi="Calibri" w:cs="Calibri"/>
                <w:color w:val="000000"/>
                <w:sz w:val="22"/>
                <w:szCs w:val="22"/>
              </w:rPr>
              <w:t xml:space="preserve"> windows-based products. The potential silent data loss condition exists when the Intel VROC Read Patrol feature is enabled for redundant SATA RAID volumes (RAID1, 5 or 10) and one of the RAID member drives is found to have a Bad Block condition. The Read Patrol process, of using the redundant data to correct the Bad Block, can result in invalid data being written.</w:t>
            </w:r>
          </w:p>
        </w:tc>
      </w:tr>
      <w:tr w:rsidR="00BD2176" w:rsidRPr="0026504D" w14:paraId="7E1C78B7" w14:textId="77777777" w:rsidTr="00BD2176">
        <w:trPr>
          <w:trHeight w:val="533"/>
        </w:trPr>
        <w:tc>
          <w:tcPr>
            <w:tcW w:w="1739" w:type="dxa"/>
            <w:shd w:val="clear" w:color="auto" w:fill="DBE5F1" w:themeFill="accent1" w:themeFillTint="33"/>
            <w:noWrap/>
            <w:vAlign w:val="bottom"/>
          </w:tcPr>
          <w:p w14:paraId="451BCED1" w14:textId="77777777" w:rsidR="00BD2176" w:rsidRPr="00BD2176" w:rsidRDefault="00BD2176" w:rsidP="00BD2176">
            <w:pPr>
              <w:spacing w:before="0" w:after="0"/>
              <w:jc w:val="center"/>
              <w:rPr>
                <w:rFonts w:cs="Intel Clear"/>
                <w:color w:val="0563C1"/>
                <w:sz w:val="22"/>
                <w:szCs w:val="22"/>
                <w:u w:val="single"/>
              </w:rPr>
            </w:pPr>
            <w:r w:rsidRPr="00BD2176">
              <w:rPr>
                <w:rFonts w:ascii="Calibri" w:hAnsi="Calibri" w:cs="Calibri"/>
                <w:color w:val="0563C1"/>
                <w:sz w:val="22"/>
                <w:szCs w:val="22"/>
                <w:u w:val="single"/>
              </w:rPr>
              <w:lastRenderedPageBreak/>
              <w:t>1509073224</w:t>
            </w:r>
          </w:p>
        </w:tc>
        <w:tc>
          <w:tcPr>
            <w:tcW w:w="1739" w:type="dxa"/>
            <w:shd w:val="clear" w:color="auto" w:fill="DBE5F1" w:themeFill="accent1" w:themeFillTint="33"/>
            <w:noWrap/>
            <w:vAlign w:val="bottom"/>
          </w:tcPr>
          <w:p w14:paraId="56D9FFBE" w14:textId="77777777" w:rsidR="00BD2176" w:rsidRPr="00BD2176" w:rsidRDefault="00BD2176" w:rsidP="00BD2176">
            <w:pPr>
              <w:spacing w:before="0" w:after="0"/>
              <w:rPr>
                <w:rFonts w:cs="Intel Clear"/>
                <w:color w:val="000000"/>
                <w:sz w:val="22"/>
                <w:szCs w:val="22"/>
              </w:rPr>
            </w:pPr>
            <w:r w:rsidRPr="00BD2176">
              <w:rPr>
                <w:rFonts w:ascii="Calibri" w:hAnsi="Calibri" w:cs="Calibri"/>
                <w:color w:val="000000"/>
                <w:sz w:val="22"/>
                <w:szCs w:val="22"/>
              </w:rPr>
              <w:t>Internal</w:t>
            </w:r>
          </w:p>
        </w:tc>
        <w:tc>
          <w:tcPr>
            <w:tcW w:w="5560" w:type="dxa"/>
            <w:shd w:val="clear" w:color="auto" w:fill="DBE5F1" w:themeFill="accent1" w:themeFillTint="33"/>
            <w:vAlign w:val="bottom"/>
          </w:tcPr>
          <w:p w14:paraId="0434F15F" w14:textId="77777777" w:rsidR="00BD2176" w:rsidRPr="00BD2176" w:rsidRDefault="00BD2176" w:rsidP="00BD2176">
            <w:pPr>
              <w:spacing w:before="0" w:after="0"/>
              <w:rPr>
                <w:rFonts w:cs="Intel Clear"/>
                <w:color w:val="000000"/>
                <w:sz w:val="22"/>
                <w:szCs w:val="22"/>
              </w:rPr>
            </w:pPr>
            <w:r w:rsidRPr="00BD2176">
              <w:rPr>
                <w:rFonts w:ascii="Calibri" w:hAnsi="Calibri" w:cs="Calibri"/>
                <w:color w:val="000000"/>
                <w:sz w:val="22"/>
                <w:szCs w:val="22"/>
              </w:rPr>
              <w:t>The Intel VROC 7.5 PV Installation application may not properly install the Null Driver to support Device ID 0x09AB.</w:t>
            </w:r>
          </w:p>
        </w:tc>
      </w:tr>
      <w:tr w:rsidR="00BD2176" w:rsidRPr="0026504D" w14:paraId="56769A1B" w14:textId="77777777" w:rsidTr="00BD2176">
        <w:trPr>
          <w:trHeight w:val="533"/>
        </w:trPr>
        <w:tc>
          <w:tcPr>
            <w:tcW w:w="1739" w:type="dxa"/>
            <w:shd w:val="clear" w:color="auto" w:fill="FFFFFF" w:themeFill="background1"/>
            <w:noWrap/>
            <w:vAlign w:val="bottom"/>
          </w:tcPr>
          <w:p w14:paraId="254FEEF5" w14:textId="77777777" w:rsidR="00BD2176" w:rsidRPr="000B6F3A" w:rsidRDefault="00BD2176" w:rsidP="00BD2176">
            <w:pPr>
              <w:spacing w:before="0" w:after="0"/>
              <w:jc w:val="center"/>
              <w:rPr>
                <w:rFonts w:cs="Intel Clear"/>
                <w:color w:val="0563C1"/>
                <w:sz w:val="22"/>
                <w:szCs w:val="22"/>
                <w:u w:val="single"/>
              </w:rPr>
            </w:pPr>
            <w:r>
              <w:rPr>
                <w:rFonts w:ascii="Calibri" w:hAnsi="Calibri" w:cs="Calibri"/>
                <w:color w:val="0563C1"/>
                <w:sz w:val="22"/>
                <w:szCs w:val="22"/>
                <w:u w:val="single"/>
              </w:rPr>
              <w:t>18016160241</w:t>
            </w:r>
          </w:p>
        </w:tc>
        <w:tc>
          <w:tcPr>
            <w:tcW w:w="1739" w:type="dxa"/>
            <w:shd w:val="clear" w:color="auto" w:fill="FFFFFF" w:themeFill="background1"/>
            <w:noWrap/>
            <w:vAlign w:val="bottom"/>
          </w:tcPr>
          <w:p w14:paraId="068EE4D4" w14:textId="77777777" w:rsidR="00BD2176" w:rsidRDefault="00BD2176" w:rsidP="00BD2176">
            <w:pPr>
              <w:spacing w:before="0" w:after="0"/>
              <w:rPr>
                <w:rFonts w:cs="Intel Clear"/>
                <w:color w:val="000000"/>
                <w:sz w:val="22"/>
                <w:szCs w:val="22"/>
              </w:rPr>
            </w:pPr>
            <w:r>
              <w:rPr>
                <w:rFonts w:ascii="Calibri" w:hAnsi="Calibri" w:cs="Calibri"/>
                <w:color w:val="000000"/>
                <w:sz w:val="22"/>
                <w:szCs w:val="22"/>
              </w:rPr>
              <w:t>600901</w:t>
            </w:r>
          </w:p>
        </w:tc>
        <w:tc>
          <w:tcPr>
            <w:tcW w:w="5560" w:type="dxa"/>
            <w:shd w:val="clear" w:color="auto" w:fill="FFFFFF" w:themeFill="background1"/>
            <w:vAlign w:val="bottom"/>
          </w:tcPr>
          <w:p w14:paraId="32ED58DB" w14:textId="77777777" w:rsidR="00BD2176" w:rsidRDefault="00BD2176" w:rsidP="00BD2176">
            <w:pPr>
              <w:spacing w:before="0" w:after="0"/>
              <w:rPr>
                <w:rFonts w:cs="Intel Clear"/>
                <w:color w:val="000000"/>
                <w:sz w:val="22"/>
                <w:szCs w:val="22"/>
              </w:rPr>
            </w:pPr>
            <w:r>
              <w:rPr>
                <w:rFonts w:ascii="Calibri" w:hAnsi="Calibri" w:cs="Calibri"/>
                <w:color w:val="000000"/>
                <w:sz w:val="22"/>
                <w:szCs w:val="22"/>
              </w:rPr>
              <w:t>This issue is caused by unsigned iaNullVMD.inf.</w:t>
            </w:r>
          </w:p>
        </w:tc>
      </w:tr>
      <w:tr w:rsidR="00BD2176" w:rsidRPr="0026504D" w14:paraId="6CC56D37" w14:textId="77777777" w:rsidTr="00BD2176">
        <w:trPr>
          <w:trHeight w:val="533"/>
        </w:trPr>
        <w:tc>
          <w:tcPr>
            <w:tcW w:w="1739" w:type="dxa"/>
            <w:shd w:val="clear" w:color="auto" w:fill="DBE5F1" w:themeFill="accent1" w:themeFillTint="33"/>
            <w:noWrap/>
            <w:vAlign w:val="bottom"/>
          </w:tcPr>
          <w:p w14:paraId="1F02E1C4" w14:textId="77777777" w:rsidR="00BD2176" w:rsidRPr="000B6F3A" w:rsidRDefault="00BD2176" w:rsidP="00BD2176">
            <w:pPr>
              <w:spacing w:before="0" w:after="0"/>
              <w:jc w:val="center"/>
              <w:rPr>
                <w:rFonts w:cs="Intel Clear"/>
                <w:color w:val="0563C1"/>
                <w:sz w:val="22"/>
                <w:szCs w:val="22"/>
                <w:u w:val="single"/>
              </w:rPr>
            </w:pPr>
            <w:r>
              <w:rPr>
                <w:rFonts w:ascii="Calibri" w:hAnsi="Calibri" w:cs="Calibri"/>
                <w:color w:val="0563C1"/>
                <w:sz w:val="22"/>
                <w:szCs w:val="22"/>
                <w:u w:val="single"/>
              </w:rPr>
              <w:t>14012975200</w:t>
            </w:r>
          </w:p>
        </w:tc>
        <w:tc>
          <w:tcPr>
            <w:tcW w:w="1739" w:type="dxa"/>
            <w:shd w:val="clear" w:color="auto" w:fill="DBE5F1" w:themeFill="accent1" w:themeFillTint="33"/>
            <w:noWrap/>
            <w:vAlign w:val="bottom"/>
          </w:tcPr>
          <w:p w14:paraId="4C9BDB84" w14:textId="77777777" w:rsidR="00BD2176" w:rsidRDefault="00BD2176" w:rsidP="00BD2176">
            <w:pPr>
              <w:spacing w:before="0" w:after="0"/>
              <w:rPr>
                <w:rFonts w:cs="Intel Clear"/>
                <w:color w:val="000000"/>
                <w:sz w:val="22"/>
                <w:szCs w:val="22"/>
              </w:rPr>
            </w:pPr>
            <w:r>
              <w:rPr>
                <w:rFonts w:ascii="Calibri" w:hAnsi="Calibri" w:cs="Calibri"/>
                <w:color w:val="000000"/>
                <w:sz w:val="22"/>
                <w:szCs w:val="22"/>
              </w:rPr>
              <w:t>00554443</w:t>
            </w:r>
          </w:p>
        </w:tc>
        <w:tc>
          <w:tcPr>
            <w:tcW w:w="5560" w:type="dxa"/>
            <w:shd w:val="clear" w:color="auto" w:fill="DBE5F1" w:themeFill="accent1" w:themeFillTint="33"/>
            <w:vAlign w:val="bottom"/>
          </w:tcPr>
          <w:p w14:paraId="12414374" w14:textId="77777777" w:rsidR="00BD2176" w:rsidRDefault="00BD2176" w:rsidP="00BD2176">
            <w:pPr>
              <w:spacing w:before="0" w:after="0"/>
              <w:rPr>
                <w:rFonts w:cs="Intel Clear"/>
                <w:color w:val="000000"/>
                <w:sz w:val="22"/>
                <w:szCs w:val="22"/>
              </w:rPr>
            </w:pPr>
            <w:r>
              <w:rPr>
                <w:rFonts w:ascii="Calibri" w:hAnsi="Calibri" w:cs="Calibri"/>
                <w:color w:val="000000"/>
                <w:sz w:val="22"/>
                <w:szCs w:val="22"/>
              </w:rPr>
              <w:t xml:space="preserve">NVMe drives connected to certain </w:t>
            </w:r>
            <w:proofErr w:type="spellStart"/>
            <w:r>
              <w:rPr>
                <w:rFonts w:ascii="Calibri" w:hAnsi="Calibri" w:cs="Calibri"/>
                <w:color w:val="000000"/>
                <w:sz w:val="22"/>
                <w:szCs w:val="22"/>
              </w:rPr>
              <w:t>Icelake</w:t>
            </w:r>
            <w:proofErr w:type="spellEnd"/>
            <w:r>
              <w:rPr>
                <w:rFonts w:ascii="Calibri" w:hAnsi="Calibri" w:cs="Calibri"/>
                <w:color w:val="000000"/>
                <w:sz w:val="22"/>
                <w:szCs w:val="22"/>
              </w:rPr>
              <w:t xml:space="preserve"> CPU </w:t>
            </w:r>
            <w:proofErr w:type="spellStart"/>
            <w:r>
              <w:rPr>
                <w:rFonts w:ascii="Calibri" w:hAnsi="Calibri" w:cs="Calibri"/>
                <w:color w:val="000000"/>
                <w:sz w:val="22"/>
                <w:szCs w:val="22"/>
              </w:rPr>
              <w:t>sku</w:t>
            </w:r>
            <w:proofErr w:type="spellEnd"/>
            <w:r>
              <w:rPr>
                <w:rFonts w:ascii="Calibri" w:hAnsi="Calibri" w:cs="Calibri"/>
                <w:color w:val="000000"/>
                <w:sz w:val="22"/>
                <w:szCs w:val="22"/>
              </w:rPr>
              <w:t xml:space="preserve"> may not be accessible by VROC when VMD is enabled</w:t>
            </w:r>
          </w:p>
        </w:tc>
      </w:tr>
      <w:tr w:rsidR="00BD2176" w:rsidRPr="0026504D" w14:paraId="208BFC4C" w14:textId="77777777" w:rsidTr="00BD2176">
        <w:trPr>
          <w:trHeight w:val="533"/>
        </w:trPr>
        <w:tc>
          <w:tcPr>
            <w:tcW w:w="1739" w:type="dxa"/>
            <w:shd w:val="clear" w:color="auto" w:fill="FFFFFF" w:themeFill="background1"/>
            <w:noWrap/>
            <w:vAlign w:val="bottom"/>
          </w:tcPr>
          <w:p w14:paraId="6CFBBA09" w14:textId="77777777" w:rsidR="00BD2176" w:rsidRPr="000B6F3A" w:rsidRDefault="00BD2176" w:rsidP="00BD2176">
            <w:pPr>
              <w:spacing w:before="0" w:after="0"/>
              <w:jc w:val="center"/>
              <w:rPr>
                <w:rFonts w:cs="Intel Clear"/>
                <w:color w:val="0563C1"/>
                <w:sz w:val="22"/>
                <w:szCs w:val="22"/>
                <w:u w:val="single"/>
              </w:rPr>
            </w:pPr>
            <w:r>
              <w:rPr>
                <w:rFonts w:ascii="Calibri" w:hAnsi="Calibri" w:cs="Calibri"/>
                <w:color w:val="0563C1"/>
                <w:sz w:val="22"/>
                <w:szCs w:val="22"/>
                <w:u w:val="single"/>
              </w:rPr>
              <w:t>1508793548</w:t>
            </w:r>
          </w:p>
        </w:tc>
        <w:tc>
          <w:tcPr>
            <w:tcW w:w="1739" w:type="dxa"/>
            <w:shd w:val="clear" w:color="auto" w:fill="FFFFFF" w:themeFill="background1"/>
            <w:noWrap/>
            <w:vAlign w:val="bottom"/>
          </w:tcPr>
          <w:p w14:paraId="101CCA35" w14:textId="77777777" w:rsidR="00BD2176" w:rsidRDefault="00BD2176" w:rsidP="00BD2176">
            <w:pPr>
              <w:spacing w:before="0" w:after="0"/>
              <w:rPr>
                <w:rFonts w:cs="Intel Clear"/>
                <w:color w:val="000000"/>
                <w:sz w:val="22"/>
                <w:szCs w:val="22"/>
              </w:rPr>
            </w:pPr>
            <w:r>
              <w:rPr>
                <w:rFonts w:ascii="Calibri" w:hAnsi="Calibri" w:cs="Calibri"/>
                <w:color w:val="000000"/>
                <w:sz w:val="22"/>
                <w:szCs w:val="22"/>
              </w:rPr>
              <w:t>IPS 00588770</w:t>
            </w:r>
          </w:p>
        </w:tc>
        <w:tc>
          <w:tcPr>
            <w:tcW w:w="5560" w:type="dxa"/>
            <w:shd w:val="clear" w:color="auto" w:fill="FFFFFF" w:themeFill="background1"/>
            <w:vAlign w:val="bottom"/>
          </w:tcPr>
          <w:p w14:paraId="3B860C20" w14:textId="77777777" w:rsidR="00BD2176" w:rsidRDefault="00BD2176" w:rsidP="00BD2176">
            <w:pPr>
              <w:spacing w:before="0" w:after="0"/>
              <w:rPr>
                <w:rFonts w:cs="Intel Clear"/>
                <w:color w:val="000000"/>
                <w:sz w:val="22"/>
                <w:szCs w:val="22"/>
              </w:rPr>
            </w:pPr>
            <w:r>
              <w:rPr>
                <w:rFonts w:ascii="Calibri" w:hAnsi="Calibri" w:cs="Calibri"/>
                <w:color w:val="000000"/>
                <w:sz w:val="22"/>
                <w:szCs w:val="22"/>
              </w:rPr>
              <w:t>Fail to install Windows server 2019 with QWMB CPU</w:t>
            </w:r>
          </w:p>
        </w:tc>
      </w:tr>
      <w:tr w:rsidR="00BD2176" w:rsidRPr="0026504D" w14:paraId="503E5577" w14:textId="77777777" w:rsidTr="00BD2176">
        <w:trPr>
          <w:trHeight w:val="533"/>
        </w:trPr>
        <w:tc>
          <w:tcPr>
            <w:tcW w:w="1739" w:type="dxa"/>
            <w:shd w:val="clear" w:color="auto" w:fill="DBE5F1" w:themeFill="accent1" w:themeFillTint="33"/>
            <w:noWrap/>
            <w:vAlign w:val="bottom"/>
          </w:tcPr>
          <w:p w14:paraId="355AACD4" w14:textId="77777777" w:rsidR="00BD2176" w:rsidRPr="000B6F3A" w:rsidRDefault="00BD2176" w:rsidP="00BD2176">
            <w:pPr>
              <w:spacing w:before="0" w:after="0"/>
              <w:jc w:val="center"/>
              <w:rPr>
                <w:rFonts w:cs="Intel Clear"/>
                <w:color w:val="0563C1"/>
                <w:sz w:val="22"/>
                <w:szCs w:val="22"/>
                <w:u w:val="single"/>
              </w:rPr>
            </w:pPr>
            <w:r>
              <w:rPr>
                <w:rFonts w:ascii="Calibri" w:hAnsi="Calibri" w:cs="Calibri"/>
                <w:color w:val="0563C1"/>
                <w:sz w:val="22"/>
                <w:szCs w:val="22"/>
                <w:u w:val="single"/>
              </w:rPr>
              <w:t>1507753655</w:t>
            </w:r>
          </w:p>
        </w:tc>
        <w:tc>
          <w:tcPr>
            <w:tcW w:w="1739" w:type="dxa"/>
            <w:shd w:val="clear" w:color="auto" w:fill="DBE5F1" w:themeFill="accent1" w:themeFillTint="33"/>
            <w:noWrap/>
            <w:vAlign w:val="bottom"/>
          </w:tcPr>
          <w:p w14:paraId="72A503D9" w14:textId="77777777" w:rsidR="00BD2176" w:rsidRDefault="00BD2176" w:rsidP="00BD2176">
            <w:pPr>
              <w:spacing w:before="0" w:after="0"/>
              <w:rPr>
                <w:rFonts w:cs="Intel Clear"/>
                <w:color w:val="000000"/>
                <w:sz w:val="22"/>
                <w:szCs w:val="22"/>
              </w:rPr>
            </w:pPr>
            <w:r>
              <w:rPr>
                <w:rFonts w:ascii="Calibri" w:hAnsi="Calibri" w:cs="Calibri"/>
                <w:color w:val="000000"/>
                <w:sz w:val="22"/>
                <w:szCs w:val="22"/>
              </w:rPr>
              <w:t>486129</w:t>
            </w:r>
          </w:p>
        </w:tc>
        <w:tc>
          <w:tcPr>
            <w:tcW w:w="5560" w:type="dxa"/>
            <w:shd w:val="clear" w:color="auto" w:fill="DBE5F1" w:themeFill="accent1" w:themeFillTint="33"/>
            <w:vAlign w:val="bottom"/>
          </w:tcPr>
          <w:p w14:paraId="3F919CEF" w14:textId="77777777" w:rsidR="00BD2176" w:rsidRDefault="00BD2176" w:rsidP="00BD2176">
            <w:pPr>
              <w:spacing w:before="0" w:after="0"/>
              <w:rPr>
                <w:rFonts w:cs="Intel Clear"/>
                <w:color w:val="000000"/>
                <w:sz w:val="22"/>
                <w:szCs w:val="22"/>
              </w:rPr>
            </w:pPr>
            <w:r>
              <w:rPr>
                <w:rFonts w:ascii="Calibri" w:hAnsi="Calibri" w:cs="Calibri"/>
                <w:color w:val="000000"/>
                <w:sz w:val="22"/>
                <w:szCs w:val="22"/>
              </w:rPr>
              <w:t xml:space="preserve">When Running Stress Testing on M.2 Slots Managed by the </w:t>
            </w:r>
            <w:proofErr w:type="spellStart"/>
            <w:r>
              <w:rPr>
                <w:rFonts w:ascii="Calibri" w:hAnsi="Calibri" w:cs="Calibri"/>
                <w:color w:val="000000"/>
                <w:sz w:val="22"/>
                <w:szCs w:val="22"/>
              </w:rPr>
              <w:t>sSATA</w:t>
            </w:r>
            <w:proofErr w:type="spellEnd"/>
            <w:r>
              <w:rPr>
                <w:rFonts w:ascii="Calibri" w:hAnsi="Calibri" w:cs="Calibri"/>
                <w:color w:val="000000"/>
                <w:sz w:val="22"/>
                <w:szCs w:val="22"/>
              </w:rPr>
              <w:t xml:space="preserve"> Controller, an "</w:t>
            </w:r>
            <w:proofErr w:type="spellStart"/>
            <w:r>
              <w:rPr>
                <w:rFonts w:ascii="Calibri" w:hAnsi="Calibri" w:cs="Calibri"/>
                <w:color w:val="000000"/>
                <w:sz w:val="22"/>
                <w:szCs w:val="22"/>
              </w:rPr>
              <w:t>isStorB</w:t>
            </w:r>
            <w:proofErr w:type="spellEnd"/>
            <w:r>
              <w:rPr>
                <w:rFonts w:ascii="Calibri" w:hAnsi="Calibri" w:cs="Calibri"/>
                <w:color w:val="000000"/>
                <w:sz w:val="22"/>
                <w:szCs w:val="22"/>
              </w:rPr>
              <w:t xml:space="preserve">" Error may be Logged. - </w:t>
            </w:r>
          </w:p>
        </w:tc>
      </w:tr>
    </w:tbl>
    <w:p w14:paraId="6F0601FB" w14:textId="25DE84ED" w:rsidR="00641725" w:rsidRPr="0026504D" w:rsidRDefault="00641725" w:rsidP="00641725">
      <w:pPr>
        <w:pStyle w:val="Heading2"/>
        <w:rPr>
          <w:rFonts w:cs="Intel Clear"/>
        </w:rPr>
      </w:pPr>
      <w:bookmarkStart w:id="72" w:name="_Toc86818711"/>
      <w:r w:rsidRPr="0026504D">
        <w:rPr>
          <w:rFonts w:cs="Intel Clear"/>
        </w:rPr>
        <w:t>Resolved Issues in Intel VROC 7.5 PV</w:t>
      </w:r>
      <w:bookmarkEnd w:id="72"/>
    </w:p>
    <w:p w14:paraId="649E2E58" w14:textId="20663EEB" w:rsidR="00641725" w:rsidRPr="0026504D" w:rsidRDefault="00641725" w:rsidP="00641725">
      <w:pPr>
        <w:rPr>
          <w:rFonts w:cs="Intel Clear"/>
        </w:rPr>
      </w:pPr>
    </w:p>
    <w:tbl>
      <w:tblPr>
        <w:tblW w:w="8829" w:type="dxa"/>
        <w:tblLook w:val="04A0" w:firstRow="1" w:lastRow="0" w:firstColumn="1" w:lastColumn="0" w:noHBand="0" w:noVBand="1"/>
      </w:tblPr>
      <w:tblGrid>
        <w:gridCol w:w="1654"/>
        <w:gridCol w:w="1523"/>
        <w:gridCol w:w="5652"/>
      </w:tblGrid>
      <w:tr w:rsidR="00FE2ED4" w:rsidRPr="0026504D" w14:paraId="627598A4" w14:textId="77777777" w:rsidTr="002A4247">
        <w:trPr>
          <w:trHeight w:val="302"/>
          <w:tblHeader/>
        </w:trPr>
        <w:tc>
          <w:tcPr>
            <w:tcW w:w="1654" w:type="dxa"/>
            <w:tcBorders>
              <w:top w:val="single" w:sz="4" w:space="0" w:color="8EA9DB"/>
              <w:left w:val="single" w:sz="4" w:space="0" w:color="8EA9DB"/>
              <w:bottom w:val="single" w:sz="4" w:space="0" w:color="8EA9DB"/>
              <w:right w:val="nil"/>
            </w:tcBorders>
            <w:shd w:val="clear" w:color="4472C4" w:fill="4472C4"/>
            <w:noWrap/>
            <w:hideMark/>
          </w:tcPr>
          <w:p w14:paraId="3761BDFB" w14:textId="449F8B57" w:rsidR="00FE2ED4" w:rsidRPr="0026504D" w:rsidRDefault="00FE2ED4" w:rsidP="00FE2ED4">
            <w:pPr>
              <w:spacing w:before="0" w:after="0"/>
              <w:rPr>
                <w:rFonts w:cs="Intel Clear"/>
                <w:b/>
                <w:bCs/>
                <w:color w:val="FFFFFF"/>
                <w:sz w:val="22"/>
                <w:szCs w:val="22"/>
              </w:rPr>
            </w:pPr>
            <w:r w:rsidRPr="0026504D">
              <w:rPr>
                <w:rFonts w:cs="Intel Clear"/>
                <w:b/>
                <w:bCs/>
                <w:color w:val="FFFFFF" w:themeColor="background1"/>
                <w:szCs w:val="18"/>
              </w:rPr>
              <w:t>Internal Reference Number</w:t>
            </w:r>
          </w:p>
        </w:tc>
        <w:tc>
          <w:tcPr>
            <w:tcW w:w="1523" w:type="dxa"/>
            <w:tcBorders>
              <w:top w:val="single" w:sz="4" w:space="0" w:color="8EA9DB"/>
              <w:left w:val="nil"/>
              <w:bottom w:val="single" w:sz="4" w:space="0" w:color="8EA9DB"/>
              <w:right w:val="nil"/>
            </w:tcBorders>
            <w:shd w:val="clear" w:color="4472C4" w:fill="4472C4"/>
            <w:noWrap/>
            <w:hideMark/>
          </w:tcPr>
          <w:p w14:paraId="3BC21456" w14:textId="299F1229" w:rsidR="00FE2ED4" w:rsidRPr="0026504D" w:rsidRDefault="00FE2ED4" w:rsidP="00FE2ED4">
            <w:pPr>
              <w:spacing w:before="0" w:after="0"/>
              <w:rPr>
                <w:rFonts w:cs="Intel Clear"/>
                <w:b/>
                <w:bCs/>
                <w:color w:val="FFFFFF"/>
                <w:sz w:val="22"/>
                <w:szCs w:val="22"/>
              </w:rPr>
            </w:pPr>
            <w:r w:rsidRPr="0026504D">
              <w:rPr>
                <w:rFonts w:cs="Intel Clear"/>
                <w:b/>
                <w:bCs/>
                <w:color w:val="FFFFFF" w:themeColor="background1"/>
                <w:szCs w:val="18"/>
              </w:rPr>
              <w:t>IPS Reference Number</w:t>
            </w:r>
          </w:p>
        </w:tc>
        <w:tc>
          <w:tcPr>
            <w:tcW w:w="5652" w:type="dxa"/>
            <w:tcBorders>
              <w:top w:val="single" w:sz="4" w:space="0" w:color="8EA9DB"/>
              <w:left w:val="nil"/>
              <w:bottom w:val="single" w:sz="4" w:space="0" w:color="8EA9DB"/>
              <w:right w:val="nil"/>
            </w:tcBorders>
            <w:shd w:val="clear" w:color="4472C4" w:fill="4472C4"/>
            <w:hideMark/>
          </w:tcPr>
          <w:p w14:paraId="1F92EC07" w14:textId="4A29DD10" w:rsidR="00FE2ED4" w:rsidRPr="0026504D" w:rsidRDefault="00FE2ED4" w:rsidP="00FE2ED4">
            <w:pPr>
              <w:spacing w:before="0" w:after="0"/>
              <w:rPr>
                <w:rFonts w:cs="Intel Clear"/>
                <w:b/>
                <w:bCs/>
                <w:color w:val="FFFFFF"/>
                <w:sz w:val="22"/>
                <w:szCs w:val="22"/>
              </w:rPr>
            </w:pPr>
            <w:r w:rsidRPr="0026504D">
              <w:rPr>
                <w:rFonts w:cs="Intel Clear"/>
                <w:b/>
                <w:bCs/>
                <w:color w:val="FFFFFF" w:themeColor="background1"/>
                <w:szCs w:val="18"/>
              </w:rPr>
              <w:t>Issue Title</w:t>
            </w:r>
          </w:p>
        </w:tc>
      </w:tr>
      <w:tr w:rsidR="00FE2ED4" w:rsidRPr="0026504D" w14:paraId="2645F0BD" w14:textId="77777777" w:rsidTr="002A4247">
        <w:trPr>
          <w:trHeight w:val="907"/>
        </w:trPr>
        <w:tc>
          <w:tcPr>
            <w:tcW w:w="1654" w:type="dxa"/>
            <w:tcBorders>
              <w:top w:val="nil"/>
              <w:left w:val="single" w:sz="4" w:space="0" w:color="8EA9DB"/>
              <w:bottom w:val="single" w:sz="4" w:space="0" w:color="8EA9DB"/>
              <w:right w:val="nil"/>
            </w:tcBorders>
            <w:shd w:val="clear" w:color="D9E1F2" w:fill="D9E1F2"/>
            <w:noWrap/>
            <w:vAlign w:val="bottom"/>
            <w:hideMark/>
          </w:tcPr>
          <w:p w14:paraId="546DAC16" w14:textId="77777777" w:rsidR="00FE2ED4" w:rsidRPr="0026504D" w:rsidRDefault="00FE2ED4" w:rsidP="00FE2ED4">
            <w:pPr>
              <w:spacing w:before="0" w:after="0"/>
              <w:jc w:val="right"/>
              <w:rPr>
                <w:rFonts w:cs="Intel Clear"/>
                <w:color w:val="0563C1"/>
                <w:sz w:val="22"/>
                <w:szCs w:val="22"/>
                <w:u w:val="single"/>
              </w:rPr>
            </w:pPr>
            <w:r w:rsidRPr="0026504D">
              <w:rPr>
                <w:rFonts w:cs="Intel Clear"/>
                <w:color w:val="0563C1"/>
                <w:sz w:val="22"/>
                <w:szCs w:val="22"/>
                <w:u w:val="single"/>
              </w:rPr>
              <w:t>22011196948</w:t>
            </w:r>
          </w:p>
        </w:tc>
        <w:tc>
          <w:tcPr>
            <w:tcW w:w="1523" w:type="dxa"/>
            <w:tcBorders>
              <w:top w:val="nil"/>
              <w:left w:val="nil"/>
              <w:bottom w:val="single" w:sz="4" w:space="0" w:color="8EA9DB"/>
              <w:right w:val="nil"/>
            </w:tcBorders>
            <w:shd w:val="clear" w:color="D9E1F2" w:fill="D9E1F2"/>
            <w:noWrap/>
            <w:vAlign w:val="bottom"/>
            <w:hideMark/>
          </w:tcPr>
          <w:p w14:paraId="0E6FA009" w14:textId="77777777" w:rsidR="00FE2ED4" w:rsidRPr="0026504D" w:rsidRDefault="00FE2ED4" w:rsidP="00FE2ED4">
            <w:pPr>
              <w:spacing w:before="0" w:after="0"/>
              <w:rPr>
                <w:rFonts w:cs="Intel Clear"/>
                <w:color w:val="000000"/>
                <w:sz w:val="22"/>
                <w:szCs w:val="22"/>
              </w:rPr>
            </w:pPr>
            <w:r w:rsidRPr="0026504D">
              <w:rPr>
                <w:rFonts w:cs="Intel Clear"/>
                <w:color w:val="000000"/>
                <w:sz w:val="22"/>
                <w:szCs w:val="22"/>
              </w:rPr>
              <w:t> </w:t>
            </w:r>
          </w:p>
        </w:tc>
        <w:tc>
          <w:tcPr>
            <w:tcW w:w="5652" w:type="dxa"/>
            <w:tcBorders>
              <w:top w:val="nil"/>
              <w:left w:val="nil"/>
              <w:bottom w:val="single" w:sz="4" w:space="0" w:color="8EA9DB"/>
              <w:right w:val="nil"/>
            </w:tcBorders>
            <w:shd w:val="clear" w:color="D9E1F2" w:fill="D9E1F2"/>
            <w:vAlign w:val="bottom"/>
            <w:hideMark/>
          </w:tcPr>
          <w:p w14:paraId="6B5B3D27" w14:textId="77777777" w:rsidR="00FE2ED4" w:rsidRPr="0026504D" w:rsidRDefault="00FE2ED4" w:rsidP="00FE2ED4">
            <w:pPr>
              <w:spacing w:before="0" w:after="0"/>
              <w:rPr>
                <w:rFonts w:cs="Intel Clear"/>
                <w:color w:val="000000"/>
                <w:sz w:val="22"/>
                <w:szCs w:val="22"/>
              </w:rPr>
            </w:pPr>
            <w:r w:rsidRPr="0026504D">
              <w:rPr>
                <w:rFonts w:cs="Intel Clear"/>
                <w:color w:val="000000"/>
                <w:sz w:val="22"/>
                <w:szCs w:val="22"/>
              </w:rPr>
              <w:t xml:space="preserve">Intel VROC may not properly calculate the LBA locations when performing the Read Patrol Bad Block Recovery Process, </w:t>
            </w:r>
            <w:proofErr w:type="gramStart"/>
            <w:r w:rsidRPr="0026504D">
              <w:rPr>
                <w:rFonts w:cs="Intel Clear"/>
                <w:color w:val="000000"/>
                <w:sz w:val="22"/>
                <w:szCs w:val="22"/>
              </w:rPr>
              <w:t>Inadvertently</w:t>
            </w:r>
            <w:proofErr w:type="gramEnd"/>
            <w:r w:rsidRPr="0026504D">
              <w:rPr>
                <w:rFonts w:cs="Intel Clear"/>
                <w:color w:val="000000"/>
                <w:sz w:val="22"/>
                <w:szCs w:val="22"/>
              </w:rPr>
              <w:t xml:space="preserve"> missing some Bad Blocks.</w:t>
            </w:r>
          </w:p>
        </w:tc>
      </w:tr>
      <w:tr w:rsidR="00FE2ED4" w:rsidRPr="0026504D" w14:paraId="113A328C" w14:textId="77777777" w:rsidTr="002A4247">
        <w:trPr>
          <w:trHeight w:val="2118"/>
        </w:trPr>
        <w:tc>
          <w:tcPr>
            <w:tcW w:w="1654" w:type="dxa"/>
            <w:tcBorders>
              <w:top w:val="nil"/>
              <w:left w:val="single" w:sz="4" w:space="0" w:color="8EA9DB"/>
              <w:bottom w:val="single" w:sz="4" w:space="0" w:color="8EA9DB"/>
              <w:right w:val="nil"/>
            </w:tcBorders>
            <w:shd w:val="clear" w:color="auto" w:fill="auto"/>
            <w:noWrap/>
            <w:vAlign w:val="bottom"/>
            <w:hideMark/>
          </w:tcPr>
          <w:p w14:paraId="643147F8" w14:textId="77777777" w:rsidR="00FE2ED4" w:rsidRPr="0026504D" w:rsidRDefault="00FE2ED4" w:rsidP="00FE2ED4">
            <w:pPr>
              <w:spacing w:before="0" w:after="0"/>
              <w:jc w:val="right"/>
              <w:rPr>
                <w:rFonts w:cs="Intel Clear"/>
                <w:color w:val="0563C1"/>
                <w:sz w:val="22"/>
                <w:szCs w:val="22"/>
                <w:u w:val="single"/>
              </w:rPr>
            </w:pPr>
            <w:r w:rsidRPr="0026504D">
              <w:rPr>
                <w:rFonts w:cs="Intel Clear"/>
                <w:color w:val="0563C1"/>
                <w:sz w:val="22"/>
                <w:szCs w:val="22"/>
                <w:u w:val="single"/>
              </w:rPr>
              <w:t>22011073918</w:t>
            </w:r>
          </w:p>
        </w:tc>
        <w:tc>
          <w:tcPr>
            <w:tcW w:w="1523" w:type="dxa"/>
            <w:tcBorders>
              <w:top w:val="nil"/>
              <w:left w:val="nil"/>
              <w:bottom w:val="single" w:sz="4" w:space="0" w:color="8EA9DB"/>
              <w:right w:val="nil"/>
            </w:tcBorders>
            <w:shd w:val="clear" w:color="auto" w:fill="auto"/>
            <w:noWrap/>
            <w:vAlign w:val="bottom"/>
            <w:hideMark/>
          </w:tcPr>
          <w:p w14:paraId="51A2CF9B" w14:textId="77777777" w:rsidR="00FE2ED4" w:rsidRPr="0026504D" w:rsidRDefault="00FE2ED4" w:rsidP="00FE2ED4">
            <w:pPr>
              <w:spacing w:before="0" w:after="0"/>
              <w:rPr>
                <w:rFonts w:cs="Intel Clear"/>
                <w:color w:val="000000"/>
                <w:sz w:val="22"/>
                <w:szCs w:val="22"/>
              </w:rPr>
            </w:pPr>
            <w:r w:rsidRPr="0026504D">
              <w:rPr>
                <w:rFonts w:cs="Intel Clear"/>
                <w:color w:val="000000"/>
                <w:sz w:val="22"/>
                <w:szCs w:val="22"/>
              </w:rPr>
              <w:t> </w:t>
            </w:r>
          </w:p>
        </w:tc>
        <w:tc>
          <w:tcPr>
            <w:tcW w:w="5652" w:type="dxa"/>
            <w:tcBorders>
              <w:top w:val="nil"/>
              <w:left w:val="nil"/>
              <w:bottom w:val="single" w:sz="4" w:space="0" w:color="8EA9DB"/>
              <w:right w:val="nil"/>
            </w:tcBorders>
            <w:shd w:val="clear" w:color="auto" w:fill="auto"/>
            <w:vAlign w:val="bottom"/>
            <w:hideMark/>
          </w:tcPr>
          <w:p w14:paraId="6E035754" w14:textId="77777777" w:rsidR="00FE2ED4" w:rsidRPr="0026504D" w:rsidRDefault="00FE2ED4" w:rsidP="00FE2ED4">
            <w:pPr>
              <w:spacing w:before="0" w:after="0"/>
              <w:rPr>
                <w:rFonts w:cs="Intel Clear"/>
                <w:color w:val="000000"/>
                <w:sz w:val="22"/>
                <w:szCs w:val="22"/>
              </w:rPr>
            </w:pPr>
            <w:r w:rsidRPr="0026504D">
              <w:rPr>
                <w:rFonts w:cs="Intel Clear"/>
                <w:color w:val="000000"/>
                <w:sz w:val="22"/>
                <w:szCs w:val="22"/>
              </w:rPr>
              <w:t xml:space="preserve">A potential silent data loss condition exists in both the Intel VROC (SATA RAID) and the Intel </w:t>
            </w:r>
            <w:proofErr w:type="spellStart"/>
            <w:r w:rsidRPr="0026504D">
              <w:rPr>
                <w:rFonts w:cs="Intel Clear"/>
                <w:color w:val="000000"/>
                <w:sz w:val="22"/>
                <w:szCs w:val="22"/>
              </w:rPr>
              <w:t>RSTe</w:t>
            </w:r>
            <w:proofErr w:type="spellEnd"/>
            <w:r w:rsidRPr="0026504D">
              <w:rPr>
                <w:rFonts w:cs="Intel Clear"/>
                <w:color w:val="000000"/>
                <w:sz w:val="22"/>
                <w:szCs w:val="22"/>
              </w:rPr>
              <w:t xml:space="preserve"> windows-based products. The potential silent data loss condition exists when the Intel VROC Read Patrol feature is enabled for redundant SATA RAID volumes (RAID1, 5 or 10) and one of the RAID member drives is found to have a Bad Block condition. The Read Patrol process, of using the redundant data to correct the Bad Block, can result in invalid data being written.</w:t>
            </w:r>
          </w:p>
        </w:tc>
      </w:tr>
      <w:tr w:rsidR="00FE2ED4" w:rsidRPr="0026504D" w14:paraId="3D59DAD8" w14:textId="77777777" w:rsidTr="002A4247">
        <w:trPr>
          <w:trHeight w:val="302"/>
        </w:trPr>
        <w:tc>
          <w:tcPr>
            <w:tcW w:w="1654" w:type="dxa"/>
            <w:tcBorders>
              <w:top w:val="nil"/>
              <w:left w:val="single" w:sz="4" w:space="0" w:color="8EA9DB"/>
              <w:bottom w:val="single" w:sz="4" w:space="0" w:color="8EA9DB"/>
              <w:right w:val="nil"/>
            </w:tcBorders>
            <w:shd w:val="clear" w:color="D9E1F2" w:fill="D9E1F2"/>
            <w:noWrap/>
            <w:vAlign w:val="bottom"/>
            <w:hideMark/>
          </w:tcPr>
          <w:p w14:paraId="00B1D03F" w14:textId="77777777" w:rsidR="00FE2ED4" w:rsidRPr="0026504D" w:rsidRDefault="00FE2ED4" w:rsidP="00FE2ED4">
            <w:pPr>
              <w:spacing w:before="0" w:after="0"/>
              <w:jc w:val="right"/>
              <w:rPr>
                <w:rFonts w:cs="Intel Clear"/>
                <w:color w:val="0563C1"/>
                <w:sz w:val="22"/>
                <w:szCs w:val="22"/>
                <w:u w:val="single"/>
              </w:rPr>
            </w:pPr>
            <w:r w:rsidRPr="0026504D">
              <w:rPr>
                <w:rFonts w:cs="Intel Clear"/>
                <w:color w:val="0563C1"/>
                <w:sz w:val="22"/>
                <w:szCs w:val="22"/>
                <w:u w:val="single"/>
              </w:rPr>
              <w:t>14012886123</w:t>
            </w:r>
          </w:p>
        </w:tc>
        <w:tc>
          <w:tcPr>
            <w:tcW w:w="1523" w:type="dxa"/>
            <w:tcBorders>
              <w:top w:val="nil"/>
              <w:left w:val="nil"/>
              <w:bottom w:val="single" w:sz="4" w:space="0" w:color="8EA9DB"/>
              <w:right w:val="nil"/>
            </w:tcBorders>
            <w:shd w:val="clear" w:color="D9E1F2" w:fill="D9E1F2"/>
            <w:noWrap/>
            <w:vAlign w:val="bottom"/>
            <w:hideMark/>
          </w:tcPr>
          <w:p w14:paraId="408EBAE2" w14:textId="77777777" w:rsidR="00FE2ED4" w:rsidRPr="0026504D" w:rsidRDefault="00FE2ED4" w:rsidP="00FE2ED4">
            <w:pPr>
              <w:spacing w:before="0" w:after="0"/>
              <w:rPr>
                <w:rFonts w:cs="Intel Clear"/>
                <w:color w:val="000000"/>
                <w:sz w:val="22"/>
                <w:szCs w:val="22"/>
              </w:rPr>
            </w:pPr>
            <w:r w:rsidRPr="0026504D">
              <w:rPr>
                <w:rFonts w:cs="Intel Clear"/>
                <w:color w:val="000000"/>
                <w:sz w:val="22"/>
                <w:szCs w:val="22"/>
              </w:rPr>
              <w:t>00556241</w:t>
            </w:r>
          </w:p>
        </w:tc>
        <w:tc>
          <w:tcPr>
            <w:tcW w:w="5652" w:type="dxa"/>
            <w:tcBorders>
              <w:top w:val="nil"/>
              <w:left w:val="nil"/>
              <w:bottom w:val="single" w:sz="4" w:space="0" w:color="8EA9DB"/>
              <w:right w:val="nil"/>
            </w:tcBorders>
            <w:shd w:val="clear" w:color="D9E1F2" w:fill="D9E1F2"/>
            <w:vAlign w:val="bottom"/>
            <w:hideMark/>
          </w:tcPr>
          <w:p w14:paraId="3EA43A35" w14:textId="77777777" w:rsidR="00FE2ED4" w:rsidRPr="0026504D" w:rsidRDefault="00FE2ED4" w:rsidP="00FE2ED4">
            <w:pPr>
              <w:spacing w:before="0" w:after="0"/>
              <w:rPr>
                <w:rFonts w:cs="Intel Clear"/>
                <w:color w:val="000000"/>
                <w:sz w:val="22"/>
                <w:szCs w:val="22"/>
              </w:rPr>
            </w:pPr>
            <w:r w:rsidRPr="0026504D">
              <w:rPr>
                <w:rFonts w:cs="Intel Clear"/>
                <w:color w:val="000000"/>
                <w:sz w:val="22"/>
                <w:szCs w:val="22"/>
              </w:rPr>
              <w:t>Intel VROC RAID Write Hole Parity Calculation may be Computed Incorrectly.</w:t>
            </w:r>
          </w:p>
        </w:tc>
      </w:tr>
      <w:tr w:rsidR="00FE2ED4" w:rsidRPr="0026504D" w14:paraId="06CD3A3A" w14:textId="77777777" w:rsidTr="002A4247">
        <w:trPr>
          <w:trHeight w:val="605"/>
        </w:trPr>
        <w:tc>
          <w:tcPr>
            <w:tcW w:w="1654" w:type="dxa"/>
            <w:tcBorders>
              <w:top w:val="nil"/>
              <w:left w:val="single" w:sz="4" w:space="0" w:color="8EA9DB"/>
              <w:bottom w:val="single" w:sz="4" w:space="0" w:color="8EA9DB"/>
              <w:right w:val="nil"/>
            </w:tcBorders>
            <w:shd w:val="clear" w:color="auto" w:fill="auto"/>
            <w:noWrap/>
            <w:vAlign w:val="bottom"/>
            <w:hideMark/>
          </w:tcPr>
          <w:p w14:paraId="3B2D7745" w14:textId="77777777" w:rsidR="00FE2ED4" w:rsidRPr="0026504D" w:rsidRDefault="00FE2ED4" w:rsidP="00FE2ED4">
            <w:pPr>
              <w:spacing w:before="0" w:after="0"/>
              <w:jc w:val="right"/>
              <w:rPr>
                <w:rFonts w:cs="Intel Clear"/>
                <w:color w:val="0563C1"/>
                <w:sz w:val="22"/>
                <w:szCs w:val="22"/>
                <w:u w:val="single"/>
              </w:rPr>
            </w:pPr>
            <w:r w:rsidRPr="0026504D">
              <w:rPr>
                <w:rFonts w:cs="Intel Clear"/>
                <w:color w:val="0563C1"/>
                <w:sz w:val="22"/>
                <w:szCs w:val="22"/>
                <w:u w:val="single"/>
              </w:rPr>
              <w:t>22011547837</w:t>
            </w:r>
          </w:p>
        </w:tc>
        <w:tc>
          <w:tcPr>
            <w:tcW w:w="1523" w:type="dxa"/>
            <w:tcBorders>
              <w:top w:val="nil"/>
              <w:left w:val="nil"/>
              <w:bottom w:val="single" w:sz="4" w:space="0" w:color="8EA9DB"/>
              <w:right w:val="nil"/>
            </w:tcBorders>
            <w:shd w:val="clear" w:color="auto" w:fill="auto"/>
            <w:noWrap/>
            <w:vAlign w:val="bottom"/>
            <w:hideMark/>
          </w:tcPr>
          <w:p w14:paraId="5A4573FF" w14:textId="77777777" w:rsidR="00FE2ED4" w:rsidRPr="0026504D" w:rsidRDefault="00FE2ED4" w:rsidP="00FE2ED4">
            <w:pPr>
              <w:spacing w:before="0" w:after="0"/>
              <w:rPr>
                <w:rFonts w:cs="Intel Clear"/>
                <w:color w:val="000000"/>
                <w:sz w:val="22"/>
                <w:szCs w:val="22"/>
              </w:rPr>
            </w:pPr>
            <w:r w:rsidRPr="0026504D">
              <w:rPr>
                <w:rFonts w:cs="Intel Clear"/>
                <w:color w:val="000000"/>
                <w:sz w:val="22"/>
                <w:szCs w:val="22"/>
              </w:rPr>
              <w:t> </w:t>
            </w:r>
          </w:p>
        </w:tc>
        <w:tc>
          <w:tcPr>
            <w:tcW w:w="5652" w:type="dxa"/>
            <w:tcBorders>
              <w:top w:val="nil"/>
              <w:left w:val="nil"/>
              <w:bottom w:val="single" w:sz="4" w:space="0" w:color="8EA9DB"/>
              <w:right w:val="nil"/>
            </w:tcBorders>
            <w:shd w:val="clear" w:color="auto" w:fill="auto"/>
            <w:vAlign w:val="bottom"/>
            <w:hideMark/>
          </w:tcPr>
          <w:p w14:paraId="357FE6FD" w14:textId="77777777" w:rsidR="00FE2ED4" w:rsidRPr="0026504D" w:rsidRDefault="00FE2ED4" w:rsidP="00FE2ED4">
            <w:pPr>
              <w:spacing w:before="0" w:after="0"/>
              <w:rPr>
                <w:rFonts w:cs="Intel Clear"/>
                <w:color w:val="000000"/>
                <w:sz w:val="22"/>
                <w:szCs w:val="22"/>
              </w:rPr>
            </w:pPr>
            <w:r w:rsidRPr="0026504D">
              <w:rPr>
                <w:rFonts w:cs="Intel Clear"/>
                <w:color w:val="000000"/>
                <w:sz w:val="22"/>
                <w:szCs w:val="22"/>
              </w:rPr>
              <w:t>NVMe drives listed in the VROC BIOS HII page may state incorrect CPU on which it is connected to. Fixed with 7.5 PV</w:t>
            </w:r>
          </w:p>
        </w:tc>
      </w:tr>
      <w:tr w:rsidR="00FE2ED4" w:rsidRPr="0026504D" w14:paraId="40902295" w14:textId="77777777" w:rsidTr="002A4247">
        <w:trPr>
          <w:trHeight w:val="605"/>
        </w:trPr>
        <w:tc>
          <w:tcPr>
            <w:tcW w:w="1654" w:type="dxa"/>
            <w:tcBorders>
              <w:top w:val="nil"/>
              <w:left w:val="single" w:sz="4" w:space="0" w:color="8EA9DB"/>
              <w:bottom w:val="single" w:sz="4" w:space="0" w:color="8EA9DB"/>
              <w:right w:val="nil"/>
            </w:tcBorders>
            <w:shd w:val="clear" w:color="D9E1F2" w:fill="D9E1F2"/>
            <w:noWrap/>
            <w:vAlign w:val="bottom"/>
            <w:hideMark/>
          </w:tcPr>
          <w:p w14:paraId="0A3F6D09" w14:textId="77777777" w:rsidR="00FE2ED4" w:rsidRPr="0026504D" w:rsidRDefault="00FE2ED4" w:rsidP="00FE2ED4">
            <w:pPr>
              <w:spacing w:before="0" w:after="0"/>
              <w:jc w:val="right"/>
              <w:rPr>
                <w:rFonts w:cs="Intel Clear"/>
                <w:color w:val="0563C1"/>
                <w:sz w:val="22"/>
                <w:szCs w:val="22"/>
                <w:u w:val="single"/>
              </w:rPr>
            </w:pPr>
            <w:r w:rsidRPr="0026504D">
              <w:rPr>
                <w:rFonts w:cs="Intel Clear"/>
                <w:color w:val="0563C1"/>
                <w:sz w:val="22"/>
                <w:szCs w:val="22"/>
                <w:u w:val="single"/>
              </w:rPr>
              <w:t>22010691032</w:t>
            </w:r>
          </w:p>
        </w:tc>
        <w:tc>
          <w:tcPr>
            <w:tcW w:w="1523" w:type="dxa"/>
            <w:tcBorders>
              <w:top w:val="nil"/>
              <w:left w:val="nil"/>
              <w:bottom w:val="single" w:sz="4" w:space="0" w:color="8EA9DB"/>
              <w:right w:val="nil"/>
            </w:tcBorders>
            <w:shd w:val="clear" w:color="D9E1F2" w:fill="D9E1F2"/>
            <w:noWrap/>
            <w:vAlign w:val="bottom"/>
            <w:hideMark/>
          </w:tcPr>
          <w:p w14:paraId="3E469AF5" w14:textId="77777777" w:rsidR="00FE2ED4" w:rsidRPr="0026504D" w:rsidRDefault="00FE2ED4" w:rsidP="00FE2ED4">
            <w:pPr>
              <w:spacing w:before="0" w:after="0"/>
              <w:rPr>
                <w:rFonts w:cs="Intel Clear"/>
                <w:color w:val="000000"/>
                <w:sz w:val="22"/>
                <w:szCs w:val="22"/>
              </w:rPr>
            </w:pPr>
            <w:r w:rsidRPr="0026504D">
              <w:rPr>
                <w:rFonts w:cs="Intel Clear"/>
                <w:color w:val="000000"/>
                <w:sz w:val="22"/>
                <w:szCs w:val="22"/>
              </w:rPr>
              <w:t>Internal</w:t>
            </w:r>
          </w:p>
        </w:tc>
        <w:tc>
          <w:tcPr>
            <w:tcW w:w="5652" w:type="dxa"/>
            <w:tcBorders>
              <w:top w:val="nil"/>
              <w:left w:val="nil"/>
              <w:bottom w:val="single" w:sz="4" w:space="0" w:color="8EA9DB"/>
              <w:right w:val="nil"/>
            </w:tcBorders>
            <w:shd w:val="clear" w:color="D9E1F2" w:fill="D9E1F2"/>
            <w:vAlign w:val="bottom"/>
            <w:hideMark/>
          </w:tcPr>
          <w:p w14:paraId="35B374AF" w14:textId="77777777" w:rsidR="00FE2ED4" w:rsidRPr="0026504D" w:rsidRDefault="00FE2ED4" w:rsidP="00FE2ED4">
            <w:pPr>
              <w:spacing w:before="0" w:after="0"/>
              <w:rPr>
                <w:rFonts w:cs="Intel Clear"/>
                <w:color w:val="000000"/>
                <w:sz w:val="22"/>
                <w:szCs w:val="22"/>
              </w:rPr>
            </w:pPr>
            <w:r w:rsidRPr="0026504D">
              <w:rPr>
                <w:rFonts w:cs="Intel Clear"/>
                <w:color w:val="000000"/>
                <w:sz w:val="22"/>
                <w:szCs w:val="22"/>
              </w:rPr>
              <w:t>Intel VROC Installer Help Dialog does not Contain All Available Setup Options.</w:t>
            </w:r>
          </w:p>
        </w:tc>
      </w:tr>
      <w:tr w:rsidR="002A4247" w:rsidRPr="0026504D" w14:paraId="41F60D7B" w14:textId="77777777" w:rsidTr="00AC2C4B">
        <w:trPr>
          <w:trHeight w:val="605"/>
        </w:trPr>
        <w:tc>
          <w:tcPr>
            <w:tcW w:w="1654" w:type="dxa"/>
            <w:tcBorders>
              <w:top w:val="nil"/>
              <w:left w:val="single" w:sz="4" w:space="0" w:color="8EA9DB"/>
              <w:bottom w:val="single" w:sz="4" w:space="0" w:color="8EA9DB"/>
              <w:right w:val="nil"/>
            </w:tcBorders>
            <w:shd w:val="clear" w:color="auto" w:fill="auto"/>
            <w:noWrap/>
            <w:vAlign w:val="bottom"/>
          </w:tcPr>
          <w:p w14:paraId="60206B97" w14:textId="167C42B4" w:rsidR="002A4247" w:rsidRPr="0026504D" w:rsidRDefault="002A4247" w:rsidP="002A4247">
            <w:pPr>
              <w:spacing w:before="0" w:after="0"/>
              <w:jc w:val="right"/>
              <w:rPr>
                <w:rFonts w:cs="Intel Clear"/>
                <w:color w:val="0563C1"/>
                <w:sz w:val="22"/>
                <w:szCs w:val="22"/>
                <w:u w:val="single"/>
              </w:rPr>
            </w:pPr>
            <w:r w:rsidRPr="0026504D">
              <w:rPr>
                <w:rFonts w:cs="Intel Clear"/>
                <w:color w:val="0563C1"/>
                <w:sz w:val="22"/>
                <w:szCs w:val="22"/>
                <w:u w:val="single"/>
              </w:rPr>
              <w:lastRenderedPageBreak/>
              <w:t>14011249412</w:t>
            </w:r>
          </w:p>
        </w:tc>
        <w:tc>
          <w:tcPr>
            <w:tcW w:w="1523" w:type="dxa"/>
            <w:tcBorders>
              <w:top w:val="nil"/>
              <w:left w:val="nil"/>
              <w:bottom w:val="single" w:sz="4" w:space="0" w:color="8EA9DB"/>
              <w:right w:val="nil"/>
            </w:tcBorders>
            <w:shd w:val="clear" w:color="auto" w:fill="auto"/>
            <w:noWrap/>
            <w:vAlign w:val="bottom"/>
          </w:tcPr>
          <w:p w14:paraId="56CC6622" w14:textId="3817A418" w:rsidR="002A4247" w:rsidRPr="0026504D" w:rsidRDefault="002A4247" w:rsidP="002A4247">
            <w:pPr>
              <w:spacing w:before="0" w:after="0"/>
              <w:rPr>
                <w:rFonts w:cs="Intel Clear"/>
                <w:color w:val="000000"/>
                <w:sz w:val="22"/>
                <w:szCs w:val="22"/>
              </w:rPr>
            </w:pPr>
            <w:r w:rsidRPr="0026504D">
              <w:rPr>
                <w:rFonts w:cs="Intel Clear"/>
                <w:color w:val="000000"/>
                <w:sz w:val="22"/>
                <w:szCs w:val="22"/>
              </w:rPr>
              <w:t>00509350</w:t>
            </w:r>
          </w:p>
        </w:tc>
        <w:tc>
          <w:tcPr>
            <w:tcW w:w="5652" w:type="dxa"/>
            <w:tcBorders>
              <w:top w:val="nil"/>
              <w:left w:val="nil"/>
              <w:bottom w:val="single" w:sz="4" w:space="0" w:color="8EA9DB"/>
              <w:right w:val="nil"/>
            </w:tcBorders>
            <w:shd w:val="clear" w:color="auto" w:fill="auto"/>
            <w:vAlign w:val="bottom"/>
          </w:tcPr>
          <w:p w14:paraId="7A76FDDD" w14:textId="7DFF091A" w:rsidR="002A4247" w:rsidRPr="0026504D" w:rsidRDefault="002A4247" w:rsidP="002A4247">
            <w:pPr>
              <w:spacing w:before="0" w:after="0"/>
              <w:rPr>
                <w:rFonts w:cs="Intel Clear"/>
                <w:color w:val="000000"/>
                <w:sz w:val="22"/>
                <w:szCs w:val="22"/>
              </w:rPr>
            </w:pPr>
            <w:r w:rsidRPr="0026504D">
              <w:rPr>
                <w:rFonts w:cs="Intel Clear"/>
                <w:color w:val="000000"/>
                <w:sz w:val="22"/>
                <w:szCs w:val="22"/>
              </w:rPr>
              <w:t xml:space="preserve">Activate Led Option May </w:t>
            </w:r>
            <w:proofErr w:type="gramStart"/>
            <w:r w:rsidRPr="0026504D">
              <w:rPr>
                <w:rFonts w:cs="Intel Clear"/>
                <w:color w:val="000000"/>
                <w:sz w:val="22"/>
                <w:szCs w:val="22"/>
              </w:rPr>
              <w:t>not</w:t>
            </w:r>
            <w:proofErr w:type="gramEnd"/>
            <w:r w:rsidRPr="0026504D">
              <w:rPr>
                <w:rFonts w:cs="Intel Clear"/>
                <w:color w:val="000000"/>
                <w:sz w:val="22"/>
                <w:szCs w:val="22"/>
              </w:rPr>
              <w:t xml:space="preserve"> Work For Non-Intel Drives when Using Intel Only SSD License.</w:t>
            </w:r>
          </w:p>
        </w:tc>
      </w:tr>
      <w:tr w:rsidR="002A4247" w:rsidRPr="0026504D" w14:paraId="3BF63187" w14:textId="77777777" w:rsidTr="002A4247">
        <w:trPr>
          <w:trHeight w:val="605"/>
        </w:trPr>
        <w:tc>
          <w:tcPr>
            <w:tcW w:w="1654" w:type="dxa"/>
            <w:tcBorders>
              <w:top w:val="nil"/>
              <w:left w:val="single" w:sz="4" w:space="0" w:color="8EA9DB"/>
              <w:bottom w:val="single" w:sz="4" w:space="0" w:color="8EA9DB"/>
              <w:right w:val="nil"/>
            </w:tcBorders>
            <w:shd w:val="clear" w:color="D9E1F2" w:fill="D9E1F2"/>
            <w:noWrap/>
            <w:vAlign w:val="bottom"/>
            <w:hideMark/>
          </w:tcPr>
          <w:p w14:paraId="748B9321" w14:textId="5FF3566F" w:rsidR="002A4247" w:rsidRPr="0026504D" w:rsidRDefault="002A4247" w:rsidP="002A4247">
            <w:pPr>
              <w:spacing w:before="0" w:after="0"/>
              <w:jc w:val="right"/>
              <w:rPr>
                <w:rFonts w:cs="Intel Clear"/>
                <w:color w:val="0563C1"/>
                <w:sz w:val="22"/>
                <w:szCs w:val="22"/>
                <w:u w:val="single"/>
              </w:rPr>
            </w:pPr>
            <w:r w:rsidRPr="0026504D">
              <w:rPr>
                <w:rFonts w:cs="Intel Clear"/>
                <w:color w:val="0563C1"/>
                <w:sz w:val="22"/>
                <w:szCs w:val="22"/>
                <w:u w:val="single"/>
              </w:rPr>
              <w:t>14011049937</w:t>
            </w:r>
          </w:p>
        </w:tc>
        <w:tc>
          <w:tcPr>
            <w:tcW w:w="1523" w:type="dxa"/>
            <w:tcBorders>
              <w:top w:val="nil"/>
              <w:left w:val="nil"/>
              <w:bottom w:val="single" w:sz="4" w:space="0" w:color="8EA9DB"/>
              <w:right w:val="nil"/>
            </w:tcBorders>
            <w:shd w:val="clear" w:color="D9E1F2" w:fill="D9E1F2"/>
            <w:noWrap/>
            <w:vAlign w:val="bottom"/>
            <w:hideMark/>
          </w:tcPr>
          <w:p w14:paraId="2998537F" w14:textId="7BE8CCFD" w:rsidR="002A4247" w:rsidRPr="0026504D" w:rsidRDefault="002A4247" w:rsidP="002A4247">
            <w:pPr>
              <w:spacing w:before="0" w:after="0"/>
              <w:rPr>
                <w:rFonts w:cs="Intel Clear"/>
                <w:color w:val="000000"/>
                <w:sz w:val="22"/>
                <w:szCs w:val="22"/>
              </w:rPr>
            </w:pPr>
            <w:r w:rsidRPr="0026504D">
              <w:rPr>
                <w:rFonts w:cs="Intel Clear"/>
                <w:color w:val="000000"/>
                <w:sz w:val="22"/>
                <w:szCs w:val="22"/>
              </w:rPr>
              <w:t>00247935</w:t>
            </w:r>
          </w:p>
        </w:tc>
        <w:tc>
          <w:tcPr>
            <w:tcW w:w="5652" w:type="dxa"/>
            <w:tcBorders>
              <w:top w:val="nil"/>
              <w:left w:val="nil"/>
              <w:bottom w:val="single" w:sz="4" w:space="0" w:color="8EA9DB"/>
              <w:right w:val="nil"/>
            </w:tcBorders>
            <w:shd w:val="clear" w:color="D9E1F2" w:fill="D9E1F2"/>
            <w:vAlign w:val="bottom"/>
            <w:hideMark/>
          </w:tcPr>
          <w:p w14:paraId="53C80860" w14:textId="641B6176" w:rsidR="002A4247" w:rsidRPr="0026504D" w:rsidRDefault="002A4247" w:rsidP="002A4247">
            <w:pPr>
              <w:spacing w:before="0" w:after="0"/>
              <w:rPr>
                <w:rFonts w:cs="Intel Clear"/>
                <w:color w:val="000000"/>
                <w:sz w:val="22"/>
                <w:szCs w:val="22"/>
              </w:rPr>
            </w:pPr>
            <w:r w:rsidRPr="0026504D">
              <w:rPr>
                <w:rFonts w:cs="Intel Clear"/>
                <w:color w:val="000000"/>
                <w:sz w:val="22"/>
                <w:szCs w:val="22"/>
              </w:rPr>
              <w:t>The Order of the SATA Drives Attached to the sSATA Controller May not Match that of how they May be Reported in the SATA Controller</w:t>
            </w:r>
          </w:p>
        </w:tc>
      </w:tr>
      <w:tr w:rsidR="002A4247" w:rsidRPr="0026504D" w14:paraId="24DDC533" w14:textId="77777777" w:rsidTr="002A4247">
        <w:trPr>
          <w:trHeight w:val="605"/>
        </w:trPr>
        <w:tc>
          <w:tcPr>
            <w:tcW w:w="1654" w:type="dxa"/>
            <w:tcBorders>
              <w:top w:val="nil"/>
              <w:left w:val="single" w:sz="4" w:space="0" w:color="8EA9DB"/>
              <w:bottom w:val="single" w:sz="4" w:space="0" w:color="8EA9DB"/>
              <w:right w:val="nil"/>
            </w:tcBorders>
            <w:shd w:val="clear" w:color="auto" w:fill="auto"/>
            <w:noWrap/>
            <w:vAlign w:val="bottom"/>
            <w:hideMark/>
          </w:tcPr>
          <w:p w14:paraId="6ED6DC09" w14:textId="2E04117C" w:rsidR="002A4247" w:rsidRPr="0026504D" w:rsidRDefault="002A4247" w:rsidP="002A4247">
            <w:pPr>
              <w:spacing w:before="0" w:after="0"/>
              <w:jc w:val="right"/>
              <w:rPr>
                <w:rFonts w:cs="Intel Clear"/>
                <w:color w:val="0563C1"/>
                <w:sz w:val="22"/>
                <w:szCs w:val="22"/>
                <w:u w:val="single"/>
              </w:rPr>
            </w:pPr>
            <w:r w:rsidRPr="0026504D">
              <w:rPr>
                <w:rFonts w:cs="Intel Clear"/>
                <w:color w:val="0563C1"/>
                <w:sz w:val="22"/>
                <w:szCs w:val="22"/>
                <w:u w:val="single"/>
              </w:rPr>
              <w:t>1808275753</w:t>
            </w:r>
          </w:p>
        </w:tc>
        <w:tc>
          <w:tcPr>
            <w:tcW w:w="1523" w:type="dxa"/>
            <w:tcBorders>
              <w:top w:val="nil"/>
              <w:left w:val="nil"/>
              <w:bottom w:val="single" w:sz="4" w:space="0" w:color="8EA9DB"/>
              <w:right w:val="nil"/>
            </w:tcBorders>
            <w:shd w:val="clear" w:color="auto" w:fill="auto"/>
            <w:noWrap/>
            <w:vAlign w:val="bottom"/>
            <w:hideMark/>
          </w:tcPr>
          <w:p w14:paraId="43C436DC" w14:textId="70308AB2" w:rsidR="002A4247" w:rsidRPr="0026504D" w:rsidRDefault="002A4247" w:rsidP="002A4247">
            <w:pPr>
              <w:spacing w:before="0" w:after="0"/>
              <w:rPr>
                <w:rFonts w:cs="Intel Clear"/>
                <w:color w:val="000000"/>
                <w:sz w:val="22"/>
                <w:szCs w:val="22"/>
              </w:rPr>
            </w:pPr>
            <w:r w:rsidRPr="0026504D">
              <w:rPr>
                <w:rFonts w:cs="Intel Clear"/>
                <w:color w:val="000000"/>
                <w:sz w:val="22"/>
                <w:szCs w:val="22"/>
              </w:rPr>
              <w:t>Internal</w:t>
            </w:r>
          </w:p>
        </w:tc>
        <w:tc>
          <w:tcPr>
            <w:tcW w:w="5652" w:type="dxa"/>
            <w:tcBorders>
              <w:top w:val="nil"/>
              <w:left w:val="nil"/>
              <w:bottom w:val="single" w:sz="4" w:space="0" w:color="8EA9DB"/>
              <w:right w:val="nil"/>
            </w:tcBorders>
            <w:shd w:val="clear" w:color="auto" w:fill="auto"/>
            <w:vAlign w:val="bottom"/>
            <w:hideMark/>
          </w:tcPr>
          <w:p w14:paraId="59797DD9" w14:textId="3BDF0643" w:rsidR="002A4247" w:rsidRPr="0026504D" w:rsidRDefault="002A4247" w:rsidP="002A4247">
            <w:pPr>
              <w:spacing w:before="0" w:after="0"/>
              <w:rPr>
                <w:rFonts w:cs="Intel Clear"/>
                <w:color w:val="000000"/>
                <w:sz w:val="22"/>
                <w:szCs w:val="22"/>
              </w:rPr>
            </w:pPr>
            <w:r w:rsidRPr="0026504D">
              <w:rPr>
                <w:rFonts w:cs="Intel Clear"/>
                <w:color w:val="000000"/>
                <w:sz w:val="22"/>
                <w:szCs w:val="22"/>
              </w:rPr>
              <w:t>The Wrong RAID Volume State may be Displayed After a Dirty Shutdown</w:t>
            </w:r>
          </w:p>
        </w:tc>
      </w:tr>
      <w:tr w:rsidR="002A4247" w:rsidRPr="0026504D" w14:paraId="057EC2F2" w14:textId="77777777" w:rsidTr="002A4247">
        <w:trPr>
          <w:trHeight w:val="302"/>
        </w:trPr>
        <w:tc>
          <w:tcPr>
            <w:tcW w:w="1654" w:type="dxa"/>
            <w:tcBorders>
              <w:top w:val="nil"/>
              <w:left w:val="single" w:sz="4" w:space="0" w:color="8EA9DB"/>
              <w:bottom w:val="single" w:sz="4" w:space="0" w:color="8EA9DB"/>
              <w:right w:val="nil"/>
            </w:tcBorders>
            <w:shd w:val="clear" w:color="D9E1F2" w:fill="D9E1F2"/>
            <w:noWrap/>
            <w:vAlign w:val="bottom"/>
            <w:hideMark/>
          </w:tcPr>
          <w:p w14:paraId="6AE3076C" w14:textId="79C97745" w:rsidR="002A4247" w:rsidRPr="0026504D" w:rsidRDefault="002A4247" w:rsidP="002A4247">
            <w:pPr>
              <w:spacing w:before="0" w:after="0"/>
              <w:jc w:val="right"/>
              <w:rPr>
                <w:rFonts w:cs="Intel Clear"/>
                <w:color w:val="0563C1"/>
                <w:sz w:val="22"/>
                <w:szCs w:val="22"/>
                <w:u w:val="single"/>
              </w:rPr>
            </w:pPr>
            <w:r w:rsidRPr="0026504D">
              <w:rPr>
                <w:rFonts w:cs="Intel Clear"/>
                <w:color w:val="0563C1"/>
                <w:sz w:val="22"/>
                <w:szCs w:val="22"/>
                <w:u w:val="single"/>
              </w:rPr>
              <w:t>1507753655</w:t>
            </w:r>
          </w:p>
        </w:tc>
        <w:tc>
          <w:tcPr>
            <w:tcW w:w="1523" w:type="dxa"/>
            <w:tcBorders>
              <w:top w:val="nil"/>
              <w:left w:val="nil"/>
              <w:bottom w:val="single" w:sz="4" w:space="0" w:color="8EA9DB"/>
              <w:right w:val="nil"/>
            </w:tcBorders>
            <w:shd w:val="clear" w:color="D9E1F2" w:fill="D9E1F2"/>
            <w:noWrap/>
            <w:vAlign w:val="bottom"/>
            <w:hideMark/>
          </w:tcPr>
          <w:p w14:paraId="22A0A888" w14:textId="0E8AF28F" w:rsidR="002A4247" w:rsidRPr="0026504D" w:rsidRDefault="002A4247" w:rsidP="002A4247">
            <w:pPr>
              <w:spacing w:before="0" w:after="0"/>
              <w:rPr>
                <w:rFonts w:cs="Intel Clear"/>
                <w:color w:val="000000"/>
                <w:sz w:val="22"/>
                <w:szCs w:val="22"/>
              </w:rPr>
            </w:pPr>
            <w:r w:rsidRPr="0026504D">
              <w:rPr>
                <w:rFonts w:cs="Intel Clear"/>
                <w:color w:val="000000"/>
                <w:sz w:val="22"/>
                <w:szCs w:val="22"/>
              </w:rPr>
              <w:t>486129</w:t>
            </w:r>
          </w:p>
        </w:tc>
        <w:tc>
          <w:tcPr>
            <w:tcW w:w="5652" w:type="dxa"/>
            <w:tcBorders>
              <w:top w:val="nil"/>
              <w:left w:val="nil"/>
              <w:bottom w:val="single" w:sz="4" w:space="0" w:color="8EA9DB"/>
              <w:right w:val="nil"/>
            </w:tcBorders>
            <w:shd w:val="clear" w:color="D9E1F2" w:fill="D9E1F2"/>
            <w:vAlign w:val="bottom"/>
            <w:hideMark/>
          </w:tcPr>
          <w:p w14:paraId="086E2B46" w14:textId="14E9093F" w:rsidR="002A4247" w:rsidRPr="0026504D" w:rsidRDefault="002A4247" w:rsidP="002A4247">
            <w:pPr>
              <w:spacing w:before="0" w:after="0"/>
              <w:rPr>
                <w:rFonts w:cs="Intel Clear"/>
                <w:color w:val="000000"/>
                <w:sz w:val="22"/>
                <w:szCs w:val="22"/>
              </w:rPr>
            </w:pPr>
            <w:r w:rsidRPr="0026504D">
              <w:rPr>
                <w:rFonts w:cs="Intel Clear"/>
                <w:color w:val="000000"/>
                <w:sz w:val="22"/>
                <w:szCs w:val="22"/>
              </w:rPr>
              <w:t xml:space="preserve">When Running Stress Testing on M.2 Slots Managed by the </w:t>
            </w:r>
            <w:proofErr w:type="spellStart"/>
            <w:r w:rsidRPr="0026504D">
              <w:rPr>
                <w:rFonts w:cs="Intel Clear"/>
                <w:color w:val="000000"/>
                <w:sz w:val="22"/>
                <w:szCs w:val="22"/>
              </w:rPr>
              <w:t>sSATA</w:t>
            </w:r>
            <w:proofErr w:type="spellEnd"/>
            <w:r w:rsidRPr="0026504D">
              <w:rPr>
                <w:rFonts w:cs="Intel Clear"/>
                <w:color w:val="000000"/>
                <w:sz w:val="22"/>
                <w:szCs w:val="22"/>
              </w:rPr>
              <w:t xml:space="preserve"> Controller, an "</w:t>
            </w:r>
            <w:proofErr w:type="spellStart"/>
            <w:r w:rsidRPr="0026504D">
              <w:rPr>
                <w:rFonts w:cs="Intel Clear"/>
                <w:color w:val="000000"/>
                <w:sz w:val="22"/>
                <w:szCs w:val="22"/>
              </w:rPr>
              <w:t>isStorB</w:t>
            </w:r>
            <w:proofErr w:type="spellEnd"/>
            <w:r w:rsidRPr="0026504D">
              <w:rPr>
                <w:rFonts w:cs="Intel Clear"/>
                <w:color w:val="000000"/>
                <w:sz w:val="22"/>
                <w:szCs w:val="22"/>
              </w:rPr>
              <w:t>" Error may be Logged. - Expected under such heavy I/O loads.</w:t>
            </w:r>
          </w:p>
        </w:tc>
      </w:tr>
      <w:tr w:rsidR="002A4247" w:rsidRPr="0026504D" w14:paraId="58D0D844" w14:textId="77777777" w:rsidTr="002A4247">
        <w:trPr>
          <w:trHeight w:val="907"/>
        </w:trPr>
        <w:tc>
          <w:tcPr>
            <w:tcW w:w="1654" w:type="dxa"/>
            <w:tcBorders>
              <w:top w:val="nil"/>
              <w:left w:val="single" w:sz="4" w:space="0" w:color="8EA9DB"/>
              <w:bottom w:val="single" w:sz="4" w:space="0" w:color="8EA9DB"/>
              <w:right w:val="nil"/>
            </w:tcBorders>
            <w:shd w:val="clear" w:color="auto" w:fill="auto"/>
            <w:noWrap/>
            <w:vAlign w:val="bottom"/>
            <w:hideMark/>
          </w:tcPr>
          <w:p w14:paraId="6B097F53" w14:textId="6BBE6810" w:rsidR="002A4247" w:rsidRPr="0026504D" w:rsidRDefault="002A4247" w:rsidP="002A4247">
            <w:pPr>
              <w:spacing w:before="0" w:after="0"/>
              <w:jc w:val="right"/>
              <w:rPr>
                <w:rFonts w:cs="Intel Clear"/>
                <w:color w:val="0563C1"/>
                <w:sz w:val="22"/>
                <w:szCs w:val="22"/>
                <w:u w:val="single"/>
              </w:rPr>
            </w:pPr>
            <w:r w:rsidRPr="0026504D">
              <w:rPr>
                <w:rFonts w:cs="Intel Clear"/>
                <w:color w:val="0563C1"/>
                <w:sz w:val="22"/>
                <w:szCs w:val="22"/>
                <w:u w:val="single"/>
              </w:rPr>
              <w:t>18012678098</w:t>
            </w:r>
          </w:p>
        </w:tc>
        <w:tc>
          <w:tcPr>
            <w:tcW w:w="1523" w:type="dxa"/>
            <w:tcBorders>
              <w:top w:val="nil"/>
              <w:left w:val="nil"/>
              <w:bottom w:val="single" w:sz="4" w:space="0" w:color="8EA9DB"/>
              <w:right w:val="nil"/>
            </w:tcBorders>
            <w:shd w:val="clear" w:color="auto" w:fill="auto"/>
            <w:noWrap/>
            <w:vAlign w:val="bottom"/>
            <w:hideMark/>
          </w:tcPr>
          <w:p w14:paraId="666682F1" w14:textId="7A989210" w:rsidR="002A4247" w:rsidRPr="0026504D" w:rsidRDefault="002A4247" w:rsidP="002A4247">
            <w:pPr>
              <w:spacing w:before="0" w:after="0"/>
              <w:rPr>
                <w:rFonts w:cs="Intel Clear"/>
                <w:color w:val="000000"/>
                <w:sz w:val="22"/>
                <w:szCs w:val="22"/>
              </w:rPr>
            </w:pPr>
            <w:r w:rsidRPr="0026504D">
              <w:rPr>
                <w:rFonts w:cs="Intel Clear"/>
                <w:color w:val="000000"/>
                <w:sz w:val="22"/>
                <w:szCs w:val="22"/>
              </w:rPr>
              <w:t>Internal</w:t>
            </w:r>
          </w:p>
        </w:tc>
        <w:tc>
          <w:tcPr>
            <w:tcW w:w="5652" w:type="dxa"/>
            <w:tcBorders>
              <w:top w:val="nil"/>
              <w:left w:val="nil"/>
              <w:bottom w:val="single" w:sz="4" w:space="0" w:color="8EA9DB"/>
              <w:right w:val="nil"/>
            </w:tcBorders>
            <w:shd w:val="clear" w:color="auto" w:fill="auto"/>
            <w:vAlign w:val="bottom"/>
            <w:hideMark/>
          </w:tcPr>
          <w:p w14:paraId="05BA580F" w14:textId="0CB74E32" w:rsidR="002A4247" w:rsidRPr="0026504D" w:rsidRDefault="002A4247" w:rsidP="002A4247">
            <w:pPr>
              <w:spacing w:before="0" w:after="0"/>
              <w:rPr>
                <w:rFonts w:cs="Intel Clear"/>
                <w:color w:val="000000"/>
                <w:sz w:val="22"/>
                <w:szCs w:val="22"/>
              </w:rPr>
            </w:pPr>
            <w:r w:rsidRPr="0026504D">
              <w:rPr>
                <w:rFonts w:cs="Intel Clear"/>
                <w:color w:val="000000"/>
                <w:sz w:val="22"/>
                <w:szCs w:val="22"/>
              </w:rPr>
              <w:t xml:space="preserve">When Installing VROC Using Installer </w:t>
            </w:r>
            <w:proofErr w:type="gramStart"/>
            <w:r w:rsidRPr="0026504D">
              <w:rPr>
                <w:rFonts w:cs="Intel Clear"/>
                <w:color w:val="000000"/>
                <w:sz w:val="22"/>
                <w:szCs w:val="22"/>
              </w:rPr>
              <w:t>With</w:t>
            </w:r>
            <w:proofErr w:type="gramEnd"/>
            <w:r w:rsidRPr="0026504D">
              <w:rPr>
                <w:rFonts w:cs="Intel Clear"/>
                <w:color w:val="000000"/>
                <w:sz w:val="22"/>
                <w:szCs w:val="22"/>
              </w:rPr>
              <w:t xml:space="preserve"> Option "-</w:t>
            </w:r>
            <w:proofErr w:type="spellStart"/>
            <w:r w:rsidRPr="0026504D">
              <w:rPr>
                <w:rFonts w:cs="Intel Clear"/>
                <w:color w:val="000000"/>
                <w:sz w:val="22"/>
                <w:szCs w:val="22"/>
              </w:rPr>
              <w:t>nodrv</w:t>
            </w:r>
            <w:proofErr w:type="spellEnd"/>
            <w:r w:rsidRPr="0026504D">
              <w:rPr>
                <w:rFonts w:cs="Intel Clear"/>
                <w:color w:val="000000"/>
                <w:sz w:val="22"/>
                <w:szCs w:val="22"/>
              </w:rPr>
              <w:t>" All Drivers Are Uninstalled And No Driver Is Installed In Replacement. This Option May Break Operating System And It Shall Not Be Used.</w:t>
            </w:r>
          </w:p>
        </w:tc>
      </w:tr>
      <w:tr w:rsidR="002A4247" w:rsidRPr="0026504D" w14:paraId="4B17FA61" w14:textId="77777777" w:rsidTr="002A4247">
        <w:trPr>
          <w:trHeight w:val="907"/>
        </w:trPr>
        <w:tc>
          <w:tcPr>
            <w:tcW w:w="1654" w:type="dxa"/>
            <w:tcBorders>
              <w:top w:val="nil"/>
              <w:left w:val="single" w:sz="4" w:space="0" w:color="8EA9DB"/>
              <w:bottom w:val="single" w:sz="4" w:space="0" w:color="8EA9DB"/>
              <w:right w:val="nil"/>
            </w:tcBorders>
            <w:shd w:val="clear" w:color="D9E1F2" w:fill="D9E1F2"/>
            <w:noWrap/>
            <w:vAlign w:val="bottom"/>
            <w:hideMark/>
          </w:tcPr>
          <w:p w14:paraId="5F0597F8" w14:textId="76BBA849" w:rsidR="002A4247" w:rsidRPr="0026504D" w:rsidRDefault="002A4247" w:rsidP="002A4247">
            <w:pPr>
              <w:spacing w:before="0" w:after="0"/>
              <w:jc w:val="right"/>
              <w:rPr>
                <w:rFonts w:cs="Intel Clear"/>
                <w:color w:val="0563C1"/>
                <w:sz w:val="22"/>
                <w:szCs w:val="22"/>
                <w:u w:val="single"/>
              </w:rPr>
            </w:pPr>
            <w:r w:rsidRPr="0026504D">
              <w:rPr>
                <w:rFonts w:cs="Intel Clear"/>
                <w:color w:val="0563C1"/>
                <w:sz w:val="22"/>
                <w:szCs w:val="22"/>
                <w:u w:val="single"/>
              </w:rPr>
              <w:t>18011258092</w:t>
            </w:r>
          </w:p>
        </w:tc>
        <w:tc>
          <w:tcPr>
            <w:tcW w:w="1523" w:type="dxa"/>
            <w:tcBorders>
              <w:top w:val="nil"/>
              <w:left w:val="nil"/>
              <w:bottom w:val="single" w:sz="4" w:space="0" w:color="8EA9DB"/>
              <w:right w:val="nil"/>
            </w:tcBorders>
            <w:shd w:val="clear" w:color="D9E1F2" w:fill="D9E1F2"/>
            <w:noWrap/>
            <w:vAlign w:val="bottom"/>
            <w:hideMark/>
          </w:tcPr>
          <w:p w14:paraId="74A3FB2E" w14:textId="1BAEB068" w:rsidR="002A4247" w:rsidRPr="0026504D" w:rsidRDefault="002A4247" w:rsidP="002A4247">
            <w:pPr>
              <w:spacing w:before="0" w:after="0"/>
              <w:rPr>
                <w:rFonts w:cs="Intel Clear"/>
                <w:color w:val="000000"/>
                <w:sz w:val="22"/>
                <w:szCs w:val="22"/>
              </w:rPr>
            </w:pPr>
            <w:r w:rsidRPr="0026504D">
              <w:rPr>
                <w:rFonts w:cs="Intel Clear"/>
                <w:color w:val="000000"/>
                <w:sz w:val="22"/>
                <w:szCs w:val="22"/>
              </w:rPr>
              <w:t>Internal</w:t>
            </w:r>
          </w:p>
        </w:tc>
        <w:tc>
          <w:tcPr>
            <w:tcW w:w="5652" w:type="dxa"/>
            <w:tcBorders>
              <w:top w:val="nil"/>
              <w:left w:val="nil"/>
              <w:bottom w:val="single" w:sz="4" w:space="0" w:color="8EA9DB"/>
              <w:right w:val="nil"/>
            </w:tcBorders>
            <w:shd w:val="clear" w:color="D9E1F2" w:fill="D9E1F2"/>
            <w:vAlign w:val="bottom"/>
            <w:hideMark/>
          </w:tcPr>
          <w:p w14:paraId="51E7F7BD" w14:textId="2D427405" w:rsidR="002A4247" w:rsidRPr="0026504D" w:rsidRDefault="002A4247" w:rsidP="002A4247">
            <w:pPr>
              <w:spacing w:before="0" w:after="0"/>
              <w:rPr>
                <w:rFonts w:cs="Intel Clear"/>
                <w:color w:val="000000"/>
                <w:sz w:val="22"/>
                <w:szCs w:val="22"/>
              </w:rPr>
            </w:pPr>
            <w:r w:rsidRPr="0026504D">
              <w:rPr>
                <w:rFonts w:cs="Intel Clear"/>
                <w:color w:val="000000"/>
                <w:sz w:val="22"/>
                <w:szCs w:val="22"/>
              </w:rPr>
              <w:t xml:space="preserve">Clearing RAID Metadata Using the </w:t>
            </w:r>
            <w:proofErr w:type="spellStart"/>
            <w:r w:rsidRPr="0026504D">
              <w:rPr>
                <w:rFonts w:cs="Intel Clear"/>
                <w:color w:val="000000"/>
                <w:sz w:val="22"/>
                <w:szCs w:val="22"/>
              </w:rPr>
              <w:t>RCfg</w:t>
            </w:r>
            <w:proofErr w:type="spellEnd"/>
            <w:r w:rsidRPr="0026504D">
              <w:rPr>
                <w:rFonts w:cs="Intel Clear"/>
                <w:color w:val="000000"/>
                <w:sz w:val="22"/>
                <w:szCs w:val="22"/>
              </w:rPr>
              <w:t xml:space="preserve"> Tool may Result in a Platform Hang in </w:t>
            </w:r>
            <w:proofErr w:type="gramStart"/>
            <w:r w:rsidRPr="0026504D">
              <w:rPr>
                <w:rFonts w:cs="Intel Clear"/>
                <w:color w:val="000000"/>
                <w:sz w:val="22"/>
                <w:szCs w:val="22"/>
              </w:rPr>
              <w:t>UEFI  and</w:t>
            </w:r>
            <w:proofErr w:type="gramEnd"/>
            <w:r w:rsidRPr="0026504D">
              <w:rPr>
                <w:rFonts w:cs="Intel Clear"/>
                <w:color w:val="000000"/>
                <w:sz w:val="22"/>
                <w:szCs w:val="22"/>
              </w:rPr>
              <w:t xml:space="preserve"> an ASSERT.</w:t>
            </w:r>
          </w:p>
        </w:tc>
      </w:tr>
      <w:tr w:rsidR="002A4247" w:rsidRPr="0026504D" w14:paraId="4353AF0E" w14:textId="77777777" w:rsidTr="002A4247">
        <w:trPr>
          <w:trHeight w:val="605"/>
        </w:trPr>
        <w:tc>
          <w:tcPr>
            <w:tcW w:w="1654" w:type="dxa"/>
            <w:tcBorders>
              <w:top w:val="nil"/>
              <w:left w:val="single" w:sz="4" w:space="0" w:color="8EA9DB"/>
              <w:bottom w:val="single" w:sz="4" w:space="0" w:color="8EA9DB"/>
              <w:right w:val="nil"/>
            </w:tcBorders>
            <w:shd w:val="clear" w:color="auto" w:fill="auto"/>
            <w:noWrap/>
            <w:vAlign w:val="bottom"/>
            <w:hideMark/>
          </w:tcPr>
          <w:p w14:paraId="71ED4A94" w14:textId="13F4BD60" w:rsidR="002A4247" w:rsidRPr="0026504D" w:rsidRDefault="002A4247" w:rsidP="002A4247">
            <w:pPr>
              <w:spacing w:before="0" w:after="0"/>
              <w:jc w:val="right"/>
              <w:rPr>
                <w:rFonts w:cs="Intel Clear"/>
                <w:color w:val="0563C1"/>
                <w:sz w:val="22"/>
                <w:szCs w:val="22"/>
                <w:u w:val="single"/>
              </w:rPr>
            </w:pPr>
            <w:r w:rsidRPr="0026504D">
              <w:rPr>
                <w:rFonts w:cs="Intel Clear"/>
                <w:color w:val="0563C1"/>
                <w:sz w:val="22"/>
                <w:szCs w:val="22"/>
                <w:u w:val="single"/>
              </w:rPr>
              <w:t>18010905203</w:t>
            </w:r>
          </w:p>
        </w:tc>
        <w:tc>
          <w:tcPr>
            <w:tcW w:w="1523" w:type="dxa"/>
            <w:tcBorders>
              <w:top w:val="nil"/>
              <w:left w:val="nil"/>
              <w:bottom w:val="single" w:sz="4" w:space="0" w:color="8EA9DB"/>
              <w:right w:val="nil"/>
            </w:tcBorders>
            <w:shd w:val="clear" w:color="auto" w:fill="auto"/>
            <w:noWrap/>
            <w:vAlign w:val="bottom"/>
            <w:hideMark/>
          </w:tcPr>
          <w:p w14:paraId="37530CD2" w14:textId="5A2B2BBB" w:rsidR="002A4247" w:rsidRPr="0026504D" w:rsidRDefault="002A4247" w:rsidP="002A4247">
            <w:pPr>
              <w:spacing w:before="0" w:after="0"/>
              <w:rPr>
                <w:rFonts w:cs="Intel Clear"/>
                <w:color w:val="000000"/>
                <w:sz w:val="22"/>
                <w:szCs w:val="22"/>
              </w:rPr>
            </w:pPr>
            <w:r w:rsidRPr="0026504D">
              <w:rPr>
                <w:rFonts w:cs="Intel Clear"/>
                <w:color w:val="000000"/>
                <w:sz w:val="22"/>
                <w:szCs w:val="22"/>
              </w:rPr>
              <w:t>Internal</w:t>
            </w:r>
          </w:p>
        </w:tc>
        <w:tc>
          <w:tcPr>
            <w:tcW w:w="5652" w:type="dxa"/>
            <w:tcBorders>
              <w:top w:val="nil"/>
              <w:left w:val="nil"/>
              <w:bottom w:val="single" w:sz="4" w:space="0" w:color="8EA9DB"/>
              <w:right w:val="nil"/>
            </w:tcBorders>
            <w:shd w:val="clear" w:color="auto" w:fill="auto"/>
            <w:vAlign w:val="bottom"/>
            <w:hideMark/>
          </w:tcPr>
          <w:p w14:paraId="081FB447" w14:textId="4DF1735D" w:rsidR="002A4247" w:rsidRPr="0026504D" w:rsidRDefault="002A4247" w:rsidP="002A4247">
            <w:pPr>
              <w:spacing w:before="0" w:after="0"/>
              <w:rPr>
                <w:rFonts w:cs="Intel Clear"/>
                <w:color w:val="000000"/>
                <w:sz w:val="22"/>
                <w:szCs w:val="22"/>
              </w:rPr>
            </w:pPr>
            <w:r w:rsidRPr="0026504D">
              <w:rPr>
                <w:rFonts w:cs="Intel Clear"/>
                <w:color w:val="000000"/>
                <w:sz w:val="22"/>
                <w:szCs w:val="22"/>
              </w:rPr>
              <w:t>Creating a RAID Volume in Intel VROC (VMD NVMe RAID) PreOS from Drives Connected through a JBOF may not Succeed and Result in Error Message: "Create volume failed! Cannot write to disk".</w:t>
            </w:r>
          </w:p>
        </w:tc>
      </w:tr>
      <w:tr w:rsidR="002A4247" w:rsidRPr="0026504D" w14:paraId="12C593A1" w14:textId="77777777" w:rsidTr="002A4247">
        <w:trPr>
          <w:trHeight w:val="907"/>
        </w:trPr>
        <w:tc>
          <w:tcPr>
            <w:tcW w:w="1654" w:type="dxa"/>
            <w:tcBorders>
              <w:top w:val="nil"/>
              <w:left w:val="single" w:sz="4" w:space="0" w:color="8EA9DB"/>
              <w:bottom w:val="single" w:sz="4" w:space="0" w:color="8EA9DB"/>
              <w:right w:val="nil"/>
            </w:tcBorders>
            <w:shd w:val="clear" w:color="D9E1F2" w:fill="D9E1F2"/>
            <w:noWrap/>
            <w:vAlign w:val="bottom"/>
            <w:hideMark/>
          </w:tcPr>
          <w:p w14:paraId="7C6F8CD1" w14:textId="2EBA411A" w:rsidR="002A4247" w:rsidRPr="0026504D" w:rsidRDefault="002A4247" w:rsidP="002A4247">
            <w:pPr>
              <w:spacing w:before="0" w:after="0"/>
              <w:jc w:val="right"/>
              <w:rPr>
                <w:rFonts w:cs="Intel Clear"/>
                <w:color w:val="0563C1"/>
                <w:sz w:val="22"/>
                <w:szCs w:val="22"/>
                <w:u w:val="single"/>
              </w:rPr>
            </w:pPr>
            <w:r w:rsidRPr="0026504D">
              <w:rPr>
                <w:rFonts w:cs="Intel Clear"/>
                <w:color w:val="0563C1"/>
                <w:sz w:val="22"/>
                <w:szCs w:val="22"/>
                <w:u w:val="single"/>
              </w:rPr>
              <w:t>1806564424</w:t>
            </w:r>
          </w:p>
        </w:tc>
        <w:tc>
          <w:tcPr>
            <w:tcW w:w="1523" w:type="dxa"/>
            <w:tcBorders>
              <w:top w:val="nil"/>
              <w:left w:val="nil"/>
              <w:bottom w:val="single" w:sz="4" w:space="0" w:color="8EA9DB"/>
              <w:right w:val="nil"/>
            </w:tcBorders>
            <w:shd w:val="clear" w:color="D9E1F2" w:fill="D9E1F2"/>
            <w:noWrap/>
            <w:vAlign w:val="bottom"/>
            <w:hideMark/>
          </w:tcPr>
          <w:p w14:paraId="5E7A1ADF" w14:textId="1A43366A" w:rsidR="002A4247" w:rsidRPr="0026504D" w:rsidRDefault="002A4247" w:rsidP="002A4247">
            <w:pPr>
              <w:spacing w:before="0" w:after="0"/>
              <w:rPr>
                <w:rFonts w:cs="Intel Clear"/>
                <w:color w:val="000000"/>
                <w:sz w:val="22"/>
                <w:szCs w:val="22"/>
              </w:rPr>
            </w:pPr>
            <w:r w:rsidRPr="0026504D">
              <w:rPr>
                <w:rFonts w:cs="Intel Clear"/>
                <w:color w:val="000000"/>
                <w:sz w:val="22"/>
                <w:szCs w:val="22"/>
              </w:rPr>
              <w:t>Internal</w:t>
            </w:r>
          </w:p>
        </w:tc>
        <w:tc>
          <w:tcPr>
            <w:tcW w:w="5652" w:type="dxa"/>
            <w:tcBorders>
              <w:top w:val="nil"/>
              <w:left w:val="nil"/>
              <w:bottom w:val="single" w:sz="4" w:space="0" w:color="8EA9DB"/>
              <w:right w:val="nil"/>
            </w:tcBorders>
            <w:shd w:val="clear" w:color="D9E1F2" w:fill="D9E1F2"/>
            <w:vAlign w:val="bottom"/>
            <w:hideMark/>
          </w:tcPr>
          <w:p w14:paraId="0D65BB0D" w14:textId="3C9DA1F7" w:rsidR="002A4247" w:rsidRPr="0026504D" w:rsidRDefault="002A4247" w:rsidP="002A4247">
            <w:pPr>
              <w:spacing w:before="0" w:after="0"/>
              <w:rPr>
                <w:rFonts w:cs="Intel Clear"/>
                <w:color w:val="000000"/>
                <w:sz w:val="22"/>
                <w:szCs w:val="22"/>
              </w:rPr>
            </w:pPr>
            <w:r w:rsidRPr="0026504D">
              <w:rPr>
                <w:rFonts w:cs="Intel Clear"/>
                <w:color w:val="000000"/>
                <w:sz w:val="22"/>
                <w:szCs w:val="22"/>
              </w:rPr>
              <w:t>System May Fail to Start After an Unexpected Power Loss</w:t>
            </w:r>
          </w:p>
        </w:tc>
      </w:tr>
      <w:tr w:rsidR="002A4247" w:rsidRPr="0026504D" w14:paraId="6F58F795" w14:textId="77777777" w:rsidTr="002A4247">
        <w:trPr>
          <w:trHeight w:val="302"/>
        </w:trPr>
        <w:tc>
          <w:tcPr>
            <w:tcW w:w="1654" w:type="dxa"/>
            <w:tcBorders>
              <w:top w:val="nil"/>
              <w:left w:val="single" w:sz="4" w:space="0" w:color="8EA9DB"/>
              <w:bottom w:val="single" w:sz="4" w:space="0" w:color="8EA9DB"/>
              <w:right w:val="nil"/>
            </w:tcBorders>
            <w:shd w:val="clear" w:color="auto" w:fill="auto"/>
            <w:noWrap/>
            <w:vAlign w:val="bottom"/>
            <w:hideMark/>
          </w:tcPr>
          <w:p w14:paraId="40BD39EA" w14:textId="7AB9B8AE" w:rsidR="002A4247" w:rsidRPr="0026504D" w:rsidRDefault="002A4247" w:rsidP="002A4247">
            <w:pPr>
              <w:spacing w:before="0" w:after="0"/>
              <w:jc w:val="right"/>
              <w:rPr>
                <w:rFonts w:cs="Intel Clear"/>
                <w:color w:val="0563C1"/>
                <w:sz w:val="22"/>
                <w:szCs w:val="22"/>
                <w:u w:val="single"/>
              </w:rPr>
            </w:pPr>
            <w:r w:rsidRPr="0026504D">
              <w:rPr>
                <w:rFonts w:cs="Intel Clear"/>
                <w:color w:val="0563C1"/>
                <w:sz w:val="22"/>
                <w:szCs w:val="22"/>
                <w:u w:val="single"/>
              </w:rPr>
              <w:t>1508007585</w:t>
            </w:r>
          </w:p>
        </w:tc>
        <w:tc>
          <w:tcPr>
            <w:tcW w:w="1523" w:type="dxa"/>
            <w:tcBorders>
              <w:top w:val="nil"/>
              <w:left w:val="nil"/>
              <w:bottom w:val="single" w:sz="4" w:space="0" w:color="8EA9DB"/>
              <w:right w:val="nil"/>
            </w:tcBorders>
            <w:shd w:val="clear" w:color="auto" w:fill="auto"/>
            <w:noWrap/>
            <w:vAlign w:val="bottom"/>
            <w:hideMark/>
          </w:tcPr>
          <w:p w14:paraId="3663A937" w14:textId="05C73376" w:rsidR="002A4247" w:rsidRPr="0026504D" w:rsidRDefault="002A4247" w:rsidP="002A4247">
            <w:pPr>
              <w:spacing w:before="0" w:after="0"/>
              <w:rPr>
                <w:rFonts w:cs="Intel Clear"/>
                <w:color w:val="000000"/>
                <w:sz w:val="22"/>
                <w:szCs w:val="22"/>
              </w:rPr>
            </w:pPr>
            <w:r w:rsidRPr="0026504D">
              <w:rPr>
                <w:rFonts w:cs="Intel Clear"/>
                <w:color w:val="000000"/>
                <w:sz w:val="22"/>
                <w:szCs w:val="22"/>
              </w:rPr>
              <w:t> </w:t>
            </w:r>
          </w:p>
        </w:tc>
        <w:tc>
          <w:tcPr>
            <w:tcW w:w="5652" w:type="dxa"/>
            <w:tcBorders>
              <w:top w:val="nil"/>
              <w:left w:val="nil"/>
              <w:bottom w:val="single" w:sz="4" w:space="0" w:color="8EA9DB"/>
              <w:right w:val="nil"/>
            </w:tcBorders>
            <w:shd w:val="clear" w:color="auto" w:fill="auto"/>
            <w:vAlign w:val="bottom"/>
            <w:hideMark/>
          </w:tcPr>
          <w:p w14:paraId="285F6957" w14:textId="21612840" w:rsidR="002A4247" w:rsidRPr="0026504D" w:rsidRDefault="002A4247" w:rsidP="002A4247">
            <w:pPr>
              <w:spacing w:before="0" w:after="0"/>
              <w:rPr>
                <w:rFonts w:cs="Intel Clear"/>
                <w:color w:val="000000"/>
                <w:sz w:val="22"/>
                <w:szCs w:val="22"/>
              </w:rPr>
            </w:pPr>
            <w:r w:rsidRPr="0026504D">
              <w:rPr>
                <w:rFonts w:cs="Intel Clear"/>
                <w:color w:val="000000"/>
                <w:sz w:val="22"/>
                <w:szCs w:val="22"/>
              </w:rPr>
              <w:t>VROC HII may display the RAID volume capacity improperly when it is larger than 10000 GB</w:t>
            </w:r>
          </w:p>
        </w:tc>
      </w:tr>
      <w:tr w:rsidR="002A4247" w:rsidRPr="0026504D" w14:paraId="6C9331A2" w14:textId="77777777" w:rsidTr="002A4247">
        <w:trPr>
          <w:trHeight w:val="605"/>
        </w:trPr>
        <w:tc>
          <w:tcPr>
            <w:tcW w:w="1654" w:type="dxa"/>
            <w:tcBorders>
              <w:top w:val="nil"/>
              <w:left w:val="single" w:sz="4" w:space="0" w:color="8EA9DB"/>
              <w:bottom w:val="single" w:sz="4" w:space="0" w:color="8EA9DB"/>
              <w:right w:val="nil"/>
            </w:tcBorders>
            <w:shd w:val="clear" w:color="D9E1F2" w:fill="D9E1F2"/>
            <w:noWrap/>
            <w:vAlign w:val="bottom"/>
            <w:hideMark/>
          </w:tcPr>
          <w:p w14:paraId="431F0C2F" w14:textId="0D5529F9" w:rsidR="002A4247" w:rsidRPr="0026504D" w:rsidRDefault="002A4247" w:rsidP="002A4247">
            <w:pPr>
              <w:spacing w:before="0" w:after="0"/>
              <w:jc w:val="right"/>
              <w:rPr>
                <w:rFonts w:cs="Intel Clear"/>
                <w:color w:val="0563C1"/>
                <w:sz w:val="22"/>
                <w:szCs w:val="22"/>
                <w:u w:val="single"/>
              </w:rPr>
            </w:pPr>
            <w:r w:rsidRPr="0026504D">
              <w:rPr>
                <w:rFonts w:cs="Intel Clear"/>
                <w:color w:val="0563C1"/>
                <w:sz w:val="22"/>
                <w:szCs w:val="22"/>
                <w:u w:val="single"/>
              </w:rPr>
              <w:t>1507520073</w:t>
            </w:r>
          </w:p>
        </w:tc>
        <w:tc>
          <w:tcPr>
            <w:tcW w:w="1523" w:type="dxa"/>
            <w:tcBorders>
              <w:top w:val="nil"/>
              <w:left w:val="nil"/>
              <w:bottom w:val="single" w:sz="4" w:space="0" w:color="8EA9DB"/>
              <w:right w:val="nil"/>
            </w:tcBorders>
            <w:shd w:val="clear" w:color="D9E1F2" w:fill="D9E1F2"/>
            <w:noWrap/>
            <w:vAlign w:val="bottom"/>
            <w:hideMark/>
          </w:tcPr>
          <w:p w14:paraId="1923470F" w14:textId="5749067C" w:rsidR="002A4247" w:rsidRPr="0026504D" w:rsidRDefault="002A4247" w:rsidP="002A4247">
            <w:pPr>
              <w:spacing w:before="0" w:after="0"/>
              <w:rPr>
                <w:rFonts w:cs="Intel Clear"/>
                <w:color w:val="000000"/>
                <w:sz w:val="22"/>
                <w:szCs w:val="22"/>
              </w:rPr>
            </w:pPr>
            <w:r w:rsidRPr="0026504D">
              <w:rPr>
                <w:rFonts w:cs="Intel Clear"/>
                <w:color w:val="000000"/>
                <w:sz w:val="22"/>
                <w:szCs w:val="22"/>
              </w:rPr>
              <w:t>2209571335 / 00472167</w:t>
            </w:r>
          </w:p>
        </w:tc>
        <w:tc>
          <w:tcPr>
            <w:tcW w:w="5652" w:type="dxa"/>
            <w:tcBorders>
              <w:top w:val="nil"/>
              <w:left w:val="nil"/>
              <w:bottom w:val="single" w:sz="4" w:space="0" w:color="8EA9DB"/>
              <w:right w:val="nil"/>
            </w:tcBorders>
            <w:shd w:val="clear" w:color="D9E1F2" w:fill="D9E1F2"/>
            <w:vAlign w:val="bottom"/>
            <w:hideMark/>
          </w:tcPr>
          <w:p w14:paraId="7969D812" w14:textId="0F7A368F" w:rsidR="002A4247" w:rsidRPr="0026504D" w:rsidRDefault="002A4247" w:rsidP="002A4247">
            <w:pPr>
              <w:spacing w:before="0" w:after="0"/>
              <w:rPr>
                <w:rFonts w:cs="Intel Clear"/>
                <w:color w:val="000000"/>
                <w:sz w:val="22"/>
                <w:szCs w:val="22"/>
              </w:rPr>
            </w:pPr>
            <w:r w:rsidRPr="0026504D">
              <w:rPr>
                <w:rFonts w:cs="Intel Clear"/>
                <w:color w:val="000000"/>
                <w:sz w:val="22"/>
                <w:szCs w:val="22"/>
              </w:rPr>
              <w:t>Uninstall VROC Windows driver may encounter an error when it is installed and uninstalled multiple times</w:t>
            </w:r>
          </w:p>
        </w:tc>
      </w:tr>
      <w:tr w:rsidR="002A4247" w:rsidRPr="0026504D" w14:paraId="54CCC601" w14:textId="77777777" w:rsidTr="002A4247">
        <w:trPr>
          <w:trHeight w:val="605"/>
        </w:trPr>
        <w:tc>
          <w:tcPr>
            <w:tcW w:w="1654" w:type="dxa"/>
            <w:tcBorders>
              <w:top w:val="nil"/>
              <w:left w:val="single" w:sz="4" w:space="0" w:color="8EA9DB"/>
              <w:bottom w:val="single" w:sz="4" w:space="0" w:color="8EA9DB"/>
              <w:right w:val="nil"/>
            </w:tcBorders>
            <w:shd w:val="clear" w:color="auto" w:fill="auto"/>
            <w:noWrap/>
            <w:vAlign w:val="bottom"/>
            <w:hideMark/>
          </w:tcPr>
          <w:p w14:paraId="65E400DF" w14:textId="3102385E" w:rsidR="002A4247" w:rsidRPr="0026504D" w:rsidRDefault="002A4247" w:rsidP="002A4247">
            <w:pPr>
              <w:spacing w:before="0" w:after="0"/>
              <w:jc w:val="right"/>
              <w:rPr>
                <w:rFonts w:cs="Intel Clear"/>
                <w:color w:val="0563C1"/>
                <w:sz w:val="22"/>
                <w:szCs w:val="22"/>
                <w:u w:val="single"/>
              </w:rPr>
            </w:pPr>
            <w:r w:rsidRPr="0026504D">
              <w:rPr>
                <w:rFonts w:cs="Intel Clear"/>
                <w:color w:val="0563C1"/>
                <w:sz w:val="22"/>
                <w:szCs w:val="22"/>
                <w:u w:val="single"/>
              </w:rPr>
              <w:t>1306412122</w:t>
            </w:r>
          </w:p>
        </w:tc>
        <w:tc>
          <w:tcPr>
            <w:tcW w:w="1523" w:type="dxa"/>
            <w:tcBorders>
              <w:top w:val="nil"/>
              <w:left w:val="nil"/>
              <w:bottom w:val="single" w:sz="4" w:space="0" w:color="8EA9DB"/>
              <w:right w:val="nil"/>
            </w:tcBorders>
            <w:shd w:val="clear" w:color="auto" w:fill="auto"/>
            <w:noWrap/>
            <w:vAlign w:val="bottom"/>
            <w:hideMark/>
          </w:tcPr>
          <w:p w14:paraId="77024FF0" w14:textId="57CDFAA0" w:rsidR="002A4247" w:rsidRPr="0026504D" w:rsidRDefault="002A4247" w:rsidP="002A4247">
            <w:pPr>
              <w:spacing w:before="0" w:after="0"/>
              <w:rPr>
                <w:rFonts w:cs="Intel Clear"/>
                <w:color w:val="000000"/>
                <w:sz w:val="22"/>
                <w:szCs w:val="22"/>
              </w:rPr>
            </w:pPr>
            <w:r w:rsidRPr="0026504D">
              <w:rPr>
                <w:rFonts w:cs="Intel Clear"/>
                <w:color w:val="000000"/>
                <w:sz w:val="22"/>
                <w:szCs w:val="22"/>
              </w:rPr>
              <w:t>Internal</w:t>
            </w:r>
          </w:p>
        </w:tc>
        <w:tc>
          <w:tcPr>
            <w:tcW w:w="5652" w:type="dxa"/>
            <w:tcBorders>
              <w:top w:val="nil"/>
              <w:left w:val="nil"/>
              <w:bottom w:val="single" w:sz="4" w:space="0" w:color="8EA9DB"/>
              <w:right w:val="nil"/>
            </w:tcBorders>
            <w:shd w:val="clear" w:color="auto" w:fill="auto"/>
            <w:vAlign w:val="bottom"/>
            <w:hideMark/>
          </w:tcPr>
          <w:p w14:paraId="2EC19DBA" w14:textId="7ADBBC1C" w:rsidR="002A4247" w:rsidRPr="0026504D" w:rsidRDefault="002A4247" w:rsidP="002A4247">
            <w:pPr>
              <w:spacing w:before="0" w:after="0"/>
              <w:rPr>
                <w:rFonts w:cs="Intel Clear"/>
                <w:color w:val="000000"/>
                <w:sz w:val="22"/>
                <w:szCs w:val="22"/>
              </w:rPr>
            </w:pPr>
            <w:r w:rsidRPr="0026504D">
              <w:rPr>
                <w:rFonts w:cs="Intel Clear"/>
                <w:color w:val="000000"/>
                <w:sz w:val="22"/>
                <w:szCs w:val="22"/>
              </w:rPr>
              <w:t>Setting LED Configuration of Empty Slot as Fail may not show Fail when slot is empty.</w:t>
            </w:r>
          </w:p>
        </w:tc>
      </w:tr>
      <w:tr w:rsidR="002A4247" w:rsidRPr="0026504D" w14:paraId="557FA722" w14:textId="77777777" w:rsidTr="002A4247">
        <w:trPr>
          <w:trHeight w:val="605"/>
        </w:trPr>
        <w:tc>
          <w:tcPr>
            <w:tcW w:w="1654" w:type="dxa"/>
            <w:tcBorders>
              <w:top w:val="nil"/>
              <w:left w:val="single" w:sz="4" w:space="0" w:color="8EA9DB"/>
              <w:bottom w:val="nil"/>
              <w:right w:val="nil"/>
            </w:tcBorders>
            <w:shd w:val="clear" w:color="D9E1F2" w:fill="D9E1F2"/>
            <w:noWrap/>
            <w:vAlign w:val="bottom"/>
            <w:hideMark/>
          </w:tcPr>
          <w:p w14:paraId="4ED5019C" w14:textId="714CE3BA" w:rsidR="002A4247" w:rsidRPr="0026504D" w:rsidRDefault="002A4247" w:rsidP="002A4247">
            <w:pPr>
              <w:spacing w:before="0" w:after="0"/>
              <w:jc w:val="right"/>
              <w:rPr>
                <w:rFonts w:cs="Intel Clear"/>
                <w:color w:val="0563C1"/>
                <w:sz w:val="22"/>
                <w:szCs w:val="22"/>
                <w:u w:val="single"/>
              </w:rPr>
            </w:pPr>
            <w:r w:rsidRPr="0026504D">
              <w:rPr>
                <w:rFonts w:cs="Intel Clear"/>
                <w:color w:val="0563C1"/>
                <w:sz w:val="22"/>
                <w:szCs w:val="22"/>
                <w:u w:val="single"/>
              </w:rPr>
              <w:t>22011382393</w:t>
            </w:r>
          </w:p>
        </w:tc>
        <w:tc>
          <w:tcPr>
            <w:tcW w:w="1523" w:type="dxa"/>
            <w:tcBorders>
              <w:top w:val="nil"/>
              <w:left w:val="nil"/>
              <w:bottom w:val="nil"/>
              <w:right w:val="nil"/>
            </w:tcBorders>
            <w:shd w:val="clear" w:color="D9E1F2" w:fill="D9E1F2"/>
            <w:noWrap/>
            <w:vAlign w:val="bottom"/>
            <w:hideMark/>
          </w:tcPr>
          <w:p w14:paraId="5CAB9111" w14:textId="1DDC753B" w:rsidR="002A4247" w:rsidRPr="0026504D" w:rsidRDefault="002A4247" w:rsidP="002A4247">
            <w:pPr>
              <w:spacing w:before="0" w:after="0"/>
              <w:rPr>
                <w:rFonts w:cs="Intel Clear"/>
                <w:color w:val="000000"/>
                <w:sz w:val="22"/>
                <w:szCs w:val="22"/>
              </w:rPr>
            </w:pPr>
            <w:r w:rsidRPr="0026504D">
              <w:rPr>
                <w:rFonts w:cs="Intel Clear"/>
                <w:color w:val="000000"/>
                <w:sz w:val="22"/>
                <w:szCs w:val="22"/>
              </w:rPr>
              <w:t>00543426</w:t>
            </w:r>
          </w:p>
        </w:tc>
        <w:tc>
          <w:tcPr>
            <w:tcW w:w="5652" w:type="dxa"/>
            <w:tcBorders>
              <w:top w:val="nil"/>
              <w:left w:val="nil"/>
              <w:bottom w:val="nil"/>
              <w:right w:val="nil"/>
            </w:tcBorders>
            <w:shd w:val="clear" w:color="D9E1F2" w:fill="D9E1F2"/>
            <w:vAlign w:val="bottom"/>
            <w:hideMark/>
          </w:tcPr>
          <w:p w14:paraId="3CE91962" w14:textId="26EBB94E" w:rsidR="002A4247" w:rsidRPr="0026504D" w:rsidRDefault="002A4247" w:rsidP="002A4247">
            <w:pPr>
              <w:spacing w:before="0" w:after="0"/>
              <w:rPr>
                <w:rFonts w:cs="Intel Clear"/>
                <w:color w:val="000000"/>
                <w:sz w:val="22"/>
                <w:szCs w:val="22"/>
              </w:rPr>
            </w:pPr>
            <w:r w:rsidRPr="0026504D">
              <w:rPr>
                <w:rFonts w:cs="Intel Clear"/>
                <w:color w:val="000000"/>
                <w:sz w:val="22"/>
                <w:szCs w:val="22"/>
              </w:rPr>
              <w:t>Locate LED may not work properly in VROC HII when using PCIe switch with NPEM support</w:t>
            </w:r>
          </w:p>
        </w:tc>
      </w:tr>
      <w:tr w:rsidR="002A4247" w:rsidRPr="0026504D" w14:paraId="53135A46" w14:textId="77777777" w:rsidTr="002A4247">
        <w:trPr>
          <w:trHeight w:val="605"/>
        </w:trPr>
        <w:tc>
          <w:tcPr>
            <w:tcW w:w="1654" w:type="dxa"/>
            <w:tcBorders>
              <w:top w:val="nil"/>
              <w:left w:val="single" w:sz="4" w:space="0" w:color="8EA9DB"/>
              <w:bottom w:val="single" w:sz="4" w:space="0" w:color="8EA9DB"/>
              <w:right w:val="nil"/>
            </w:tcBorders>
            <w:shd w:val="clear" w:color="auto" w:fill="auto"/>
            <w:noWrap/>
            <w:vAlign w:val="bottom"/>
          </w:tcPr>
          <w:p w14:paraId="106BDDE1" w14:textId="71B008F7" w:rsidR="002A4247" w:rsidRPr="0026504D" w:rsidRDefault="002A4247" w:rsidP="002A4247">
            <w:pPr>
              <w:spacing w:before="0" w:after="0"/>
              <w:jc w:val="right"/>
              <w:rPr>
                <w:rFonts w:cs="Intel Clear"/>
                <w:color w:val="0563C1"/>
                <w:sz w:val="22"/>
                <w:szCs w:val="22"/>
                <w:u w:val="single"/>
              </w:rPr>
            </w:pPr>
          </w:p>
        </w:tc>
        <w:tc>
          <w:tcPr>
            <w:tcW w:w="1523" w:type="dxa"/>
            <w:tcBorders>
              <w:top w:val="nil"/>
              <w:left w:val="nil"/>
              <w:bottom w:val="single" w:sz="4" w:space="0" w:color="8EA9DB"/>
              <w:right w:val="nil"/>
            </w:tcBorders>
            <w:shd w:val="clear" w:color="auto" w:fill="auto"/>
            <w:noWrap/>
            <w:vAlign w:val="bottom"/>
          </w:tcPr>
          <w:p w14:paraId="152BAF46" w14:textId="339EE47B" w:rsidR="002A4247" w:rsidRPr="0026504D" w:rsidRDefault="002A4247" w:rsidP="002A4247">
            <w:pPr>
              <w:spacing w:before="0" w:after="0"/>
              <w:rPr>
                <w:rFonts w:cs="Intel Clear"/>
                <w:color w:val="000000"/>
                <w:sz w:val="22"/>
                <w:szCs w:val="22"/>
              </w:rPr>
            </w:pPr>
          </w:p>
        </w:tc>
        <w:tc>
          <w:tcPr>
            <w:tcW w:w="5652" w:type="dxa"/>
            <w:tcBorders>
              <w:top w:val="nil"/>
              <w:left w:val="nil"/>
              <w:bottom w:val="single" w:sz="4" w:space="0" w:color="8EA9DB"/>
              <w:right w:val="nil"/>
            </w:tcBorders>
            <w:shd w:val="clear" w:color="auto" w:fill="auto"/>
            <w:vAlign w:val="bottom"/>
          </w:tcPr>
          <w:p w14:paraId="47EFBC30" w14:textId="3C30B50F" w:rsidR="002A4247" w:rsidRPr="0026504D" w:rsidRDefault="002A4247" w:rsidP="002A4247">
            <w:pPr>
              <w:spacing w:before="0" w:after="0"/>
              <w:rPr>
                <w:rFonts w:cs="Intel Clear"/>
                <w:color w:val="000000"/>
                <w:sz w:val="22"/>
                <w:szCs w:val="22"/>
              </w:rPr>
            </w:pPr>
          </w:p>
        </w:tc>
      </w:tr>
    </w:tbl>
    <w:p w14:paraId="0D887845" w14:textId="477A99B3" w:rsidR="00FE2ED4" w:rsidRPr="0026504D" w:rsidRDefault="00FE2ED4" w:rsidP="00641725">
      <w:pPr>
        <w:rPr>
          <w:rFonts w:cs="Intel Clear"/>
        </w:rPr>
      </w:pPr>
    </w:p>
    <w:p w14:paraId="0251E936" w14:textId="77777777" w:rsidR="00641725" w:rsidRPr="0026504D" w:rsidRDefault="00641725" w:rsidP="00641725">
      <w:pPr>
        <w:rPr>
          <w:rFonts w:cs="Intel Clear"/>
        </w:rPr>
      </w:pPr>
    </w:p>
    <w:p w14:paraId="05B0493B" w14:textId="40F76C64" w:rsidR="00D7708F" w:rsidRPr="0026504D" w:rsidRDefault="00D7708F" w:rsidP="00156E4C">
      <w:pPr>
        <w:pStyle w:val="Heading2"/>
        <w:rPr>
          <w:rFonts w:cs="Intel Clear"/>
        </w:rPr>
      </w:pPr>
      <w:bookmarkStart w:id="73" w:name="_Toc86818712"/>
      <w:r w:rsidRPr="0026504D">
        <w:rPr>
          <w:rFonts w:cs="Intel Clear"/>
        </w:rPr>
        <w:lastRenderedPageBreak/>
        <w:t>Resolved Issues in Intel VROC 7.0.2 PV</w:t>
      </w:r>
      <w:bookmarkEnd w:id="73"/>
    </w:p>
    <w:p w14:paraId="5F6D0BD0" w14:textId="28BC70C0" w:rsidR="00D7708F" w:rsidRPr="0026504D" w:rsidRDefault="00D7708F" w:rsidP="00D7708F">
      <w:pPr>
        <w:rPr>
          <w:rFonts w:cs="Intel Clear"/>
        </w:rPr>
      </w:pPr>
      <w:r w:rsidRPr="0026504D">
        <w:rPr>
          <w:rFonts w:cs="Intel Clear"/>
        </w:rPr>
        <w:t>This section identifies those issues that have been resolved in the Intel VROC 7.0.2 PV release.</w:t>
      </w:r>
    </w:p>
    <w:tbl>
      <w:tblPr>
        <w:tblStyle w:val="TableGrid"/>
        <w:tblW w:w="9037" w:type="dxa"/>
        <w:tblInd w:w="-5" w:type="dxa"/>
        <w:tblLook w:val="04A0" w:firstRow="1" w:lastRow="0" w:firstColumn="1" w:lastColumn="0" w:noHBand="0" w:noVBand="1"/>
      </w:tblPr>
      <w:tblGrid>
        <w:gridCol w:w="1440"/>
        <w:gridCol w:w="1387"/>
        <w:gridCol w:w="6210"/>
      </w:tblGrid>
      <w:tr w:rsidR="00D7708F" w:rsidRPr="0026504D" w14:paraId="1A7263AE" w14:textId="77777777" w:rsidTr="00D7708F">
        <w:trPr>
          <w:cnfStyle w:val="100000000000" w:firstRow="1" w:lastRow="0" w:firstColumn="0" w:lastColumn="0" w:oddVBand="0" w:evenVBand="0" w:oddHBand="0" w:evenHBand="0" w:firstRowFirstColumn="0" w:firstRowLastColumn="0" w:lastRowFirstColumn="0" w:lastRowLastColumn="0"/>
          <w:trHeight w:val="300"/>
        </w:trPr>
        <w:tc>
          <w:tcPr>
            <w:cnfStyle w:val="000000000100" w:firstRow="0" w:lastRow="0" w:firstColumn="0" w:lastColumn="0" w:oddVBand="0" w:evenVBand="0" w:oddHBand="0" w:evenHBand="0" w:firstRowFirstColumn="1" w:firstRowLastColumn="0" w:lastRowFirstColumn="0" w:lastRowLastColumn="0"/>
            <w:tcW w:w="1440" w:type="dxa"/>
            <w:noWrap/>
            <w:hideMark/>
          </w:tcPr>
          <w:p w14:paraId="4553BF02" w14:textId="77777777" w:rsidR="00D7708F" w:rsidRPr="0026504D" w:rsidRDefault="00D7708F" w:rsidP="00D7708F">
            <w:pPr>
              <w:spacing w:before="0" w:after="0"/>
              <w:rPr>
                <w:rFonts w:cs="Intel Clear"/>
                <w:color w:val="auto"/>
              </w:rPr>
            </w:pPr>
            <w:r w:rsidRPr="0026504D">
              <w:rPr>
                <w:rFonts w:cs="Intel Clear"/>
                <w:color w:val="0070C0"/>
                <w:szCs w:val="18"/>
              </w:rPr>
              <w:t>Internal Reference Number</w:t>
            </w:r>
          </w:p>
        </w:tc>
        <w:tc>
          <w:tcPr>
            <w:tcW w:w="1387" w:type="dxa"/>
            <w:hideMark/>
          </w:tcPr>
          <w:p w14:paraId="38D39122" w14:textId="77777777" w:rsidR="00D7708F" w:rsidRPr="0026504D" w:rsidRDefault="00D7708F" w:rsidP="00D7708F">
            <w:pPr>
              <w:spacing w:before="0" w:after="0"/>
              <w:cnfStyle w:val="100000000000" w:firstRow="1" w:lastRow="0" w:firstColumn="0" w:lastColumn="0" w:oddVBand="0" w:evenVBand="0" w:oddHBand="0" w:evenHBand="0" w:firstRowFirstColumn="0" w:firstRowLastColumn="0" w:lastRowFirstColumn="0" w:lastRowLastColumn="0"/>
              <w:rPr>
                <w:rFonts w:cs="Intel Clear"/>
                <w:b/>
                <w:bCs/>
              </w:rPr>
            </w:pPr>
            <w:r w:rsidRPr="0026504D">
              <w:rPr>
                <w:rFonts w:cs="Intel Clear"/>
                <w:b/>
                <w:bCs/>
                <w:color w:val="0070C0"/>
                <w:szCs w:val="18"/>
              </w:rPr>
              <w:t>IPS Reference Number</w:t>
            </w:r>
          </w:p>
        </w:tc>
        <w:tc>
          <w:tcPr>
            <w:tcW w:w="6210" w:type="dxa"/>
            <w:hideMark/>
          </w:tcPr>
          <w:p w14:paraId="2773A44A" w14:textId="77777777" w:rsidR="00D7708F" w:rsidRPr="0026504D" w:rsidRDefault="00D7708F" w:rsidP="00D7708F">
            <w:pPr>
              <w:spacing w:before="0" w:after="0"/>
              <w:cnfStyle w:val="100000000000" w:firstRow="1" w:lastRow="0" w:firstColumn="0" w:lastColumn="0" w:oddVBand="0" w:evenVBand="0" w:oddHBand="0" w:evenHBand="0" w:firstRowFirstColumn="0" w:firstRowLastColumn="0" w:lastRowFirstColumn="0" w:lastRowLastColumn="0"/>
              <w:rPr>
                <w:rFonts w:cs="Intel Clear"/>
                <w:b/>
                <w:bCs/>
              </w:rPr>
            </w:pPr>
            <w:r w:rsidRPr="0026504D">
              <w:rPr>
                <w:rFonts w:cs="Intel Clear"/>
                <w:b/>
                <w:bCs/>
                <w:color w:val="0070C0"/>
                <w:szCs w:val="18"/>
              </w:rPr>
              <w:t>Issue Title</w:t>
            </w:r>
          </w:p>
        </w:tc>
      </w:tr>
      <w:tr w:rsidR="00D7708F" w:rsidRPr="0026504D" w14:paraId="2BC61702" w14:textId="77777777" w:rsidTr="00D7708F">
        <w:trPr>
          <w:cnfStyle w:val="000000100000" w:firstRow="0" w:lastRow="0" w:firstColumn="0" w:lastColumn="0" w:oddVBand="0" w:evenVBand="0" w:oddHBand="1" w:evenHBand="0" w:firstRowFirstColumn="0" w:firstRowLastColumn="0" w:lastRowFirstColumn="0" w:lastRowLastColumn="0"/>
          <w:trHeight w:val="190"/>
        </w:trPr>
        <w:tc>
          <w:tcPr>
            <w:tcW w:w="1440" w:type="dxa"/>
            <w:noWrap/>
            <w:hideMark/>
          </w:tcPr>
          <w:p w14:paraId="3166D7EA" w14:textId="0D403B50" w:rsidR="00D7708F" w:rsidRPr="0026504D" w:rsidRDefault="00EB4D18" w:rsidP="00D7708F">
            <w:pPr>
              <w:spacing w:before="0" w:after="0"/>
              <w:rPr>
                <w:rFonts w:cs="Intel Clear"/>
              </w:rPr>
            </w:pPr>
            <w:r w:rsidRPr="0026504D">
              <w:rPr>
                <w:rFonts w:cs="Intel Clear"/>
              </w:rPr>
              <w:t>22011071259</w:t>
            </w:r>
          </w:p>
        </w:tc>
        <w:tc>
          <w:tcPr>
            <w:tcW w:w="1387" w:type="dxa"/>
            <w:hideMark/>
          </w:tcPr>
          <w:p w14:paraId="5175ED58" w14:textId="069FA9BB" w:rsidR="00D7708F" w:rsidRPr="0026504D" w:rsidRDefault="00EB4D18" w:rsidP="00EB4D18">
            <w:pPr>
              <w:spacing w:before="0" w:after="0"/>
              <w:rPr>
                <w:rFonts w:cs="Intel Clear"/>
                <w:sz w:val="24"/>
                <w:szCs w:val="24"/>
              </w:rPr>
            </w:pPr>
            <w:r w:rsidRPr="0026504D">
              <w:rPr>
                <w:rFonts w:cs="Intel Clear"/>
                <w:color w:val="4A4A4A"/>
                <w:szCs w:val="18"/>
              </w:rPr>
              <w:t>00527379</w:t>
            </w:r>
          </w:p>
        </w:tc>
        <w:tc>
          <w:tcPr>
            <w:tcW w:w="6210" w:type="dxa"/>
            <w:hideMark/>
          </w:tcPr>
          <w:p w14:paraId="341F31CB" w14:textId="702F1B17" w:rsidR="00D7708F" w:rsidRPr="0026504D" w:rsidRDefault="00EB4D18" w:rsidP="00D7708F">
            <w:pPr>
              <w:spacing w:before="0" w:after="0"/>
              <w:rPr>
                <w:rFonts w:cs="Intel Clear"/>
              </w:rPr>
            </w:pPr>
            <w:r w:rsidRPr="0026504D">
              <w:rPr>
                <w:rFonts w:cs="Intel Clear"/>
              </w:rPr>
              <w:t xml:space="preserve">With Read Patrol Enabled, </w:t>
            </w:r>
            <w:proofErr w:type="gramStart"/>
            <w:r w:rsidRPr="0026504D">
              <w:rPr>
                <w:rFonts w:cs="Intel Clear"/>
              </w:rPr>
              <w:t>Recovering</w:t>
            </w:r>
            <w:proofErr w:type="gramEnd"/>
            <w:r w:rsidRPr="0026504D">
              <w:rPr>
                <w:rFonts w:cs="Intel Clear"/>
              </w:rPr>
              <w:t xml:space="preserve"> from a Bad Block Could Result in a Data Loss Condition.</w:t>
            </w:r>
          </w:p>
        </w:tc>
      </w:tr>
    </w:tbl>
    <w:p w14:paraId="0129C0C6" w14:textId="2556FB84" w:rsidR="000F1845" w:rsidRPr="0026504D" w:rsidRDefault="000F1845" w:rsidP="00156E4C">
      <w:pPr>
        <w:pStyle w:val="Heading2"/>
        <w:rPr>
          <w:rFonts w:cs="Intel Clear"/>
        </w:rPr>
      </w:pPr>
      <w:bookmarkStart w:id="74" w:name="_Toc86818713"/>
      <w:r w:rsidRPr="0026504D">
        <w:rPr>
          <w:rFonts w:cs="Intel Clear"/>
        </w:rPr>
        <w:t>Resolved Issues in Intel VROC 7.0 PV</w:t>
      </w:r>
      <w:bookmarkEnd w:id="74"/>
    </w:p>
    <w:p w14:paraId="5C4B3ECD" w14:textId="575243D1" w:rsidR="000F1845" w:rsidRPr="0026504D" w:rsidRDefault="000F1845" w:rsidP="000F1845">
      <w:pPr>
        <w:rPr>
          <w:rFonts w:cs="Intel Clear"/>
        </w:rPr>
      </w:pPr>
      <w:r w:rsidRPr="0026504D">
        <w:rPr>
          <w:rFonts w:cs="Intel Clear"/>
        </w:rPr>
        <w:t xml:space="preserve">This section identifies those issues that have been resolved in the Intel VROC </w:t>
      </w:r>
      <w:r w:rsidR="00D7708F" w:rsidRPr="0026504D">
        <w:rPr>
          <w:rFonts w:cs="Intel Clear"/>
        </w:rPr>
        <w:t>7.0</w:t>
      </w:r>
      <w:r w:rsidRPr="0026504D">
        <w:rPr>
          <w:rFonts w:cs="Intel Clear"/>
        </w:rPr>
        <w:t xml:space="preserve"> PV release.</w:t>
      </w:r>
    </w:p>
    <w:p w14:paraId="0A00871D" w14:textId="514C2360" w:rsidR="005F3E00" w:rsidRPr="0026504D" w:rsidRDefault="005F3E00" w:rsidP="000F1845">
      <w:pPr>
        <w:rPr>
          <w:rFonts w:cs="Intel Clear"/>
        </w:rPr>
      </w:pPr>
    </w:p>
    <w:tbl>
      <w:tblPr>
        <w:tblW w:w="8820" w:type="dxa"/>
        <w:tblLook w:val="04A0" w:firstRow="1" w:lastRow="0" w:firstColumn="1" w:lastColumn="0" w:noHBand="0" w:noVBand="1"/>
      </w:tblPr>
      <w:tblGrid>
        <w:gridCol w:w="1654"/>
        <w:gridCol w:w="1262"/>
        <w:gridCol w:w="5904"/>
      </w:tblGrid>
      <w:tr w:rsidR="005F3E00" w:rsidRPr="0026504D" w14:paraId="16240C5E" w14:textId="77777777" w:rsidTr="005F3E00">
        <w:trPr>
          <w:trHeight w:val="300"/>
          <w:tblHeader/>
        </w:trPr>
        <w:tc>
          <w:tcPr>
            <w:tcW w:w="1443" w:type="dxa"/>
            <w:tcBorders>
              <w:top w:val="single" w:sz="4" w:space="0" w:color="8EA9DB"/>
              <w:left w:val="single" w:sz="4" w:space="0" w:color="8EA9DB"/>
              <w:bottom w:val="single" w:sz="4" w:space="0" w:color="8EA9DB"/>
              <w:right w:val="nil"/>
            </w:tcBorders>
            <w:shd w:val="clear" w:color="4472C4" w:fill="4472C4"/>
            <w:noWrap/>
            <w:hideMark/>
          </w:tcPr>
          <w:p w14:paraId="15BA5A28" w14:textId="4B013ABD" w:rsidR="005F3E00" w:rsidRPr="0026504D" w:rsidRDefault="005F3E00" w:rsidP="005F3E00">
            <w:pPr>
              <w:spacing w:before="0" w:after="0"/>
              <w:rPr>
                <w:rFonts w:cs="Intel Clear"/>
                <w:b/>
                <w:bCs/>
                <w:color w:val="FFFFFF" w:themeColor="background1"/>
                <w:sz w:val="22"/>
                <w:szCs w:val="22"/>
              </w:rPr>
            </w:pPr>
            <w:r w:rsidRPr="0026504D">
              <w:rPr>
                <w:rFonts w:cs="Intel Clear"/>
                <w:color w:val="FFFFFF" w:themeColor="background1"/>
                <w:szCs w:val="18"/>
              </w:rPr>
              <w:t>Internal Reference Number</w:t>
            </w:r>
          </w:p>
        </w:tc>
        <w:tc>
          <w:tcPr>
            <w:tcW w:w="1072" w:type="dxa"/>
            <w:tcBorders>
              <w:top w:val="single" w:sz="4" w:space="0" w:color="8EA9DB"/>
              <w:left w:val="nil"/>
              <w:bottom w:val="single" w:sz="4" w:space="0" w:color="8EA9DB"/>
              <w:right w:val="nil"/>
            </w:tcBorders>
            <w:shd w:val="clear" w:color="4472C4" w:fill="4472C4"/>
            <w:noWrap/>
            <w:hideMark/>
          </w:tcPr>
          <w:p w14:paraId="29217CBC" w14:textId="26D5CCA4" w:rsidR="005F3E00" w:rsidRPr="0026504D" w:rsidRDefault="005F3E00" w:rsidP="005F3E00">
            <w:pPr>
              <w:spacing w:before="0" w:after="0"/>
              <w:rPr>
                <w:rFonts w:cs="Intel Clear"/>
                <w:b/>
                <w:bCs/>
                <w:color w:val="FFFFFF" w:themeColor="background1"/>
                <w:sz w:val="22"/>
                <w:szCs w:val="22"/>
              </w:rPr>
            </w:pPr>
            <w:r w:rsidRPr="0026504D">
              <w:rPr>
                <w:rFonts w:cs="Intel Clear"/>
                <w:b/>
                <w:bCs/>
                <w:color w:val="FFFFFF" w:themeColor="background1"/>
                <w:szCs w:val="18"/>
              </w:rPr>
              <w:t>IPS Reference Number</w:t>
            </w:r>
          </w:p>
        </w:tc>
        <w:tc>
          <w:tcPr>
            <w:tcW w:w="6305" w:type="dxa"/>
            <w:tcBorders>
              <w:top w:val="single" w:sz="4" w:space="0" w:color="8EA9DB"/>
              <w:left w:val="nil"/>
              <w:bottom w:val="single" w:sz="4" w:space="0" w:color="8EA9DB"/>
              <w:right w:val="nil"/>
            </w:tcBorders>
            <w:shd w:val="clear" w:color="4472C4" w:fill="4472C4"/>
            <w:hideMark/>
          </w:tcPr>
          <w:p w14:paraId="04BB07BA" w14:textId="0BADC9F7" w:rsidR="005F3E00" w:rsidRPr="0026504D" w:rsidRDefault="005F3E00" w:rsidP="005F3E00">
            <w:pPr>
              <w:spacing w:before="0" w:after="0"/>
              <w:rPr>
                <w:rFonts w:cs="Intel Clear"/>
                <w:b/>
                <w:bCs/>
                <w:color w:val="FFFFFF" w:themeColor="background1"/>
                <w:sz w:val="22"/>
                <w:szCs w:val="22"/>
              </w:rPr>
            </w:pPr>
            <w:r w:rsidRPr="0026504D">
              <w:rPr>
                <w:rFonts w:cs="Intel Clear"/>
                <w:b/>
                <w:bCs/>
                <w:color w:val="FFFFFF" w:themeColor="background1"/>
                <w:szCs w:val="18"/>
              </w:rPr>
              <w:t>Issue Title</w:t>
            </w:r>
          </w:p>
        </w:tc>
      </w:tr>
      <w:tr w:rsidR="005F3E00" w:rsidRPr="0026504D" w14:paraId="0723FF49" w14:textId="77777777" w:rsidTr="005F3E00">
        <w:trPr>
          <w:trHeight w:val="600"/>
        </w:trPr>
        <w:tc>
          <w:tcPr>
            <w:tcW w:w="1443" w:type="dxa"/>
            <w:tcBorders>
              <w:top w:val="nil"/>
              <w:left w:val="single" w:sz="4" w:space="0" w:color="8EA9DB"/>
              <w:bottom w:val="single" w:sz="4" w:space="0" w:color="8EA9DB"/>
              <w:right w:val="nil"/>
            </w:tcBorders>
            <w:shd w:val="clear" w:color="D9E1F2" w:fill="D9E1F2"/>
            <w:noWrap/>
            <w:vAlign w:val="bottom"/>
            <w:hideMark/>
          </w:tcPr>
          <w:p w14:paraId="7FFB228C"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14010261577</w:t>
            </w:r>
          </w:p>
        </w:tc>
        <w:tc>
          <w:tcPr>
            <w:tcW w:w="1072" w:type="dxa"/>
            <w:tcBorders>
              <w:top w:val="nil"/>
              <w:left w:val="nil"/>
              <w:bottom w:val="single" w:sz="4" w:space="0" w:color="8EA9DB"/>
              <w:right w:val="nil"/>
            </w:tcBorders>
            <w:shd w:val="clear" w:color="D9E1F2" w:fill="D9E1F2"/>
            <w:noWrap/>
            <w:vAlign w:val="bottom"/>
            <w:hideMark/>
          </w:tcPr>
          <w:p w14:paraId="60696219"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00470911</w:t>
            </w:r>
          </w:p>
        </w:tc>
        <w:tc>
          <w:tcPr>
            <w:tcW w:w="6305" w:type="dxa"/>
            <w:tcBorders>
              <w:top w:val="nil"/>
              <w:left w:val="nil"/>
              <w:bottom w:val="single" w:sz="4" w:space="0" w:color="8EA9DB"/>
              <w:right w:val="nil"/>
            </w:tcBorders>
            <w:shd w:val="clear" w:color="D9E1F2" w:fill="D9E1F2"/>
            <w:vAlign w:val="bottom"/>
            <w:hideMark/>
          </w:tcPr>
          <w:p w14:paraId="45E5420E" w14:textId="14B8131F"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 Intel VROC </w:t>
            </w:r>
            <w:proofErr w:type="spellStart"/>
            <w:r w:rsidRPr="0026504D">
              <w:rPr>
                <w:rFonts w:cs="Intel Clear"/>
                <w:color w:val="000000"/>
                <w:sz w:val="22"/>
                <w:szCs w:val="22"/>
              </w:rPr>
              <w:t>IAStorIcon</w:t>
            </w:r>
            <w:proofErr w:type="spellEnd"/>
            <w:r w:rsidRPr="0026504D">
              <w:rPr>
                <w:rFonts w:cs="Intel Clear"/>
                <w:color w:val="000000"/>
                <w:sz w:val="22"/>
                <w:szCs w:val="22"/>
              </w:rPr>
              <w:t xml:space="preserve"> Scheduled Task may be Inadvertently Removed During a Package Upgrade.</w:t>
            </w:r>
          </w:p>
        </w:tc>
      </w:tr>
      <w:tr w:rsidR="005F3E00" w:rsidRPr="0026504D" w14:paraId="0D0A3498" w14:textId="77777777" w:rsidTr="005F3E00">
        <w:trPr>
          <w:trHeight w:val="900"/>
        </w:trPr>
        <w:tc>
          <w:tcPr>
            <w:tcW w:w="1443" w:type="dxa"/>
            <w:tcBorders>
              <w:top w:val="nil"/>
              <w:left w:val="single" w:sz="4" w:space="0" w:color="8EA9DB"/>
              <w:bottom w:val="single" w:sz="4" w:space="0" w:color="8EA9DB"/>
              <w:right w:val="nil"/>
            </w:tcBorders>
            <w:shd w:val="clear" w:color="auto" w:fill="auto"/>
            <w:noWrap/>
            <w:vAlign w:val="bottom"/>
            <w:hideMark/>
          </w:tcPr>
          <w:p w14:paraId="0B055217"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22010314523</w:t>
            </w:r>
          </w:p>
        </w:tc>
        <w:tc>
          <w:tcPr>
            <w:tcW w:w="1072" w:type="dxa"/>
            <w:tcBorders>
              <w:top w:val="nil"/>
              <w:left w:val="nil"/>
              <w:bottom w:val="single" w:sz="4" w:space="0" w:color="8EA9DB"/>
              <w:right w:val="nil"/>
            </w:tcBorders>
            <w:shd w:val="clear" w:color="auto" w:fill="auto"/>
            <w:noWrap/>
            <w:vAlign w:val="bottom"/>
            <w:hideMark/>
          </w:tcPr>
          <w:p w14:paraId="662AE32B"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00493707</w:t>
            </w:r>
          </w:p>
        </w:tc>
        <w:tc>
          <w:tcPr>
            <w:tcW w:w="6305" w:type="dxa"/>
            <w:tcBorders>
              <w:top w:val="nil"/>
              <w:left w:val="nil"/>
              <w:bottom w:val="single" w:sz="4" w:space="0" w:color="8EA9DB"/>
              <w:right w:val="nil"/>
            </w:tcBorders>
            <w:shd w:val="clear" w:color="auto" w:fill="auto"/>
            <w:vAlign w:val="bottom"/>
            <w:hideMark/>
          </w:tcPr>
          <w:p w14:paraId="1659C5E9" w14:textId="74C24C06"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 Migration of one RAID10 Volume to a RAID5 Volume May Cause </w:t>
            </w:r>
            <w:proofErr w:type="spellStart"/>
            <w:proofErr w:type="gramStart"/>
            <w:r w:rsidRPr="0026504D">
              <w:rPr>
                <w:rFonts w:cs="Intel Clear"/>
                <w:color w:val="000000"/>
                <w:sz w:val="22"/>
                <w:szCs w:val="22"/>
              </w:rPr>
              <w:t>an other</w:t>
            </w:r>
            <w:proofErr w:type="spellEnd"/>
            <w:proofErr w:type="gramEnd"/>
            <w:r w:rsidRPr="0026504D">
              <w:rPr>
                <w:rFonts w:cs="Intel Clear"/>
                <w:color w:val="000000"/>
                <w:sz w:val="22"/>
                <w:szCs w:val="22"/>
              </w:rPr>
              <w:t xml:space="preserve"> RAID10 Volume, in the System, to Automatically Re-Initialize.</w:t>
            </w:r>
          </w:p>
        </w:tc>
      </w:tr>
      <w:tr w:rsidR="005F3E00" w:rsidRPr="0026504D" w14:paraId="1DD7A9F2" w14:textId="77777777" w:rsidTr="005F3E00">
        <w:trPr>
          <w:trHeight w:val="1200"/>
        </w:trPr>
        <w:tc>
          <w:tcPr>
            <w:tcW w:w="1443" w:type="dxa"/>
            <w:tcBorders>
              <w:top w:val="nil"/>
              <w:left w:val="single" w:sz="4" w:space="0" w:color="8EA9DB"/>
              <w:bottom w:val="single" w:sz="4" w:space="0" w:color="8EA9DB"/>
              <w:right w:val="nil"/>
            </w:tcBorders>
            <w:shd w:val="clear" w:color="D9E1F2" w:fill="D9E1F2"/>
            <w:noWrap/>
            <w:vAlign w:val="bottom"/>
            <w:hideMark/>
          </w:tcPr>
          <w:p w14:paraId="5B90607E"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18011792455</w:t>
            </w:r>
          </w:p>
        </w:tc>
        <w:tc>
          <w:tcPr>
            <w:tcW w:w="1072" w:type="dxa"/>
            <w:tcBorders>
              <w:top w:val="nil"/>
              <w:left w:val="nil"/>
              <w:bottom w:val="single" w:sz="4" w:space="0" w:color="8EA9DB"/>
              <w:right w:val="nil"/>
            </w:tcBorders>
            <w:shd w:val="clear" w:color="D9E1F2" w:fill="D9E1F2"/>
            <w:noWrap/>
            <w:vAlign w:val="bottom"/>
            <w:hideMark/>
          </w:tcPr>
          <w:p w14:paraId="4CD2A13B"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6305" w:type="dxa"/>
            <w:tcBorders>
              <w:top w:val="nil"/>
              <w:left w:val="nil"/>
              <w:bottom w:val="single" w:sz="4" w:space="0" w:color="8EA9DB"/>
              <w:right w:val="nil"/>
            </w:tcBorders>
            <w:shd w:val="clear" w:color="D9E1F2" w:fill="D9E1F2"/>
            <w:vAlign w:val="bottom"/>
            <w:hideMark/>
          </w:tcPr>
          <w:p w14:paraId="47803E02" w14:textId="5CEB721F"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 When using a Hot Spare Back Plane from a Whitley Platform in </w:t>
            </w:r>
            <w:proofErr w:type="spellStart"/>
            <w:r w:rsidRPr="0026504D">
              <w:rPr>
                <w:rFonts w:cs="Intel Clear"/>
                <w:color w:val="000000"/>
                <w:sz w:val="22"/>
                <w:szCs w:val="22"/>
              </w:rPr>
              <w:t>CedarIsland</w:t>
            </w:r>
            <w:proofErr w:type="spellEnd"/>
            <w:r w:rsidRPr="0026504D">
              <w:rPr>
                <w:rFonts w:cs="Intel Clear"/>
                <w:color w:val="000000"/>
                <w:sz w:val="22"/>
                <w:szCs w:val="22"/>
              </w:rPr>
              <w:t xml:space="preserve"> Platform, the SATA LEDs may not Work Properly. - Not an Intel VROC Issue.</w:t>
            </w:r>
          </w:p>
        </w:tc>
      </w:tr>
      <w:tr w:rsidR="005F3E00" w:rsidRPr="0026504D" w14:paraId="4E7ED5E7" w14:textId="77777777" w:rsidTr="005F3E00">
        <w:trPr>
          <w:trHeight w:val="900"/>
        </w:trPr>
        <w:tc>
          <w:tcPr>
            <w:tcW w:w="1443" w:type="dxa"/>
            <w:tcBorders>
              <w:top w:val="nil"/>
              <w:left w:val="single" w:sz="4" w:space="0" w:color="8EA9DB"/>
              <w:bottom w:val="single" w:sz="4" w:space="0" w:color="8EA9DB"/>
              <w:right w:val="nil"/>
            </w:tcBorders>
            <w:shd w:val="clear" w:color="auto" w:fill="auto"/>
            <w:noWrap/>
            <w:vAlign w:val="bottom"/>
            <w:hideMark/>
          </w:tcPr>
          <w:p w14:paraId="759F6CDF"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14010852023</w:t>
            </w:r>
          </w:p>
        </w:tc>
        <w:tc>
          <w:tcPr>
            <w:tcW w:w="1072" w:type="dxa"/>
            <w:tcBorders>
              <w:top w:val="nil"/>
              <w:left w:val="nil"/>
              <w:bottom w:val="single" w:sz="4" w:space="0" w:color="8EA9DB"/>
              <w:right w:val="nil"/>
            </w:tcBorders>
            <w:shd w:val="clear" w:color="auto" w:fill="auto"/>
            <w:noWrap/>
            <w:vAlign w:val="bottom"/>
            <w:hideMark/>
          </w:tcPr>
          <w:p w14:paraId="00209D8D"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00492469</w:t>
            </w:r>
          </w:p>
        </w:tc>
        <w:tc>
          <w:tcPr>
            <w:tcW w:w="6305" w:type="dxa"/>
            <w:tcBorders>
              <w:top w:val="nil"/>
              <w:left w:val="nil"/>
              <w:bottom w:val="single" w:sz="4" w:space="0" w:color="8EA9DB"/>
              <w:right w:val="nil"/>
            </w:tcBorders>
            <w:shd w:val="clear" w:color="auto" w:fill="auto"/>
            <w:vAlign w:val="bottom"/>
            <w:hideMark/>
          </w:tcPr>
          <w:p w14:paraId="7E48EB7B" w14:textId="4F85F77D"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 Intel VROC HII may not Display RAID Volume Information Correctly When the RAID Volume is Greater than 10 Terabytes.</w:t>
            </w:r>
          </w:p>
        </w:tc>
      </w:tr>
      <w:tr w:rsidR="005F3E00" w:rsidRPr="0026504D" w14:paraId="6F06E56F" w14:textId="77777777" w:rsidTr="005F3E00">
        <w:trPr>
          <w:trHeight w:val="600"/>
        </w:trPr>
        <w:tc>
          <w:tcPr>
            <w:tcW w:w="1443" w:type="dxa"/>
            <w:tcBorders>
              <w:top w:val="nil"/>
              <w:left w:val="single" w:sz="4" w:space="0" w:color="8EA9DB"/>
              <w:bottom w:val="single" w:sz="4" w:space="0" w:color="8EA9DB"/>
              <w:right w:val="nil"/>
            </w:tcBorders>
            <w:shd w:val="clear" w:color="D9E1F2" w:fill="D9E1F2"/>
            <w:noWrap/>
            <w:vAlign w:val="bottom"/>
            <w:hideMark/>
          </w:tcPr>
          <w:p w14:paraId="72E0EFAF"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1808514953</w:t>
            </w:r>
          </w:p>
        </w:tc>
        <w:tc>
          <w:tcPr>
            <w:tcW w:w="1072" w:type="dxa"/>
            <w:tcBorders>
              <w:top w:val="nil"/>
              <w:left w:val="nil"/>
              <w:bottom w:val="single" w:sz="4" w:space="0" w:color="8EA9DB"/>
              <w:right w:val="nil"/>
            </w:tcBorders>
            <w:shd w:val="clear" w:color="D9E1F2" w:fill="D9E1F2"/>
            <w:noWrap/>
            <w:vAlign w:val="bottom"/>
            <w:hideMark/>
          </w:tcPr>
          <w:p w14:paraId="3A57F493"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6305" w:type="dxa"/>
            <w:tcBorders>
              <w:top w:val="nil"/>
              <w:left w:val="nil"/>
              <w:bottom w:val="single" w:sz="4" w:space="0" w:color="8EA9DB"/>
              <w:right w:val="nil"/>
            </w:tcBorders>
            <w:shd w:val="clear" w:color="D9E1F2" w:fill="D9E1F2"/>
            <w:vAlign w:val="bottom"/>
            <w:hideMark/>
          </w:tcPr>
          <w:p w14:paraId="5B4E89BC" w14:textId="61744349"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 Booting a Platform with 48 NVMe Drives may Result in a System Failure.</w:t>
            </w:r>
          </w:p>
        </w:tc>
      </w:tr>
      <w:tr w:rsidR="005F3E00" w:rsidRPr="0026504D" w14:paraId="434BCFA0" w14:textId="77777777" w:rsidTr="005F3E00">
        <w:trPr>
          <w:trHeight w:val="900"/>
        </w:trPr>
        <w:tc>
          <w:tcPr>
            <w:tcW w:w="1443" w:type="dxa"/>
            <w:tcBorders>
              <w:top w:val="nil"/>
              <w:left w:val="single" w:sz="4" w:space="0" w:color="8EA9DB"/>
              <w:bottom w:val="single" w:sz="4" w:space="0" w:color="8EA9DB"/>
              <w:right w:val="nil"/>
            </w:tcBorders>
            <w:shd w:val="clear" w:color="auto" w:fill="auto"/>
            <w:noWrap/>
            <w:vAlign w:val="bottom"/>
            <w:hideMark/>
          </w:tcPr>
          <w:p w14:paraId="769CC1FE"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1808389290</w:t>
            </w:r>
          </w:p>
        </w:tc>
        <w:tc>
          <w:tcPr>
            <w:tcW w:w="1072" w:type="dxa"/>
            <w:tcBorders>
              <w:top w:val="nil"/>
              <w:left w:val="nil"/>
              <w:bottom w:val="single" w:sz="4" w:space="0" w:color="8EA9DB"/>
              <w:right w:val="nil"/>
            </w:tcBorders>
            <w:shd w:val="clear" w:color="auto" w:fill="auto"/>
            <w:noWrap/>
            <w:vAlign w:val="bottom"/>
            <w:hideMark/>
          </w:tcPr>
          <w:p w14:paraId="76CB120D"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6305" w:type="dxa"/>
            <w:tcBorders>
              <w:top w:val="nil"/>
              <w:left w:val="nil"/>
              <w:bottom w:val="single" w:sz="4" w:space="0" w:color="8EA9DB"/>
              <w:right w:val="nil"/>
            </w:tcBorders>
            <w:shd w:val="clear" w:color="auto" w:fill="auto"/>
            <w:vAlign w:val="bottom"/>
            <w:hideMark/>
          </w:tcPr>
          <w:p w14:paraId="67806266" w14:textId="44462F4C"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 The Intel VROC Rebuild LED behavior may not operate properly when Customized to blink all LEDs during a RAID rebuild</w:t>
            </w:r>
          </w:p>
        </w:tc>
      </w:tr>
      <w:tr w:rsidR="005F3E00" w:rsidRPr="0026504D" w14:paraId="0A5BFAE8" w14:textId="77777777" w:rsidTr="005F3E00">
        <w:trPr>
          <w:trHeight w:val="1200"/>
        </w:trPr>
        <w:tc>
          <w:tcPr>
            <w:tcW w:w="1443" w:type="dxa"/>
            <w:tcBorders>
              <w:top w:val="nil"/>
              <w:left w:val="single" w:sz="4" w:space="0" w:color="8EA9DB"/>
              <w:bottom w:val="single" w:sz="4" w:space="0" w:color="8EA9DB"/>
              <w:right w:val="nil"/>
            </w:tcBorders>
            <w:shd w:val="clear" w:color="D9E1F2" w:fill="D9E1F2"/>
            <w:noWrap/>
            <w:vAlign w:val="bottom"/>
            <w:hideMark/>
          </w:tcPr>
          <w:p w14:paraId="4E690E88"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1806994368</w:t>
            </w:r>
          </w:p>
        </w:tc>
        <w:tc>
          <w:tcPr>
            <w:tcW w:w="1072" w:type="dxa"/>
            <w:tcBorders>
              <w:top w:val="nil"/>
              <w:left w:val="nil"/>
              <w:bottom w:val="single" w:sz="4" w:space="0" w:color="8EA9DB"/>
              <w:right w:val="nil"/>
            </w:tcBorders>
            <w:shd w:val="clear" w:color="D9E1F2" w:fill="D9E1F2"/>
            <w:noWrap/>
            <w:vAlign w:val="bottom"/>
            <w:hideMark/>
          </w:tcPr>
          <w:p w14:paraId="2F5F5657"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6305" w:type="dxa"/>
            <w:tcBorders>
              <w:top w:val="nil"/>
              <w:left w:val="nil"/>
              <w:bottom w:val="single" w:sz="4" w:space="0" w:color="8EA9DB"/>
              <w:right w:val="nil"/>
            </w:tcBorders>
            <w:shd w:val="clear" w:color="D9E1F2" w:fill="D9E1F2"/>
            <w:vAlign w:val="bottom"/>
            <w:hideMark/>
          </w:tcPr>
          <w:p w14:paraId="778026C3" w14:textId="5391400A"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 Performing Hot Plug drive replacement on a degraded RAID volume, with Rebuild on Hot Insert enabled, may not properly initiate an automatic RAID rebuild.</w:t>
            </w:r>
          </w:p>
        </w:tc>
      </w:tr>
      <w:tr w:rsidR="005F3E00" w:rsidRPr="0026504D" w14:paraId="5CAF821A" w14:textId="77777777" w:rsidTr="005F3E00">
        <w:trPr>
          <w:trHeight w:val="900"/>
        </w:trPr>
        <w:tc>
          <w:tcPr>
            <w:tcW w:w="1443" w:type="dxa"/>
            <w:tcBorders>
              <w:top w:val="nil"/>
              <w:left w:val="single" w:sz="4" w:space="0" w:color="8EA9DB"/>
              <w:bottom w:val="single" w:sz="4" w:space="0" w:color="8EA9DB"/>
              <w:right w:val="nil"/>
            </w:tcBorders>
            <w:shd w:val="clear" w:color="auto" w:fill="auto"/>
            <w:noWrap/>
            <w:vAlign w:val="bottom"/>
            <w:hideMark/>
          </w:tcPr>
          <w:p w14:paraId="05B557B3"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1507501583</w:t>
            </w:r>
          </w:p>
        </w:tc>
        <w:tc>
          <w:tcPr>
            <w:tcW w:w="1072" w:type="dxa"/>
            <w:tcBorders>
              <w:top w:val="nil"/>
              <w:left w:val="nil"/>
              <w:bottom w:val="single" w:sz="4" w:space="0" w:color="8EA9DB"/>
              <w:right w:val="nil"/>
            </w:tcBorders>
            <w:shd w:val="clear" w:color="auto" w:fill="auto"/>
            <w:noWrap/>
            <w:vAlign w:val="bottom"/>
            <w:hideMark/>
          </w:tcPr>
          <w:p w14:paraId="18F21119"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6305" w:type="dxa"/>
            <w:tcBorders>
              <w:top w:val="nil"/>
              <w:left w:val="nil"/>
              <w:bottom w:val="single" w:sz="4" w:space="0" w:color="8EA9DB"/>
              <w:right w:val="nil"/>
            </w:tcBorders>
            <w:shd w:val="clear" w:color="auto" w:fill="auto"/>
            <w:vAlign w:val="bottom"/>
            <w:hideMark/>
          </w:tcPr>
          <w:p w14:paraId="19869FDC" w14:textId="065299C7"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 When Resuming </w:t>
            </w:r>
            <w:proofErr w:type="gramStart"/>
            <w:r w:rsidRPr="0026504D">
              <w:rPr>
                <w:rFonts w:cs="Intel Clear"/>
                <w:color w:val="000000"/>
                <w:sz w:val="22"/>
                <w:szCs w:val="22"/>
              </w:rPr>
              <w:t>From</w:t>
            </w:r>
            <w:proofErr w:type="gramEnd"/>
            <w:r w:rsidRPr="0026504D">
              <w:rPr>
                <w:rFonts w:cs="Intel Clear"/>
                <w:color w:val="000000"/>
                <w:sz w:val="22"/>
                <w:szCs w:val="22"/>
              </w:rPr>
              <w:t xml:space="preserve"> and S3 Power State Change, the "System" Label may not be Displayed Properly in the Intel VROC GUI.</w:t>
            </w:r>
          </w:p>
        </w:tc>
      </w:tr>
      <w:tr w:rsidR="005F3E00" w:rsidRPr="0026504D" w14:paraId="3FF5BC04" w14:textId="77777777" w:rsidTr="005F3E00">
        <w:trPr>
          <w:trHeight w:val="487"/>
        </w:trPr>
        <w:tc>
          <w:tcPr>
            <w:tcW w:w="1443" w:type="dxa"/>
            <w:tcBorders>
              <w:top w:val="nil"/>
              <w:left w:val="single" w:sz="4" w:space="0" w:color="8EA9DB"/>
              <w:bottom w:val="single" w:sz="4" w:space="0" w:color="8EA9DB"/>
              <w:right w:val="nil"/>
            </w:tcBorders>
            <w:shd w:val="clear" w:color="D9E1F2" w:fill="D9E1F2"/>
            <w:noWrap/>
            <w:vAlign w:val="bottom"/>
            <w:hideMark/>
          </w:tcPr>
          <w:p w14:paraId="541F0EB7"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lastRenderedPageBreak/>
              <w:t>1409667894</w:t>
            </w:r>
          </w:p>
        </w:tc>
        <w:tc>
          <w:tcPr>
            <w:tcW w:w="1072" w:type="dxa"/>
            <w:tcBorders>
              <w:top w:val="nil"/>
              <w:left w:val="nil"/>
              <w:bottom w:val="single" w:sz="4" w:space="0" w:color="8EA9DB"/>
              <w:right w:val="nil"/>
            </w:tcBorders>
            <w:shd w:val="clear" w:color="D9E1F2" w:fill="D9E1F2"/>
            <w:noWrap/>
            <w:vAlign w:val="bottom"/>
            <w:hideMark/>
          </w:tcPr>
          <w:p w14:paraId="46845234"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448534</w:t>
            </w:r>
          </w:p>
        </w:tc>
        <w:tc>
          <w:tcPr>
            <w:tcW w:w="6305" w:type="dxa"/>
            <w:tcBorders>
              <w:top w:val="nil"/>
              <w:left w:val="nil"/>
              <w:bottom w:val="single" w:sz="4" w:space="0" w:color="8EA9DB"/>
              <w:right w:val="nil"/>
            </w:tcBorders>
            <w:shd w:val="clear" w:color="D9E1F2" w:fill="D9E1F2"/>
            <w:vAlign w:val="bottom"/>
            <w:hideMark/>
          </w:tcPr>
          <w:p w14:paraId="5D5278EB" w14:textId="29E2081D"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 LED Locate from HII BIOS VROC Menu Causes Page to Exit Prematurely</w:t>
            </w:r>
          </w:p>
        </w:tc>
      </w:tr>
      <w:tr w:rsidR="005F3E00" w:rsidRPr="0026504D" w14:paraId="006B5768" w14:textId="77777777" w:rsidTr="005F3E00">
        <w:trPr>
          <w:trHeight w:val="604"/>
        </w:trPr>
        <w:tc>
          <w:tcPr>
            <w:tcW w:w="1443" w:type="dxa"/>
            <w:tcBorders>
              <w:top w:val="nil"/>
              <w:left w:val="single" w:sz="4" w:space="0" w:color="8EA9DB"/>
              <w:bottom w:val="single" w:sz="4" w:space="0" w:color="8EA9DB"/>
              <w:right w:val="nil"/>
            </w:tcBorders>
            <w:shd w:val="clear" w:color="auto" w:fill="auto"/>
            <w:noWrap/>
            <w:vAlign w:val="bottom"/>
            <w:hideMark/>
          </w:tcPr>
          <w:p w14:paraId="513ACDD4"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1808703820</w:t>
            </w:r>
          </w:p>
        </w:tc>
        <w:tc>
          <w:tcPr>
            <w:tcW w:w="1072" w:type="dxa"/>
            <w:tcBorders>
              <w:top w:val="nil"/>
              <w:left w:val="nil"/>
              <w:bottom w:val="single" w:sz="4" w:space="0" w:color="8EA9DB"/>
              <w:right w:val="nil"/>
            </w:tcBorders>
            <w:shd w:val="clear" w:color="auto" w:fill="auto"/>
            <w:noWrap/>
            <w:vAlign w:val="bottom"/>
            <w:hideMark/>
          </w:tcPr>
          <w:p w14:paraId="57F718D4"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6305" w:type="dxa"/>
            <w:tcBorders>
              <w:top w:val="nil"/>
              <w:left w:val="nil"/>
              <w:bottom w:val="single" w:sz="4" w:space="0" w:color="8EA9DB"/>
              <w:right w:val="nil"/>
            </w:tcBorders>
            <w:shd w:val="clear" w:color="auto" w:fill="auto"/>
            <w:vAlign w:val="bottom"/>
            <w:hideMark/>
          </w:tcPr>
          <w:p w14:paraId="3D805C8D" w14:textId="5F5E0970"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 When Using the Intel VROC CLI Tool to </w:t>
            </w:r>
            <w:proofErr w:type="gramStart"/>
            <w:r w:rsidRPr="0026504D">
              <w:rPr>
                <w:rFonts w:cs="Intel Clear"/>
                <w:color w:val="000000"/>
                <w:sz w:val="22"/>
                <w:szCs w:val="22"/>
              </w:rPr>
              <w:t>Adding</w:t>
            </w:r>
            <w:proofErr w:type="gramEnd"/>
            <w:r w:rsidRPr="0026504D">
              <w:rPr>
                <w:rFonts w:cs="Intel Clear"/>
                <w:color w:val="000000"/>
                <w:sz w:val="22"/>
                <w:szCs w:val="22"/>
              </w:rPr>
              <w:t xml:space="preserve"> a Drive to an Existing Array, the Volume Strip Size may </w:t>
            </w:r>
            <w:proofErr w:type="spellStart"/>
            <w:r w:rsidRPr="0026504D">
              <w:rPr>
                <w:rFonts w:cs="Intel Clear"/>
                <w:color w:val="000000"/>
                <w:sz w:val="22"/>
                <w:szCs w:val="22"/>
              </w:rPr>
              <w:t>no</w:t>
            </w:r>
            <w:proofErr w:type="spellEnd"/>
            <w:r w:rsidRPr="0026504D">
              <w:rPr>
                <w:rFonts w:cs="Intel Clear"/>
                <w:color w:val="000000"/>
                <w:sz w:val="22"/>
                <w:szCs w:val="22"/>
              </w:rPr>
              <w:t xml:space="preserve"> be Displayed Properly.</w:t>
            </w:r>
          </w:p>
        </w:tc>
      </w:tr>
      <w:tr w:rsidR="005F3E00" w:rsidRPr="0026504D" w14:paraId="30E44ACA" w14:textId="77777777" w:rsidTr="005F3E00">
        <w:trPr>
          <w:trHeight w:val="532"/>
        </w:trPr>
        <w:tc>
          <w:tcPr>
            <w:tcW w:w="1443" w:type="dxa"/>
            <w:tcBorders>
              <w:top w:val="nil"/>
              <w:left w:val="single" w:sz="4" w:space="0" w:color="8EA9DB"/>
              <w:bottom w:val="single" w:sz="4" w:space="0" w:color="8EA9DB"/>
              <w:right w:val="nil"/>
            </w:tcBorders>
            <w:shd w:val="clear" w:color="D9E1F2" w:fill="D9E1F2"/>
            <w:noWrap/>
            <w:vAlign w:val="bottom"/>
            <w:hideMark/>
          </w:tcPr>
          <w:p w14:paraId="3104DD84"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1808580403</w:t>
            </w:r>
          </w:p>
        </w:tc>
        <w:tc>
          <w:tcPr>
            <w:tcW w:w="1072" w:type="dxa"/>
            <w:tcBorders>
              <w:top w:val="nil"/>
              <w:left w:val="nil"/>
              <w:bottom w:val="single" w:sz="4" w:space="0" w:color="8EA9DB"/>
              <w:right w:val="nil"/>
            </w:tcBorders>
            <w:shd w:val="clear" w:color="D9E1F2" w:fill="D9E1F2"/>
            <w:noWrap/>
            <w:vAlign w:val="bottom"/>
            <w:hideMark/>
          </w:tcPr>
          <w:p w14:paraId="22B2D54A"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6305" w:type="dxa"/>
            <w:tcBorders>
              <w:top w:val="nil"/>
              <w:left w:val="nil"/>
              <w:bottom w:val="single" w:sz="4" w:space="0" w:color="8EA9DB"/>
              <w:right w:val="nil"/>
            </w:tcBorders>
            <w:shd w:val="clear" w:color="D9E1F2" w:fill="D9E1F2"/>
            <w:vAlign w:val="bottom"/>
            <w:hideMark/>
          </w:tcPr>
          <w:p w14:paraId="41AD5009" w14:textId="359D03C7"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 When Performing a Drive Hot Plug, the Event Logger may Show Other Drives (Not Involved in the Hot Plug) having Encountered Hot Plug Events</w:t>
            </w:r>
          </w:p>
        </w:tc>
      </w:tr>
      <w:tr w:rsidR="005F3E00" w:rsidRPr="0026504D" w14:paraId="58EF6FC7" w14:textId="77777777" w:rsidTr="005F3E00">
        <w:trPr>
          <w:trHeight w:val="600"/>
        </w:trPr>
        <w:tc>
          <w:tcPr>
            <w:tcW w:w="1443" w:type="dxa"/>
            <w:tcBorders>
              <w:top w:val="nil"/>
              <w:left w:val="single" w:sz="4" w:space="0" w:color="8EA9DB"/>
              <w:bottom w:val="single" w:sz="4" w:space="0" w:color="8EA9DB"/>
              <w:right w:val="nil"/>
            </w:tcBorders>
            <w:shd w:val="clear" w:color="auto" w:fill="auto"/>
            <w:noWrap/>
            <w:vAlign w:val="bottom"/>
            <w:hideMark/>
          </w:tcPr>
          <w:p w14:paraId="4115FD8D"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1807170210</w:t>
            </w:r>
          </w:p>
        </w:tc>
        <w:tc>
          <w:tcPr>
            <w:tcW w:w="1072" w:type="dxa"/>
            <w:tcBorders>
              <w:top w:val="nil"/>
              <w:left w:val="nil"/>
              <w:bottom w:val="single" w:sz="4" w:space="0" w:color="8EA9DB"/>
              <w:right w:val="nil"/>
            </w:tcBorders>
            <w:shd w:val="clear" w:color="auto" w:fill="auto"/>
            <w:noWrap/>
            <w:vAlign w:val="bottom"/>
            <w:hideMark/>
          </w:tcPr>
          <w:p w14:paraId="03ACDFB8"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6305" w:type="dxa"/>
            <w:tcBorders>
              <w:top w:val="nil"/>
              <w:left w:val="nil"/>
              <w:bottom w:val="single" w:sz="4" w:space="0" w:color="8EA9DB"/>
              <w:right w:val="nil"/>
            </w:tcBorders>
            <w:shd w:val="clear" w:color="auto" w:fill="auto"/>
            <w:vAlign w:val="bottom"/>
            <w:hideMark/>
          </w:tcPr>
          <w:p w14:paraId="1A0F52FD" w14:textId="63A6A6F5"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 An Intel VROC GUI Volume Creation Warnings Message May Overlay </w:t>
            </w:r>
            <w:proofErr w:type="spellStart"/>
            <w:r w:rsidRPr="0026504D">
              <w:rPr>
                <w:rFonts w:cs="Intel Clear"/>
                <w:color w:val="000000"/>
                <w:sz w:val="22"/>
                <w:szCs w:val="22"/>
              </w:rPr>
              <w:t>ontop</w:t>
            </w:r>
            <w:proofErr w:type="spellEnd"/>
            <w:r w:rsidRPr="0026504D">
              <w:rPr>
                <w:rFonts w:cs="Intel Clear"/>
                <w:color w:val="000000"/>
                <w:sz w:val="22"/>
                <w:szCs w:val="22"/>
              </w:rPr>
              <w:t xml:space="preserve"> of a Submenu</w:t>
            </w:r>
          </w:p>
        </w:tc>
      </w:tr>
      <w:tr w:rsidR="005F3E00" w:rsidRPr="0026504D" w14:paraId="5AA1A4B8" w14:textId="77777777" w:rsidTr="005F3E00">
        <w:trPr>
          <w:trHeight w:val="613"/>
        </w:trPr>
        <w:tc>
          <w:tcPr>
            <w:tcW w:w="1443" w:type="dxa"/>
            <w:tcBorders>
              <w:top w:val="nil"/>
              <w:left w:val="single" w:sz="4" w:space="0" w:color="8EA9DB"/>
              <w:bottom w:val="single" w:sz="4" w:space="0" w:color="8EA9DB"/>
              <w:right w:val="nil"/>
            </w:tcBorders>
            <w:shd w:val="clear" w:color="D9E1F2" w:fill="D9E1F2"/>
            <w:noWrap/>
            <w:vAlign w:val="bottom"/>
            <w:hideMark/>
          </w:tcPr>
          <w:p w14:paraId="74A00426"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1806564426</w:t>
            </w:r>
          </w:p>
        </w:tc>
        <w:tc>
          <w:tcPr>
            <w:tcW w:w="1072" w:type="dxa"/>
            <w:tcBorders>
              <w:top w:val="nil"/>
              <w:left w:val="nil"/>
              <w:bottom w:val="single" w:sz="4" w:space="0" w:color="8EA9DB"/>
              <w:right w:val="nil"/>
            </w:tcBorders>
            <w:shd w:val="clear" w:color="D9E1F2" w:fill="D9E1F2"/>
            <w:noWrap/>
            <w:vAlign w:val="bottom"/>
            <w:hideMark/>
          </w:tcPr>
          <w:p w14:paraId="39CC245C"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6305" w:type="dxa"/>
            <w:tcBorders>
              <w:top w:val="nil"/>
              <w:left w:val="nil"/>
              <w:bottom w:val="single" w:sz="4" w:space="0" w:color="8EA9DB"/>
              <w:right w:val="nil"/>
            </w:tcBorders>
            <w:shd w:val="clear" w:color="D9E1F2" w:fill="D9E1F2"/>
            <w:vAlign w:val="bottom"/>
            <w:hideMark/>
          </w:tcPr>
          <w:p w14:paraId="679BAF51" w14:textId="0B5FF1A7"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 Event Lot May Not </w:t>
            </w:r>
            <w:proofErr w:type="spellStart"/>
            <w:r w:rsidRPr="0026504D">
              <w:rPr>
                <w:rFonts w:cs="Intel Clear"/>
                <w:color w:val="000000"/>
                <w:sz w:val="22"/>
                <w:szCs w:val="22"/>
              </w:rPr>
              <w:t>Poroperly</w:t>
            </w:r>
            <w:proofErr w:type="spellEnd"/>
            <w:r w:rsidRPr="0026504D">
              <w:rPr>
                <w:rFonts w:cs="Intel Clear"/>
                <w:color w:val="000000"/>
                <w:sz w:val="22"/>
                <w:szCs w:val="22"/>
              </w:rPr>
              <w:t xml:space="preserve"> Show "RAID volume {</w:t>
            </w:r>
            <w:proofErr w:type="spellStart"/>
            <w:r w:rsidRPr="0026504D">
              <w:rPr>
                <w:rFonts w:cs="Intel Clear"/>
                <w:color w:val="000000"/>
                <w:sz w:val="22"/>
                <w:szCs w:val="22"/>
              </w:rPr>
              <w:t>VolumeName</w:t>
            </w:r>
            <w:proofErr w:type="spellEnd"/>
            <w:r w:rsidRPr="0026504D">
              <w:rPr>
                <w:rFonts w:cs="Intel Clear"/>
                <w:color w:val="000000"/>
                <w:sz w:val="22"/>
                <w:szCs w:val="22"/>
              </w:rPr>
              <w:t>} is normal" Message after a Rebuild Completes</w:t>
            </w:r>
          </w:p>
        </w:tc>
      </w:tr>
      <w:tr w:rsidR="005F3E00" w:rsidRPr="0026504D" w14:paraId="3B4C1DF3" w14:textId="77777777" w:rsidTr="005F3E00">
        <w:trPr>
          <w:trHeight w:val="900"/>
        </w:trPr>
        <w:tc>
          <w:tcPr>
            <w:tcW w:w="1443" w:type="dxa"/>
            <w:tcBorders>
              <w:top w:val="nil"/>
              <w:left w:val="single" w:sz="4" w:space="0" w:color="8EA9DB"/>
              <w:bottom w:val="single" w:sz="4" w:space="0" w:color="8EA9DB"/>
              <w:right w:val="nil"/>
            </w:tcBorders>
            <w:shd w:val="clear" w:color="auto" w:fill="auto"/>
            <w:noWrap/>
            <w:vAlign w:val="bottom"/>
            <w:hideMark/>
          </w:tcPr>
          <w:p w14:paraId="06390F13"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18011690000</w:t>
            </w:r>
          </w:p>
        </w:tc>
        <w:tc>
          <w:tcPr>
            <w:tcW w:w="1072" w:type="dxa"/>
            <w:tcBorders>
              <w:top w:val="nil"/>
              <w:left w:val="nil"/>
              <w:bottom w:val="single" w:sz="4" w:space="0" w:color="8EA9DB"/>
              <w:right w:val="nil"/>
            </w:tcBorders>
            <w:shd w:val="clear" w:color="auto" w:fill="auto"/>
            <w:noWrap/>
            <w:vAlign w:val="bottom"/>
            <w:hideMark/>
          </w:tcPr>
          <w:p w14:paraId="5603F26A"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6305" w:type="dxa"/>
            <w:tcBorders>
              <w:top w:val="nil"/>
              <w:left w:val="nil"/>
              <w:bottom w:val="single" w:sz="4" w:space="0" w:color="8EA9DB"/>
              <w:right w:val="nil"/>
            </w:tcBorders>
            <w:shd w:val="clear" w:color="auto" w:fill="auto"/>
            <w:vAlign w:val="bottom"/>
            <w:hideMark/>
          </w:tcPr>
          <w:p w14:paraId="7077B448"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Activate LED Option may not Work in VROC CLI and UI, When Using Intel-SSD-Only License. - Internal Testing Issue</w:t>
            </w:r>
          </w:p>
        </w:tc>
      </w:tr>
    </w:tbl>
    <w:p w14:paraId="70F5EA6C" w14:textId="252F1531" w:rsidR="005F3E00" w:rsidRPr="0026504D" w:rsidRDefault="005F3E00" w:rsidP="000F1845">
      <w:pPr>
        <w:rPr>
          <w:rFonts w:cs="Intel Clear"/>
        </w:rPr>
      </w:pPr>
    </w:p>
    <w:p w14:paraId="1A4CB845" w14:textId="77777777" w:rsidR="005F3E00" w:rsidRPr="0026504D" w:rsidRDefault="005F3E00" w:rsidP="000F1845">
      <w:pPr>
        <w:rPr>
          <w:rFonts w:cs="Intel Clear"/>
        </w:rPr>
      </w:pPr>
    </w:p>
    <w:p w14:paraId="3E3BF267" w14:textId="1FA467AB" w:rsidR="00156E4C" w:rsidRPr="0026504D" w:rsidRDefault="00156E4C" w:rsidP="00156E4C">
      <w:pPr>
        <w:pStyle w:val="Heading2"/>
        <w:rPr>
          <w:rFonts w:cs="Intel Clear"/>
        </w:rPr>
      </w:pPr>
      <w:bookmarkStart w:id="75" w:name="_Toc86818714"/>
      <w:r w:rsidRPr="0026504D">
        <w:rPr>
          <w:rFonts w:cs="Intel Clear"/>
        </w:rPr>
        <w:t>Resolved Issues in Intel VROC 6.3 PV</w:t>
      </w:r>
      <w:bookmarkEnd w:id="75"/>
    </w:p>
    <w:p w14:paraId="3355076C" w14:textId="08429074" w:rsidR="00156E4C" w:rsidRPr="0026504D" w:rsidRDefault="00156E4C" w:rsidP="00156E4C">
      <w:pPr>
        <w:rPr>
          <w:rFonts w:cs="Intel Clear"/>
        </w:rPr>
      </w:pPr>
      <w:r w:rsidRPr="0026504D">
        <w:rPr>
          <w:rFonts w:cs="Intel Clear"/>
        </w:rPr>
        <w:t>This section identifies those issues that have been resolved in the Intel VROC 6.3 PV release.</w:t>
      </w:r>
    </w:p>
    <w:tbl>
      <w:tblPr>
        <w:tblW w:w="8360" w:type="dxa"/>
        <w:tblLook w:val="04A0" w:firstRow="1" w:lastRow="0" w:firstColumn="1" w:lastColumn="0" w:noHBand="0" w:noVBand="1"/>
      </w:tblPr>
      <w:tblGrid>
        <w:gridCol w:w="1654"/>
        <w:gridCol w:w="1523"/>
        <w:gridCol w:w="5183"/>
      </w:tblGrid>
      <w:tr w:rsidR="005F3E00" w:rsidRPr="0026504D" w14:paraId="413A95E1" w14:textId="77777777" w:rsidTr="00DB29EA">
        <w:trPr>
          <w:trHeight w:val="300"/>
          <w:tblHeader/>
        </w:trPr>
        <w:tc>
          <w:tcPr>
            <w:tcW w:w="1443" w:type="dxa"/>
            <w:tcBorders>
              <w:top w:val="single" w:sz="4" w:space="0" w:color="8EA9DB"/>
              <w:left w:val="single" w:sz="4" w:space="0" w:color="8EA9DB"/>
              <w:bottom w:val="single" w:sz="4" w:space="0" w:color="8EA9DB"/>
              <w:right w:val="nil"/>
            </w:tcBorders>
            <w:shd w:val="clear" w:color="4472C4" w:fill="4472C4"/>
            <w:noWrap/>
            <w:hideMark/>
          </w:tcPr>
          <w:p w14:paraId="6070BE92" w14:textId="43CF1A6F" w:rsidR="005F3E00" w:rsidRPr="0026504D" w:rsidRDefault="005F3E00" w:rsidP="005F3E00">
            <w:pPr>
              <w:spacing w:before="0" w:after="0"/>
              <w:rPr>
                <w:rFonts w:cs="Intel Clear"/>
                <w:b/>
                <w:bCs/>
                <w:color w:val="FFFFFF"/>
                <w:sz w:val="22"/>
                <w:szCs w:val="22"/>
              </w:rPr>
            </w:pPr>
            <w:r w:rsidRPr="0026504D">
              <w:rPr>
                <w:rFonts w:cs="Intel Clear"/>
                <w:color w:val="FFFFFF" w:themeColor="background1"/>
                <w:szCs w:val="18"/>
              </w:rPr>
              <w:t>Internal Reference Number</w:t>
            </w:r>
          </w:p>
        </w:tc>
        <w:tc>
          <w:tcPr>
            <w:tcW w:w="1522" w:type="dxa"/>
            <w:tcBorders>
              <w:top w:val="single" w:sz="4" w:space="0" w:color="8EA9DB"/>
              <w:left w:val="nil"/>
              <w:bottom w:val="single" w:sz="4" w:space="0" w:color="8EA9DB"/>
              <w:right w:val="nil"/>
            </w:tcBorders>
            <w:shd w:val="clear" w:color="4472C4" w:fill="4472C4"/>
            <w:noWrap/>
            <w:hideMark/>
          </w:tcPr>
          <w:p w14:paraId="604BC153" w14:textId="5C6970AC" w:rsidR="005F3E00" w:rsidRPr="0026504D" w:rsidRDefault="005F3E00" w:rsidP="005F3E00">
            <w:pPr>
              <w:spacing w:before="0" w:after="0"/>
              <w:rPr>
                <w:rFonts w:cs="Intel Clear"/>
                <w:b/>
                <w:bCs/>
                <w:color w:val="FFFFFF"/>
                <w:sz w:val="22"/>
                <w:szCs w:val="22"/>
              </w:rPr>
            </w:pPr>
            <w:r w:rsidRPr="0026504D">
              <w:rPr>
                <w:rFonts w:cs="Intel Clear"/>
                <w:b/>
                <w:bCs/>
                <w:color w:val="FFFFFF" w:themeColor="background1"/>
                <w:szCs w:val="18"/>
              </w:rPr>
              <w:t>IPS Reference Number</w:t>
            </w:r>
          </w:p>
        </w:tc>
        <w:tc>
          <w:tcPr>
            <w:tcW w:w="5395" w:type="dxa"/>
            <w:tcBorders>
              <w:top w:val="single" w:sz="4" w:space="0" w:color="8EA9DB"/>
              <w:left w:val="nil"/>
              <w:bottom w:val="single" w:sz="4" w:space="0" w:color="8EA9DB"/>
              <w:right w:val="nil"/>
            </w:tcBorders>
            <w:shd w:val="clear" w:color="4472C4" w:fill="4472C4"/>
            <w:hideMark/>
          </w:tcPr>
          <w:p w14:paraId="554488A2" w14:textId="2E59A3C9" w:rsidR="005F3E00" w:rsidRPr="0026504D" w:rsidRDefault="005F3E00" w:rsidP="005F3E00">
            <w:pPr>
              <w:spacing w:before="0" w:after="0"/>
              <w:rPr>
                <w:rFonts w:cs="Intel Clear"/>
                <w:b/>
                <w:bCs/>
                <w:color w:val="FFFFFF"/>
                <w:sz w:val="22"/>
                <w:szCs w:val="22"/>
              </w:rPr>
            </w:pPr>
            <w:r w:rsidRPr="0026504D">
              <w:rPr>
                <w:rFonts w:cs="Intel Clear"/>
                <w:b/>
                <w:bCs/>
                <w:color w:val="FFFFFF" w:themeColor="background1"/>
                <w:szCs w:val="18"/>
              </w:rPr>
              <w:t>Issue Title</w:t>
            </w:r>
          </w:p>
        </w:tc>
      </w:tr>
      <w:tr w:rsidR="005F3E00" w:rsidRPr="0026504D" w14:paraId="03540F05" w14:textId="77777777" w:rsidTr="005F3E00">
        <w:trPr>
          <w:trHeight w:val="900"/>
        </w:trPr>
        <w:tc>
          <w:tcPr>
            <w:tcW w:w="1443" w:type="dxa"/>
            <w:tcBorders>
              <w:top w:val="nil"/>
              <w:left w:val="single" w:sz="4" w:space="0" w:color="8EA9DB"/>
              <w:bottom w:val="single" w:sz="4" w:space="0" w:color="8EA9DB"/>
              <w:right w:val="nil"/>
            </w:tcBorders>
            <w:shd w:val="clear" w:color="D9E1F2" w:fill="D9E1F2"/>
            <w:noWrap/>
            <w:vAlign w:val="bottom"/>
            <w:hideMark/>
          </w:tcPr>
          <w:p w14:paraId="7F94A935"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14010267807</w:t>
            </w:r>
          </w:p>
        </w:tc>
        <w:tc>
          <w:tcPr>
            <w:tcW w:w="1522" w:type="dxa"/>
            <w:tcBorders>
              <w:top w:val="nil"/>
              <w:left w:val="nil"/>
              <w:bottom w:val="single" w:sz="4" w:space="0" w:color="8EA9DB"/>
              <w:right w:val="nil"/>
            </w:tcBorders>
            <w:shd w:val="clear" w:color="D9E1F2" w:fill="D9E1F2"/>
            <w:noWrap/>
            <w:vAlign w:val="bottom"/>
            <w:hideMark/>
          </w:tcPr>
          <w:p w14:paraId="052C599B"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2209520253 / 00471069</w:t>
            </w:r>
          </w:p>
        </w:tc>
        <w:tc>
          <w:tcPr>
            <w:tcW w:w="5395" w:type="dxa"/>
            <w:tcBorders>
              <w:top w:val="nil"/>
              <w:left w:val="nil"/>
              <w:bottom w:val="single" w:sz="4" w:space="0" w:color="8EA9DB"/>
              <w:right w:val="nil"/>
            </w:tcBorders>
            <w:shd w:val="clear" w:color="D9E1F2" w:fill="D9E1F2"/>
            <w:vAlign w:val="bottom"/>
            <w:hideMark/>
          </w:tcPr>
          <w:p w14:paraId="117652D2"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Performing a Drive Surprise Hot Remove from a Matrix </w:t>
            </w:r>
            <w:proofErr w:type="gramStart"/>
            <w:r w:rsidRPr="0026504D">
              <w:rPr>
                <w:rFonts w:cs="Intel Clear"/>
                <w:color w:val="000000"/>
                <w:sz w:val="22"/>
                <w:szCs w:val="22"/>
              </w:rPr>
              <w:t>RAID  Array</w:t>
            </w:r>
            <w:proofErr w:type="gramEnd"/>
            <w:r w:rsidRPr="0026504D">
              <w:rPr>
                <w:rFonts w:cs="Intel Clear"/>
                <w:color w:val="000000"/>
                <w:sz w:val="22"/>
                <w:szCs w:val="22"/>
              </w:rPr>
              <w:t xml:space="preserve"> May Result in a Platform Failure.</w:t>
            </w:r>
          </w:p>
        </w:tc>
      </w:tr>
      <w:tr w:rsidR="005F3E00" w:rsidRPr="0026504D" w14:paraId="576FCB5C" w14:textId="77777777" w:rsidTr="005F3E00">
        <w:trPr>
          <w:trHeight w:val="1200"/>
        </w:trPr>
        <w:tc>
          <w:tcPr>
            <w:tcW w:w="1443" w:type="dxa"/>
            <w:tcBorders>
              <w:top w:val="nil"/>
              <w:left w:val="single" w:sz="4" w:space="0" w:color="8EA9DB"/>
              <w:bottom w:val="single" w:sz="4" w:space="0" w:color="8EA9DB"/>
              <w:right w:val="nil"/>
            </w:tcBorders>
            <w:shd w:val="clear" w:color="auto" w:fill="auto"/>
            <w:noWrap/>
            <w:vAlign w:val="bottom"/>
            <w:hideMark/>
          </w:tcPr>
          <w:p w14:paraId="4AD0E64B"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1507649523</w:t>
            </w:r>
          </w:p>
        </w:tc>
        <w:tc>
          <w:tcPr>
            <w:tcW w:w="1522" w:type="dxa"/>
            <w:tcBorders>
              <w:top w:val="nil"/>
              <w:left w:val="nil"/>
              <w:bottom w:val="single" w:sz="4" w:space="0" w:color="8EA9DB"/>
              <w:right w:val="nil"/>
            </w:tcBorders>
            <w:shd w:val="clear" w:color="auto" w:fill="auto"/>
            <w:noWrap/>
            <w:vAlign w:val="bottom"/>
            <w:hideMark/>
          </w:tcPr>
          <w:p w14:paraId="4B1F9CEC"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IPS  00482474</w:t>
            </w:r>
          </w:p>
        </w:tc>
        <w:tc>
          <w:tcPr>
            <w:tcW w:w="5395" w:type="dxa"/>
            <w:tcBorders>
              <w:top w:val="nil"/>
              <w:left w:val="nil"/>
              <w:bottom w:val="single" w:sz="4" w:space="0" w:color="8EA9DB"/>
              <w:right w:val="nil"/>
            </w:tcBorders>
            <w:shd w:val="clear" w:color="auto" w:fill="auto"/>
            <w:vAlign w:val="bottom"/>
            <w:hideMark/>
          </w:tcPr>
          <w:p w14:paraId="16D3D3C4"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Using the CC_CSMI_SAS_GET_DRIVER_INFO Command May Not Report Correct Drive and Driver information.</w:t>
            </w:r>
          </w:p>
        </w:tc>
      </w:tr>
      <w:tr w:rsidR="005F3E00" w:rsidRPr="0026504D" w14:paraId="6F4952B4" w14:textId="77777777" w:rsidTr="005F3E00">
        <w:trPr>
          <w:trHeight w:val="900"/>
        </w:trPr>
        <w:tc>
          <w:tcPr>
            <w:tcW w:w="1443" w:type="dxa"/>
            <w:tcBorders>
              <w:top w:val="nil"/>
              <w:left w:val="single" w:sz="4" w:space="0" w:color="8EA9DB"/>
              <w:bottom w:val="single" w:sz="4" w:space="0" w:color="8EA9DB"/>
              <w:right w:val="nil"/>
            </w:tcBorders>
            <w:shd w:val="clear" w:color="D9E1F2" w:fill="D9E1F2"/>
            <w:noWrap/>
            <w:vAlign w:val="bottom"/>
            <w:hideMark/>
          </w:tcPr>
          <w:p w14:paraId="76D97B5C"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18010792702</w:t>
            </w:r>
          </w:p>
        </w:tc>
        <w:tc>
          <w:tcPr>
            <w:tcW w:w="1522" w:type="dxa"/>
            <w:tcBorders>
              <w:top w:val="nil"/>
              <w:left w:val="nil"/>
              <w:bottom w:val="single" w:sz="4" w:space="0" w:color="8EA9DB"/>
              <w:right w:val="nil"/>
            </w:tcBorders>
            <w:shd w:val="clear" w:color="D9E1F2" w:fill="D9E1F2"/>
            <w:noWrap/>
            <w:vAlign w:val="bottom"/>
            <w:hideMark/>
          </w:tcPr>
          <w:p w14:paraId="105E6AB1"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00470911</w:t>
            </w:r>
          </w:p>
        </w:tc>
        <w:tc>
          <w:tcPr>
            <w:tcW w:w="5395" w:type="dxa"/>
            <w:tcBorders>
              <w:top w:val="nil"/>
              <w:left w:val="nil"/>
              <w:bottom w:val="single" w:sz="4" w:space="0" w:color="8EA9DB"/>
              <w:right w:val="nil"/>
            </w:tcBorders>
            <w:shd w:val="clear" w:color="D9E1F2" w:fill="D9E1F2"/>
            <w:vAlign w:val="bottom"/>
            <w:hideMark/>
          </w:tcPr>
          <w:p w14:paraId="112FBBEE"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Intel VROC </w:t>
            </w:r>
            <w:proofErr w:type="spellStart"/>
            <w:r w:rsidRPr="0026504D">
              <w:rPr>
                <w:rFonts w:cs="Intel Clear"/>
                <w:color w:val="000000"/>
                <w:sz w:val="22"/>
                <w:szCs w:val="22"/>
              </w:rPr>
              <w:t>IAStorIcon</w:t>
            </w:r>
            <w:proofErr w:type="spellEnd"/>
            <w:r w:rsidRPr="0026504D">
              <w:rPr>
                <w:rFonts w:cs="Intel Clear"/>
                <w:color w:val="000000"/>
                <w:sz w:val="22"/>
                <w:szCs w:val="22"/>
              </w:rPr>
              <w:t xml:space="preserve"> Scheduled Task may be Inadvertently Removed During a Package Upgrade.</w:t>
            </w:r>
          </w:p>
        </w:tc>
      </w:tr>
      <w:tr w:rsidR="005F3E00" w:rsidRPr="0026504D" w14:paraId="7BCABFCE" w14:textId="77777777" w:rsidTr="005F3E00">
        <w:trPr>
          <w:trHeight w:val="900"/>
        </w:trPr>
        <w:tc>
          <w:tcPr>
            <w:tcW w:w="1443" w:type="dxa"/>
            <w:tcBorders>
              <w:top w:val="nil"/>
              <w:left w:val="single" w:sz="4" w:space="0" w:color="8EA9DB"/>
              <w:bottom w:val="single" w:sz="4" w:space="0" w:color="8EA9DB"/>
              <w:right w:val="nil"/>
            </w:tcBorders>
            <w:shd w:val="clear" w:color="auto" w:fill="auto"/>
            <w:noWrap/>
            <w:vAlign w:val="bottom"/>
            <w:hideMark/>
          </w:tcPr>
          <w:p w14:paraId="6AF6BAE6"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lastRenderedPageBreak/>
              <w:t>1809577436</w:t>
            </w:r>
          </w:p>
        </w:tc>
        <w:tc>
          <w:tcPr>
            <w:tcW w:w="1522" w:type="dxa"/>
            <w:tcBorders>
              <w:top w:val="nil"/>
              <w:left w:val="nil"/>
              <w:bottom w:val="single" w:sz="4" w:space="0" w:color="8EA9DB"/>
              <w:right w:val="nil"/>
            </w:tcBorders>
            <w:shd w:val="clear" w:color="auto" w:fill="auto"/>
            <w:noWrap/>
            <w:vAlign w:val="bottom"/>
            <w:hideMark/>
          </w:tcPr>
          <w:p w14:paraId="166CFEF8"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 </w:t>
            </w:r>
          </w:p>
        </w:tc>
        <w:tc>
          <w:tcPr>
            <w:tcW w:w="5395" w:type="dxa"/>
            <w:tcBorders>
              <w:top w:val="nil"/>
              <w:left w:val="nil"/>
              <w:bottom w:val="single" w:sz="4" w:space="0" w:color="8EA9DB"/>
              <w:right w:val="nil"/>
            </w:tcBorders>
            <w:shd w:val="clear" w:color="auto" w:fill="auto"/>
            <w:vAlign w:val="bottom"/>
            <w:hideMark/>
          </w:tcPr>
          <w:p w14:paraId="6E7E3BD8"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An Intel VROC spanned RAID10 Volume may not Start Rebuilding Automatically after a Rebuild on Hot Insert Condition.</w:t>
            </w:r>
          </w:p>
        </w:tc>
      </w:tr>
      <w:tr w:rsidR="005F3E00" w:rsidRPr="0026504D" w14:paraId="1FC9D327" w14:textId="77777777" w:rsidTr="005F3E00">
        <w:trPr>
          <w:trHeight w:val="1200"/>
        </w:trPr>
        <w:tc>
          <w:tcPr>
            <w:tcW w:w="1443" w:type="dxa"/>
            <w:tcBorders>
              <w:top w:val="nil"/>
              <w:left w:val="single" w:sz="4" w:space="0" w:color="8EA9DB"/>
              <w:bottom w:val="single" w:sz="4" w:space="0" w:color="8EA9DB"/>
              <w:right w:val="nil"/>
            </w:tcBorders>
            <w:shd w:val="clear" w:color="D9E1F2" w:fill="D9E1F2"/>
            <w:noWrap/>
            <w:vAlign w:val="bottom"/>
            <w:hideMark/>
          </w:tcPr>
          <w:p w14:paraId="2C2D493C"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1806397184</w:t>
            </w:r>
          </w:p>
        </w:tc>
        <w:tc>
          <w:tcPr>
            <w:tcW w:w="1522" w:type="dxa"/>
            <w:tcBorders>
              <w:top w:val="nil"/>
              <w:left w:val="nil"/>
              <w:bottom w:val="single" w:sz="4" w:space="0" w:color="8EA9DB"/>
              <w:right w:val="nil"/>
            </w:tcBorders>
            <w:shd w:val="clear" w:color="D9E1F2" w:fill="D9E1F2"/>
            <w:noWrap/>
            <w:vAlign w:val="bottom"/>
            <w:hideMark/>
          </w:tcPr>
          <w:p w14:paraId="605F3EF6"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395" w:type="dxa"/>
            <w:tcBorders>
              <w:top w:val="nil"/>
              <w:left w:val="nil"/>
              <w:bottom w:val="single" w:sz="4" w:space="0" w:color="8EA9DB"/>
              <w:right w:val="nil"/>
            </w:tcBorders>
            <w:shd w:val="clear" w:color="D9E1F2" w:fill="D9E1F2"/>
            <w:vAlign w:val="bottom"/>
            <w:hideMark/>
          </w:tcPr>
          <w:p w14:paraId="40FF5E1A" w14:textId="77777777" w:rsidR="005F3E00" w:rsidRPr="0026504D" w:rsidRDefault="005F3E00" w:rsidP="005F3E00">
            <w:pPr>
              <w:spacing w:before="0" w:after="0"/>
              <w:rPr>
                <w:rFonts w:cs="Intel Clear"/>
                <w:color w:val="000000"/>
                <w:sz w:val="22"/>
                <w:szCs w:val="22"/>
              </w:rPr>
            </w:pPr>
            <w:proofErr w:type="spellStart"/>
            <w:r w:rsidRPr="0026504D">
              <w:rPr>
                <w:rFonts w:cs="Intel Clear"/>
                <w:color w:val="000000"/>
                <w:sz w:val="22"/>
                <w:szCs w:val="22"/>
              </w:rPr>
              <w:t>IIntel</w:t>
            </w:r>
            <w:proofErr w:type="spellEnd"/>
            <w:r w:rsidRPr="0026504D">
              <w:rPr>
                <w:rFonts w:cs="Intel Clear"/>
                <w:color w:val="000000"/>
                <w:sz w:val="22"/>
                <w:szCs w:val="22"/>
              </w:rPr>
              <w:t xml:space="preserve"> </w:t>
            </w:r>
            <w:proofErr w:type="spellStart"/>
            <w:r w:rsidRPr="0026504D">
              <w:rPr>
                <w:rFonts w:cs="Intel Clear"/>
                <w:color w:val="000000"/>
                <w:sz w:val="22"/>
                <w:szCs w:val="22"/>
              </w:rPr>
              <w:t>RSTe</w:t>
            </w:r>
            <w:proofErr w:type="spellEnd"/>
            <w:r w:rsidRPr="0026504D">
              <w:rPr>
                <w:rFonts w:cs="Intel Clear"/>
                <w:color w:val="000000"/>
                <w:sz w:val="22"/>
                <w:szCs w:val="22"/>
              </w:rPr>
              <w:t xml:space="preserve"> </w:t>
            </w:r>
            <w:proofErr w:type="spellStart"/>
            <w:r w:rsidRPr="0026504D">
              <w:rPr>
                <w:rFonts w:cs="Intel Clear"/>
                <w:color w:val="000000"/>
                <w:sz w:val="22"/>
                <w:szCs w:val="22"/>
              </w:rPr>
              <w:t>NVMe</w:t>
            </w:r>
            <w:proofErr w:type="spellEnd"/>
            <w:r w:rsidRPr="0026504D">
              <w:rPr>
                <w:rFonts w:cs="Intel Clear"/>
                <w:color w:val="000000"/>
                <w:sz w:val="22"/>
                <w:szCs w:val="22"/>
              </w:rPr>
              <w:t xml:space="preserve"> Pre-</w:t>
            </w:r>
            <w:proofErr w:type="spellStart"/>
            <w:r w:rsidRPr="0026504D">
              <w:rPr>
                <w:rFonts w:cs="Intel Clear"/>
                <w:color w:val="000000"/>
                <w:sz w:val="22"/>
                <w:szCs w:val="22"/>
              </w:rPr>
              <w:t>Purley</w:t>
            </w:r>
            <w:proofErr w:type="spellEnd"/>
            <w:r w:rsidRPr="0026504D">
              <w:rPr>
                <w:rFonts w:cs="Intel Clear"/>
                <w:color w:val="000000"/>
                <w:sz w:val="22"/>
                <w:szCs w:val="22"/>
              </w:rPr>
              <w:t xml:space="preserve"> Platform with 48 NVMe Drives and Max Volumes. Degraded RAID Volume May Encounter a System Failure While Booting</w:t>
            </w:r>
          </w:p>
        </w:tc>
      </w:tr>
      <w:tr w:rsidR="005F3E00" w:rsidRPr="0026504D" w14:paraId="30FD4700" w14:textId="77777777" w:rsidTr="005F3E00">
        <w:trPr>
          <w:trHeight w:val="1200"/>
        </w:trPr>
        <w:tc>
          <w:tcPr>
            <w:tcW w:w="1443" w:type="dxa"/>
            <w:tcBorders>
              <w:top w:val="nil"/>
              <w:left w:val="single" w:sz="4" w:space="0" w:color="8EA9DB"/>
              <w:bottom w:val="single" w:sz="4" w:space="0" w:color="8EA9DB"/>
              <w:right w:val="nil"/>
            </w:tcBorders>
            <w:shd w:val="clear" w:color="auto" w:fill="auto"/>
            <w:noWrap/>
            <w:vAlign w:val="bottom"/>
            <w:hideMark/>
          </w:tcPr>
          <w:p w14:paraId="1CB6527E"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1507369786</w:t>
            </w:r>
          </w:p>
        </w:tc>
        <w:tc>
          <w:tcPr>
            <w:tcW w:w="1522" w:type="dxa"/>
            <w:tcBorders>
              <w:top w:val="nil"/>
              <w:left w:val="nil"/>
              <w:bottom w:val="single" w:sz="4" w:space="0" w:color="8EA9DB"/>
              <w:right w:val="nil"/>
            </w:tcBorders>
            <w:shd w:val="clear" w:color="auto" w:fill="auto"/>
            <w:noWrap/>
            <w:vAlign w:val="bottom"/>
            <w:hideMark/>
          </w:tcPr>
          <w:p w14:paraId="19875EA7"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395" w:type="dxa"/>
            <w:tcBorders>
              <w:top w:val="nil"/>
              <w:left w:val="nil"/>
              <w:bottom w:val="single" w:sz="4" w:space="0" w:color="8EA9DB"/>
              <w:right w:val="nil"/>
            </w:tcBorders>
            <w:shd w:val="clear" w:color="auto" w:fill="auto"/>
            <w:vAlign w:val="bottom"/>
            <w:hideMark/>
          </w:tcPr>
          <w:p w14:paraId="7946ECF4"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Migrating a single NVMe boot drive to an Intel VROC (VMD NVMe RAID) Volume and </w:t>
            </w:r>
            <w:proofErr w:type="spellStart"/>
            <w:r w:rsidRPr="0026504D">
              <w:rPr>
                <w:rFonts w:cs="Intel Clear"/>
                <w:color w:val="000000"/>
                <w:sz w:val="22"/>
                <w:szCs w:val="22"/>
              </w:rPr>
              <w:t>Performan</w:t>
            </w:r>
            <w:proofErr w:type="spellEnd"/>
            <w:r w:rsidRPr="0026504D">
              <w:rPr>
                <w:rFonts w:cs="Intel Clear"/>
                <w:color w:val="000000"/>
                <w:sz w:val="22"/>
                <w:szCs w:val="22"/>
              </w:rPr>
              <w:t xml:space="preserve"> a System Sleep Power State Change May Result in a System Crash</w:t>
            </w:r>
          </w:p>
        </w:tc>
      </w:tr>
      <w:tr w:rsidR="005F3E00" w:rsidRPr="0026504D" w14:paraId="4E55A476" w14:textId="77777777" w:rsidTr="005F3E00">
        <w:trPr>
          <w:trHeight w:val="600"/>
        </w:trPr>
        <w:tc>
          <w:tcPr>
            <w:tcW w:w="1443" w:type="dxa"/>
            <w:tcBorders>
              <w:top w:val="nil"/>
              <w:left w:val="single" w:sz="4" w:space="0" w:color="8EA9DB"/>
              <w:bottom w:val="single" w:sz="4" w:space="0" w:color="8EA9DB"/>
              <w:right w:val="nil"/>
            </w:tcBorders>
            <w:shd w:val="clear" w:color="D9E1F2" w:fill="D9E1F2"/>
            <w:noWrap/>
            <w:vAlign w:val="bottom"/>
            <w:hideMark/>
          </w:tcPr>
          <w:p w14:paraId="7F99964D"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1806411891</w:t>
            </w:r>
          </w:p>
        </w:tc>
        <w:tc>
          <w:tcPr>
            <w:tcW w:w="1522" w:type="dxa"/>
            <w:tcBorders>
              <w:top w:val="nil"/>
              <w:left w:val="nil"/>
              <w:bottom w:val="single" w:sz="4" w:space="0" w:color="8EA9DB"/>
              <w:right w:val="nil"/>
            </w:tcBorders>
            <w:shd w:val="clear" w:color="D9E1F2" w:fill="D9E1F2"/>
            <w:noWrap/>
            <w:vAlign w:val="bottom"/>
            <w:hideMark/>
          </w:tcPr>
          <w:p w14:paraId="4227F6DE"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395" w:type="dxa"/>
            <w:tcBorders>
              <w:top w:val="nil"/>
              <w:left w:val="nil"/>
              <w:bottom w:val="single" w:sz="4" w:space="0" w:color="8EA9DB"/>
              <w:right w:val="nil"/>
            </w:tcBorders>
            <w:shd w:val="clear" w:color="D9E1F2" w:fill="D9E1F2"/>
            <w:vAlign w:val="bottom"/>
            <w:hideMark/>
          </w:tcPr>
          <w:p w14:paraId="123675E6"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RAID Volume May Become Degraded After Reboot</w:t>
            </w:r>
          </w:p>
        </w:tc>
      </w:tr>
      <w:tr w:rsidR="005F3E00" w:rsidRPr="0026504D" w14:paraId="340800F6" w14:textId="77777777" w:rsidTr="005F3E00">
        <w:trPr>
          <w:trHeight w:val="900"/>
        </w:trPr>
        <w:tc>
          <w:tcPr>
            <w:tcW w:w="1443" w:type="dxa"/>
            <w:tcBorders>
              <w:top w:val="nil"/>
              <w:left w:val="single" w:sz="4" w:space="0" w:color="8EA9DB"/>
              <w:bottom w:val="single" w:sz="4" w:space="0" w:color="8EA9DB"/>
              <w:right w:val="nil"/>
            </w:tcBorders>
            <w:shd w:val="clear" w:color="auto" w:fill="auto"/>
            <w:noWrap/>
            <w:vAlign w:val="bottom"/>
            <w:hideMark/>
          </w:tcPr>
          <w:p w14:paraId="46932DA4"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1806397164</w:t>
            </w:r>
          </w:p>
        </w:tc>
        <w:tc>
          <w:tcPr>
            <w:tcW w:w="1522" w:type="dxa"/>
            <w:tcBorders>
              <w:top w:val="nil"/>
              <w:left w:val="nil"/>
              <w:bottom w:val="single" w:sz="4" w:space="0" w:color="8EA9DB"/>
              <w:right w:val="nil"/>
            </w:tcBorders>
            <w:shd w:val="clear" w:color="auto" w:fill="auto"/>
            <w:noWrap/>
            <w:vAlign w:val="bottom"/>
            <w:hideMark/>
          </w:tcPr>
          <w:p w14:paraId="174AC033"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395" w:type="dxa"/>
            <w:tcBorders>
              <w:top w:val="nil"/>
              <w:left w:val="nil"/>
              <w:bottom w:val="single" w:sz="4" w:space="0" w:color="8EA9DB"/>
              <w:right w:val="nil"/>
            </w:tcBorders>
            <w:shd w:val="clear" w:color="auto" w:fill="auto"/>
            <w:vAlign w:val="bottom"/>
            <w:hideMark/>
          </w:tcPr>
          <w:p w14:paraId="29BC3347"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Intel </w:t>
            </w:r>
            <w:proofErr w:type="spellStart"/>
            <w:r w:rsidRPr="0026504D">
              <w:rPr>
                <w:rFonts w:cs="Intel Clear"/>
                <w:color w:val="000000"/>
                <w:sz w:val="22"/>
                <w:szCs w:val="22"/>
              </w:rPr>
              <w:t>RSTe</w:t>
            </w:r>
            <w:proofErr w:type="spellEnd"/>
            <w:r w:rsidRPr="0026504D">
              <w:rPr>
                <w:rFonts w:cs="Intel Clear"/>
                <w:color w:val="000000"/>
                <w:sz w:val="22"/>
                <w:szCs w:val="22"/>
              </w:rPr>
              <w:t xml:space="preserve"> </w:t>
            </w:r>
            <w:proofErr w:type="spellStart"/>
            <w:r w:rsidRPr="0026504D">
              <w:rPr>
                <w:rFonts w:cs="Intel Clear"/>
                <w:color w:val="000000"/>
                <w:sz w:val="22"/>
                <w:szCs w:val="22"/>
              </w:rPr>
              <w:t>NVMe</w:t>
            </w:r>
            <w:proofErr w:type="spellEnd"/>
            <w:r w:rsidRPr="0026504D">
              <w:rPr>
                <w:rFonts w:cs="Intel Clear"/>
                <w:color w:val="000000"/>
                <w:sz w:val="22"/>
                <w:szCs w:val="22"/>
              </w:rPr>
              <w:t xml:space="preserve"> Pre-</w:t>
            </w:r>
            <w:proofErr w:type="spellStart"/>
            <w:r w:rsidRPr="0026504D">
              <w:rPr>
                <w:rFonts w:cs="Intel Clear"/>
                <w:color w:val="000000"/>
                <w:sz w:val="22"/>
                <w:szCs w:val="22"/>
              </w:rPr>
              <w:t>Purley</w:t>
            </w:r>
            <w:proofErr w:type="spellEnd"/>
            <w:r w:rsidRPr="0026504D">
              <w:rPr>
                <w:rFonts w:cs="Intel Clear"/>
                <w:color w:val="000000"/>
                <w:sz w:val="22"/>
                <w:szCs w:val="22"/>
              </w:rPr>
              <w:t xml:space="preserve"> Platform with 48 NVMe Drives and 24 Volumes May Encounter a boot Failure </w:t>
            </w:r>
          </w:p>
        </w:tc>
      </w:tr>
      <w:tr w:rsidR="005F3E00" w:rsidRPr="0026504D" w14:paraId="25340BE0" w14:textId="77777777" w:rsidTr="005F3E00">
        <w:trPr>
          <w:trHeight w:val="1200"/>
        </w:trPr>
        <w:tc>
          <w:tcPr>
            <w:tcW w:w="1443" w:type="dxa"/>
            <w:tcBorders>
              <w:top w:val="nil"/>
              <w:left w:val="single" w:sz="4" w:space="0" w:color="8EA9DB"/>
              <w:bottom w:val="single" w:sz="4" w:space="0" w:color="8EA9DB"/>
              <w:right w:val="nil"/>
            </w:tcBorders>
            <w:shd w:val="clear" w:color="D9E1F2" w:fill="D9E1F2"/>
            <w:noWrap/>
            <w:vAlign w:val="bottom"/>
            <w:hideMark/>
          </w:tcPr>
          <w:p w14:paraId="3219B2DD"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1507522222</w:t>
            </w:r>
          </w:p>
        </w:tc>
        <w:tc>
          <w:tcPr>
            <w:tcW w:w="1522" w:type="dxa"/>
            <w:tcBorders>
              <w:top w:val="nil"/>
              <w:left w:val="nil"/>
              <w:bottom w:val="single" w:sz="4" w:space="0" w:color="8EA9DB"/>
              <w:right w:val="nil"/>
            </w:tcBorders>
            <w:shd w:val="clear" w:color="D9E1F2" w:fill="D9E1F2"/>
            <w:noWrap/>
            <w:vAlign w:val="bottom"/>
            <w:hideMark/>
          </w:tcPr>
          <w:p w14:paraId="1EEF856E"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2209595864 / 00473612</w:t>
            </w:r>
          </w:p>
        </w:tc>
        <w:tc>
          <w:tcPr>
            <w:tcW w:w="5395" w:type="dxa"/>
            <w:tcBorders>
              <w:top w:val="nil"/>
              <w:left w:val="nil"/>
              <w:bottom w:val="single" w:sz="4" w:space="0" w:color="8EA9DB"/>
              <w:right w:val="nil"/>
            </w:tcBorders>
            <w:shd w:val="clear" w:color="D9E1F2" w:fill="D9E1F2"/>
            <w:vAlign w:val="bottom"/>
            <w:hideMark/>
          </w:tcPr>
          <w:p w14:paraId="65DE88D4"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Intel VROC LED Management may Illuminate the Locate LED Option During Another RAID Operation and may not stop when the Operation Completes.</w:t>
            </w:r>
          </w:p>
        </w:tc>
      </w:tr>
      <w:tr w:rsidR="005F3E00" w:rsidRPr="0026504D" w14:paraId="7B886236" w14:textId="77777777" w:rsidTr="005F3E00">
        <w:trPr>
          <w:trHeight w:val="1200"/>
        </w:trPr>
        <w:tc>
          <w:tcPr>
            <w:tcW w:w="1443" w:type="dxa"/>
            <w:tcBorders>
              <w:top w:val="nil"/>
              <w:left w:val="single" w:sz="4" w:space="0" w:color="8EA9DB"/>
              <w:bottom w:val="single" w:sz="4" w:space="0" w:color="8EA9DB"/>
              <w:right w:val="nil"/>
            </w:tcBorders>
            <w:shd w:val="clear" w:color="auto" w:fill="auto"/>
            <w:noWrap/>
            <w:vAlign w:val="bottom"/>
            <w:hideMark/>
          </w:tcPr>
          <w:p w14:paraId="58B86890"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1806930160</w:t>
            </w:r>
          </w:p>
        </w:tc>
        <w:tc>
          <w:tcPr>
            <w:tcW w:w="1522" w:type="dxa"/>
            <w:tcBorders>
              <w:top w:val="nil"/>
              <w:left w:val="nil"/>
              <w:bottom w:val="single" w:sz="4" w:space="0" w:color="8EA9DB"/>
              <w:right w:val="nil"/>
            </w:tcBorders>
            <w:shd w:val="clear" w:color="auto" w:fill="auto"/>
            <w:noWrap/>
            <w:vAlign w:val="bottom"/>
            <w:hideMark/>
          </w:tcPr>
          <w:p w14:paraId="35905480"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395" w:type="dxa"/>
            <w:tcBorders>
              <w:top w:val="nil"/>
              <w:left w:val="nil"/>
              <w:bottom w:val="single" w:sz="4" w:space="0" w:color="8EA9DB"/>
              <w:right w:val="nil"/>
            </w:tcBorders>
            <w:shd w:val="clear" w:color="auto" w:fill="auto"/>
            <w:vAlign w:val="bottom"/>
            <w:hideMark/>
          </w:tcPr>
          <w:p w14:paraId="7D067376"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An Error message in event viewer “The driver detected a controller </w:t>
            </w:r>
            <w:proofErr w:type="gramStart"/>
            <w:r w:rsidRPr="0026504D">
              <w:rPr>
                <w:rFonts w:cs="Intel Clear"/>
                <w:color w:val="000000"/>
                <w:sz w:val="22"/>
                <w:szCs w:val="22"/>
              </w:rPr>
              <w:t>error..</w:t>
            </w:r>
            <w:proofErr w:type="gramEnd"/>
            <w:r w:rsidRPr="0026504D">
              <w:rPr>
                <w:rFonts w:cs="Intel Clear"/>
                <w:color w:val="000000"/>
                <w:sz w:val="22"/>
                <w:szCs w:val="22"/>
              </w:rPr>
              <w:t>” may be displayed when performing platform power state changes with Intel VROC installed.</w:t>
            </w:r>
          </w:p>
        </w:tc>
      </w:tr>
      <w:tr w:rsidR="005F3E00" w:rsidRPr="0026504D" w14:paraId="75DE0AE7" w14:textId="77777777" w:rsidTr="005F3E00">
        <w:trPr>
          <w:trHeight w:val="600"/>
        </w:trPr>
        <w:tc>
          <w:tcPr>
            <w:tcW w:w="1443" w:type="dxa"/>
            <w:tcBorders>
              <w:top w:val="nil"/>
              <w:left w:val="single" w:sz="4" w:space="0" w:color="8EA9DB"/>
              <w:bottom w:val="single" w:sz="4" w:space="0" w:color="8EA9DB"/>
              <w:right w:val="nil"/>
            </w:tcBorders>
            <w:shd w:val="clear" w:color="D9E1F2" w:fill="D9E1F2"/>
            <w:noWrap/>
            <w:vAlign w:val="bottom"/>
            <w:hideMark/>
          </w:tcPr>
          <w:p w14:paraId="3A2CA4A2"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1806419240</w:t>
            </w:r>
          </w:p>
        </w:tc>
        <w:tc>
          <w:tcPr>
            <w:tcW w:w="1522" w:type="dxa"/>
            <w:tcBorders>
              <w:top w:val="nil"/>
              <w:left w:val="nil"/>
              <w:bottom w:val="single" w:sz="4" w:space="0" w:color="8EA9DB"/>
              <w:right w:val="nil"/>
            </w:tcBorders>
            <w:shd w:val="clear" w:color="D9E1F2" w:fill="D9E1F2"/>
            <w:noWrap/>
            <w:vAlign w:val="bottom"/>
            <w:hideMark/>
          </w:tcPr>
          <w:p w14:paraId="5DB4ADCC"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395" w:type="dxa"/>
            <w:tcBorders>
              <w:top w:val="nil"/>
              <w:left w:val="nil"/>
              <w:bottom w:val="single" w:sz="4" w:space="0" w:color="8EA9DB"/>
              <w:right w:val="nil"/>
            </w:tcBorders>
            <w:shd w:val="clear" w:color="D9E1F2" w:fill="D9E1F2"/>
            <w:vAlign w:val="bottom"/>
            <w:hideMark/>
          </w:tcPr>
          <w:p w14:paraId="777C47DE"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Intel VROC (VMD RAID) NVMe Drive May be Marked as Available After Removal</w:t>
            </w:r>
          </w:p>
        </w:tc>
      </w:tr>
    </w:tbl>
    <w:p w14:paraId="7CAC6E74" w14:textId="23559FB1" w:rsidR="005F3E00" w:rsidRPr="0026504D" w:rsidRDefault="005F3E00" w:rsidP="00156E4C">
      <w:pPr>
        <w:rPr>
          <w:rFonts w:cs="Intel Clear"/>
        </w:rPr>
      </w:pPr>
    </w:p>
    <w:p w14:paraId="26DBFC1B" w14:textId="77777777" w:rsidR="005F3E00" w:rsidRPr="0026504D" w:rsidRDefault="005F3E00" w:rsidP="00156E4C">
      <w:pPr>
        <w:rPr>
          <w:rFonts w:cs="Intel Clear"/>
        </w:rPr>
      </w:pPr>
    </w:p>
    <w:p w14:paraId="19606FC0" w14:textId="2DB3FB91" w:rsidR="00AE2444" w:rsidRPr="0026504D" w:rsidRDefault="00AE2444" w:rsidP="003928CB">
      <w:pPr>
        <w:pStyle w:val="Heading2"/>
        <w:rPr>
          <w:rFonts w:cs="Intel Clear"/>
        </w:rPr>
      </w:pPr>
      <w:bookmarkStart w:id="76" w:name="_Toc44412887"/>
      <w:bookmarkStart w:id="77" w:name="_Toc44424875"/>
      <w:bookmarkStart w:id="78" w:name="_Toc86818715"/>
      <w:bookmarkEnd w:id="76"/>
      <w:bookmarkEnd w:id="77"/>
      <w:r w:rsidRPr="0026504D">
        <w:rPr>
          <w:rFonts w:cs="Intel Clear"/>
        </w:rPr>
        <w:t>Resolved Issue in Intel VROC 6.2 PV</w:t>
      </w:r>
      <w:bookmarkEnd w:id="78"/>
    </w:p>
    <w:p w14:paraId="1FC33694" w14:textId="3FED261E" w:rsidR="00AE2444" w:rsidRPr="0026504D" w:rsidRDefault="00AE2444" w:rsidP="00AE2444">
      <w:pPr>
        <w:rPr>
          <w:rFonts w:cs="Intel Clear"/>
        </w:rPr>
      </w:pPr>
      <w:r w:rsidRPr="0026504D">
        <w:rPr>
          <w:rFonts w:cs="Intel Clear"/>
        </w:rPr>
        <w:t>This section identifies those issues that have been resolved in the Intel VROC 6.2 PV release.</w:t>
      </w:r>
    </w:p>
    <w:tbl>
      <w:tblPr>
        <w:tblW w:w="8151" w:type="dxa"/>
        <w:tblLook w:val="04A0" w:firstRow="1" w:lastRow="0" w:firstColumn="1" w:lastColumn="0" w:noHBand="0" w:noVBand="1"/>
      </w:tblPr>
      <w:tblGrid>
        <w:gridCol w:w="1523"/>
        <w:gridCol w:w="1489"/>
        <w:gridCol w:w="5139"/>
      </w:tblGrid>
      <w:tr w:rsidR="005F3E00" w:rsidRPr="0026504D" w14:paraId="04F92150" w14:textId="77777777" w:rsidTr="001642FA">
        <w:trPr>
          <w:trHeight w:val="300"/>
        </w:trPr>
        <w:tc>
          <w:tcPr>
            <w:tcW w:w="1332" w:type="dxa"/>
            <w:tcBorders>
              <w:top w:val="single" w:sz="4" w:space="0" w:color="8EA9DB"/>
              <w:left w:val="single" w:sz="4" w:space="0" w:color="8EA9DB"/>
              <w:bottom w:val="single" w:sz="4" w:space="0" w:color="8EA9DB"/>
              <w:right w:val="nil"/>
            </w:tcBorders>
            <w:shd w:val="clear" w:color="4472C4" w:fill="4472C4"/>
            <w:noWrap/>
            <w:vAlign w:val="bottom"/>
            <w:hideMark/>
          </w:tcPr>
          <w:p w14:paraId="1FAB7B7A" w14:textId="77777777" w:rsidR="005F3E00" w:rsidRPr="0026504D" w:rsidRDefault="005F3E00" w:rsidP="005F3E00">
            <w:pPr>
              <w:spacing w:before="0" w:after="0"/>
              <w:rPr>
                <w:rFonts w:cs="Intel Clear"/>
                <w:b/>
                <w:bCs/>
                <w:color w:val="FFFFFF"/>
                <w:sz w:val="22"/>
                <w:szCs w:val="22"/>
              </w:rPr>
            </w:pPr>
            <w:r w:rsidRPr="0026504D">
              <w:rPr>
                <w:rFonts w:cs="Intel Clear"/>
                <w:b/>
                <w:bCs/>
                <w:color w:val="FFFFFF"/>
                <w:sz w:val="22"/>
                <w:szCs w:val="22"/>
              </w:rPr>
              <w:t>id</w:t>
            </w:r>
          </w:p>
        </w:tc>
        <w:tc>
          <w:tcPr>
            <w:tcW w:w="1273" w:type="dxa"/>
            <w:tcBorders>
              <w:top w:val="single" w:sz="4" w:space="0" w:color="8EA9DB"/>
              <w:left w:val="nil"/>
              <w:bottom w:val="single" w:sz="4" w:space="0" w:color="8EA9DB"/>
              <w:right w:val="nil"/>
            </w:tcBorders>
            <w:shd w:val="clear" w:color="4472C4" w:fill="4472C4"/>
            <w:noWrap/>
            <w:vAlign w:val="bottom"/>
            <w:hideMark/>
          </w:tcPr>
          <w:p w14:paraId="10ACA7E1" w14:textId="77777777" w:rsidR="005F3E00" w:rsidRPr="0026504D" w:rsidRDefault="005F3E00" w:rsidP="005F3E00">
            <w:pPr>
              <w:spacing w:before="0" w:after="0"/>
              <w:rPr>
                <w:rFonts w:cs="Intel Clear"/>
                <w:b/>
                <w:bCs/>
                <w:color w:val="FFFFFF"/>
                <w:sz w:val="22"/>
                <w:szCs w:val="22"/>
              </w:rPr>
            </w:pPr>
            <w:proofErr w:type="spellStart"/>
            <w:r w:rsidRPr="0026504D">
              <w:rPr>
                <w:rFonts w:cs="Intel Clear"/>
                <w:b/>
                <w:bCs/>
                <w:color w:val="FFFFFF"/>
                <w:sz w:val="22"/>
                <w:szCs w:val="22"/>
              </w:rPr>
              <w:t>customer_id</w:t>
            </w:r>
            <w:proofErr w:type="spellEnd"/>
          </w:p>
        </w:tc>
        <w:tc>
          <w:tcPr>
            <w:tcW w:w="5546" w:type="dxa"/>
            <w:tcBorders>
              <w:top w:val="single" w:sz="4" w:space="0" w:color="8EA9DB"/>
              <w:left w:val="nil"/>
              <w:bottom w:val="single" w:sz="4" w:space="0" w:color="8EA9DB"/>
              <w:right w:val="nil"/>
            </w:tcBorders>
            <w:shd w:val="clear" w:color="4472C4" w:fill="4472C4"/>
            <w:vAlign w:val="bottom"/>
            <w:hideMark/>
          </w:tcPr>
          <w:p w14:paraId="4AB10AD3" w14:textId="77777777" w:rsidR="005F3E00" w:rsidRPr="0026504D" w:rsidRDefault="005F3E00" w:rsidP="005F3E00">
            <w:pPr>
              <w:spacing w:before="0" w:after="0"/>
              <w:rPr>
                <w:rFonts w:cs="Intel Clear"/>
                <w:b/>
                <w:bCs/>
                <w:color w:val="FFFFFF"/>
                <w:sz w:val="22"/>
                <w:szCs w:val="22"/>
              </w:rPr>
            </w:pPr>
            <w:proofErr w:type="spellStart"/>
            <w:r w:rsidRPr="0026504D">
              <w:rPr>
                <w:rFonts w:cs="Intel Clear"/>
                <w:b/>
                <w:bCs/>
                <w:color w:val="FFFFFF"/>
                <w:sz w:val="22"/>
                <w:szCs w:val="22"/>
              </w:rPr>
              <w:t>release_notes</w:t>
            </w:r>
            <w:proofErr w:type="spellEnd"/>
          </w:p>
        </w:tc>
      </w:tr>
      <w:tr w:rsidR="005F3E00" w:rsidRPr="0026504D" w14:paraId="23483025" w14:textId="77777777" w:rsidTr="001642FA">
        <w:trPr>
          <w:trHeight w:val="460"/>
        </w:trPr>
        <w:tc>
          <w:tcPr>
            <w:tcW w:w="1332" w:type="dxa"/>
            <w:tcBorders>
              <w:top w:val="nil"/>
              <w:left w:val="single" w:sz="4" w:space="0" w:color="8EA9DB"/>
              <w:bottom w:val="single" w:sz="4" w:space="0" w:color="8EA9DB"/>
              <w:right w:val="nil"/>
            </w:tcBorders>
            <w:shd w:val="clear" w:color="D9E1F2" w:fill="D9E1F2"/>
            <w:noWrap/>
            <w:vAlign w:val="bottom"/>
            <w:hideMark/>
          </w:tcPr>
          <w:p w14:paraId="647FB9AD"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1606900429</w:t>
            </w:r>
          </w:p>
        </w:tc>
        <w:tc>
          <w:tcPr>
            <w:tcW w:w="1273" w:type="dxa"/>
            <w:tcBorders>
              <w:top w:val="nil"/>
              <w:left w:val="nil"/>
              <w:bottom w:val="single" w:sz="4" w:space="0" w:color="8EA9DB"/>
              <w:right w:val="nil"/>
            </w:tcBorders>
            <w:shd w:val="clear" w:color="D9E1F2" w:fill="D9E1F2"/>
            <w:noWrap/>
            <w:vAlign w:val="bottom"/>
            <w:hideMark/>
          </w:tcPr>
          <w:p w14:paraId="130303DB"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405188</w:t>
            </w:r>
          </w:p>
        </w:tc>
        <w:tc>
          <w:tcPr>
            <w:tcW w:w="5546" w:type="dxa"/>
            <w:tcBorders>
              <w:top w:val="nil"/>
              <w:left w:val="nil"/>
              <w:bottom w:val="single" w:sz="4" w:space="0" w:color="8EA9DB"/>
              <w:right w:val="nil"/>
            </w:tcBorders>
            <w:shd w:val="clear" w:color="D9E1F2" w:fill="D9E1F2"/>
            <w:vAlign w:val="bottom"/>
            <w:hideMark/>
          </w:tcPr>
          <w:p w14:paraId="75B7B283" w14:textId="7B711CDE"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System Crash May Occurred when load Intel VROC (VMD NVMe RAID) F6 driver while the Intel VROC RAID is Under </w:t>
            </w:r>
            <w:r w:rsidR="001642FA" w:rsidRPr="0026504D">
              <w:rPr>
                <w:rFonts w:cs="Intel Clear"/>
                <w:color w:val="000000"/>
                <w:sz w:val="22"/>
                <w:szCs w:val="22"/>
              </w:rPr>
              <w:t>an Initialize</w:t>
            </w:r>
            <w:r w:rsidRPr="0026504D">
              <w:rPr>
                <w:rFonts w:cs="Intel Clear"/>
                <w:color w:val="000000"/>
                <w:sz w:val="22"/>
                <w:szCs w:val="22"/>
              </w:rPr>
              <w:t xml:space="preserve"> State.</w:t>
            </w:r>
          </w:p>
        </w:tc>
      </w:tr>
      <w:tr w:rsidR="005F3E00" w:rsidRPr="0026504D" w14:paraId="647B0DBF" w14:textId="77777777" w:rsidTr="001642FA">
        <w:trPr>
          <w:trHeight w:val="600"/>
        </w:trPr>
        <w:tc>
          <w:tcPr>
            <w:tcW w:w="1332" w:type="dxa"/>
            <w:tcBorders>
              <w:top w:val="nil"/>
              <w:left w:val="single" w:sz="4" w:space="0" w:color="8EA9DB"/>
              <w:bottom w:val="single" w:sz="4" w:space="0" w:color="8EA9DB"/>
              <w:right w:val="nil"/>
            </w:tcBorders>
            <w:shd w:val="clear" w:color="auto" w:fill="auto"/>
            <w:noWrap/>
            <w:vAlign w:val="bottom"/>
            <w:hideMark/>
          </w:tcPr>
          <w:p w14:paraId="236BCC4B"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lastRenderedPageBreak/>
              <w:t>1409230595</w:t>
            </w:r>
          </w:p>
        </w:tc>
        <w:tc>
          <w:tcPr>
            <w:tcW w:w="1273" w:type="dxa"/>
            <w:tcBorders>
              <w:top w:val="nil"/>
              <w:left w:val="nil"/>
              <w:bottom w:val="single" w:sz="4" w:space="0" w:color="8EA9DB"/>
              <w:right w:val="nil"/>
            </w:tcBorders>
            <w:shd w:val="clear" w:color="auto" w:fill="auto"/>
            <w:noWrap/>
            <w:vAlign w:val="bottom"/>
            <w:hideMark/>
          </w:tcPr>
          <w:p w14:paraId="79890C58"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424290</w:t>
            </w:r>
          </w:p>
        </w:tc>
        <w:tc>
          <w:tcPr>
            <w:tcW w:w="5546" w:type="dxa"/>
            <w:tcBorders>
              <w:top w:val="nil"/>
              <w:left w:val="nil"/>
              <w:bottom w:val="single" w:sz="4" w:space="0" w:color="8EA9DB"/>
              <w:right w:val="nil"/>
            </w:tcBorders>
            <w:shd w:val="clear" w:color="auto" w:fill="auto"/>
            <w:vAlign w:val="bottom"/>
            <w:hideMark/>
          </w:tcPr>
          <w:p w14:paraId="19AB8787" w14:textId="2B21C66C"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Intel VROC </w:t>
            </w:r>
            <w:r w:rsidR="001642FA" w:rsidRPr="0026504D">
              <w:rPr>
                <w:rFonts w:cs="Intel Clear"/>
                <w:color w:val="000000"/>
                <w:sz w:val="22"/>
                <w:szCs w:val="22"/>
              </w:rPr>
              <w:t>UEFI May</w:t>
            </w:r>
            <w:r w:rsidRPr="0026504D">
              <w:rPr>
                <w:rFonts w:cs="Intel Clear"/>
                <w:color w:val="000000"/>
                <w:sz w:val="22"/>
                <w:szCs w:val="22"/>
              </w:rPr>
              <w:t xml:space="preserve"> Not Properly Report the VMD Controller </w:t>
            </w:r>
            <w:proofErr w:type="gramStart"/>
            <w:r w:rsidRPr="0026504D">
              <w:rPr>
                <w:rFonts w:cs="Intel Clear"/>
                <w:color w:val="000000"/>
                <w:sz w:val="22"/>
                <w:szCs w:val="22"/>
              </w:rPr>
              <w:t>BDF  in</w:t>
            </w:r>
            <w:proofErr w:type="gramEnd"/>
            <w:r w:rsidRPr="0026504D">
              <w:rPr>
                <w:rFonts w:cs="Intel Clear"/>
                <w:color w:val="000000"/>
                <w:sz w:val="22"/>
                <w:szCs w:val="22"/>
              </w:rPr>
              <w:t xml:space="preserve"> the HII</w:t>
            </w:r>
          </w:p>
        </w:tc>
      </w:tr>
      <w:tr w:rsidR="005F3E00" w:rsidRPr="0026504D" w14:paraId="0BE1ACEA" w14:textId="77777777" w:rsidTr="001642FA">
        <w:trPr>
          <w:trHeight w:val="34"/>
        </w:trPr>
        <w:tc>
          <w:tcPr>
            <w:tcW w:w="1332" w:type="dxa"/>
            <w:tcBorders>
              <w:top w:val="nil"/>
              <w:left w:val="single" w:sz="4" w:space="0" w:color="8EA9DB"/>
              <w:bottom w:val="single" w:sz="4" w:space="0" w:color="8EA9DB"/>
              <w:right w:val="nil"/>
            </w:tcBorders>
            <w:shd w:val="clear" w:color="D9E1F2" w:fill="D9E1F2"/>
            <w:noWrap/>
            <w:vAlign w:val="bottom"/>
            <w:hideMark/>
          </w:tcPr>
          <w:p w14:paraId="5FCB5212"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1409017125</w:t>
            </w:r>
          </w:p>
        </w:tc>
        <w:tc>
          <w:tcPr>
            <w:tcW w:w="1273" w:type="dxa"/>
            <w:tcBorders>
              <w:top w:val="nil"/>
              <w:left w:val="nil"/>
              <w:bottom w:val="single" w:sz="4" w:space="0" w:color="8EA9DB"/>
              <w:right w:val="nil"/>
            </w:tcBorders>
            <w:shd w:val="clear" w:color="D9E1F2" w:fill="D9E1F2"/>
            <w:noWrap/>
            <w:vAlign w:val="bottom"/>
            <w:hideMark/>
          </w:tcPr>
          <w:p w14:paraId="161855C8"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416904</w:t>
            </w:r>
          </w:p>
        </w:tc>
        <w:tc>
          <w:tcPr>
            <w:tcW w:w="5546" w:type="dxa"/>
            <w:tcBorders>
              <w:top w:val="nil"/>
              <w:left w:val="nil"/>
              <w:bottom w:val="single" w:sz="4" w:space="0" w:color="8EA9DB"/>
              <w:right w:val="nil"/>
            </w:tcBorders>
            <w:shd w:val="clear" w:color="D9E1F2" w:fill="D9E1F2"/>
            <w:vAlign w:val="bottom"/>
            <w:hideMark/>
          </w:tcPr>
          <w:p w14:paraId="3E9F99F2" w14:textId="3989DE9F"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"UEFI Driver Hangs When the Metadata is Malformed" </w:t>
            </w:r>
          </w:p>
        </w:tc>
      </w:tr>
      <w:tr w:rsidR="005F3E00" w:rsidRPr="0026504D" w14:paraId="6E24265A" w14:textId="77777777" w:rsidTr="001642FA">
        <w:trPr>
          <w:trHeight w:val="820"/>
        </w:trPr>
        <w:tc>
          <w:tcPr>
            <w:tcW w:w="1332" w:type="dxa"/>
            <w:tcBorders>
              <w:top w:val="nil"/>
              <w:left w:val="single" w:sz="4" w:space="0" w:color="8EA9DB"/>
              <w:bottom w:val="single" w:sz="4" w:space="0" w:color="8EA9DB"/>
              <w:right w:val="nil"/>
            </w:tcBorders>
            <w:shd w:val="clear" w:color="auto" w:fill="auto"/>
            <w:noWrap/>
            <w:vAlign w:val="bottom"/>
            <w:hideMark/>
          </w:tcPr>
          <w:p w14:paraId="6BB331DF"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1408968353</w:t>
            </w:r>
          </w:p>
        </w:tc>
        <w:tc>
          <w:tcPr>
            <w:tcW w:w="1273" w:type="dxa"/>
            <w:tcBorders>
              <w:top w:val="nil"/>
              <w:left w:val="nil"/>
              <w:bottom w:val="single" w:sz="4" w:space="0" w:color="8EA9DB"/>
              <w:right w:val="nil"/>
            </w:tcBorders>
            <w:shd w:val="clear" w:color="auto" w:fill="auto"/>
            <w:noWrap/>
            <w:vAlign w:val="bottom"/>
            <w:hideMark/>
          </w:tcPr>
          <w:p w14:paraId="548D1FF0"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404672</w:t>
            </w:r>
          </w:p>
        </w:tc>
        <w:tc>
          <w:tcPr>
            <w:tcW w:w="5546" w:type="dxa"/>
            <w:tcBorders>
              <w:top w:val="nil"/>
              <w:left w:val="nil"/>
              <w:bottom w:val="single" w:sz="4" w:space="0" w:color="8EA9DB"/>
              <w:right w:val="nil"/>
            </w:tcBorders>
            <w:shd w:val="clear" w:color="auto" w:fill="auto"/>
            <w:vAlign w:val="bottom"/>
            <w:hideMark/>
          </w:tcPr>
          <w:p w14:paraId="450F11A1" w14:textId="0991B57C"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Intel VROC (VMD NVMe RAID) UEFI HII Menu May Cause the BIOS Setup Menu to be Improperly Displayed</w:t>
            </w:r>
          </w:p>
        </w:tc>
      </w:tr>
      <w:tr w:rsidR="005F3E00" w:rsidRPr="0026504D" w14:paraId="2449903E" w14:textId="77777777" w:rsidTr="001642FA">
        <w:trPr>
          <w:trHeight w:val="34"/>
        </w:trPr>
        <w:tc>
          <w:tcPr>
            <w:tcW w:w="1332" w:type="dxa"/>
            <w:tcBorders>
              <w:top w:val="nil"/>
              <w:left w:val="single" w:sz="4" w:space="0" w:color="8EA9DB"/>
              <w:bottom w:val="single" w:sz="4" w:space="0" w:color="8EA9DB"/>
              <w:right w:val="nil"/>
            </w:tcBorders>
            <w:shd w:val="clear" w:color="D9E1F2" w:fill="D9E1F2"/>
            <w:noWrap/>
            <w:vAlign w:val="bottom"/>
            <w:hideMark/>
          </w:tcPr>
          <w:p w14:paraId="7BE034DE"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1409194760</w:t>
            </w:r>
          </w:p>
        </w:tc>
        <w:tc>
          <w:tcPr>
            <w:tcW w:w="1273" w:type="dxa"/>
            <w:tcBorders>
              <w:top w:val="nil"/>
              <w:left w:val="nil"/>
              <w:bottom w:val="single" w:sz="4" w:space="0" w:color="8EA9DB"/>
              <w:right w:val="nil"/>
            </w:tcBorders>
            <w:shd w:val="clear" w:color="D9E1F2" w:fill="D9E1F2"/>
            <w:noWrap/>
            <w:vAlign w:val="bottom"/>
            <w:hideMark/>
          </w:tcPr>
          <w:p w14:paraId="63591152"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424543</w:t>
            </w:r>
          </w:p>
        </w:tc>
        <w:tc>
          <w:tcPr>
            <w:tcW w:w="5546" w:type="dxa"/>
            <w:tcBorders>
              <w:top w:val="nil"/>
              <w:left w:val="nil"/>
              <w:bottom w:val="single" w:sz="4" w:space="0" w:color="8EA9DB"/>
              <w:right w:val="nil"/>
            </w:tcBorders>
            <w:shd w:val="clear" w:color="D9E1F2" w:fill="D9E1F2"/>
            <w:vAlign w:val="bottom"/>
            <w:hideMark/>
          </w:tcPr>
          <w:p w14:paraId="6AFA6D8C" w14:textId="2F59229D"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Activity LED is not blinking when SATA drive in RAID mode </w:t>
            </w:r>
          </w:p>
        </w:tc>
      </w:tr>
      <w:tr w:rsidR="005F3E00" w:rsidRPr="0026504D" w14:paraId="12EDB805" w14:textId="77777777" w:rsidTr="001642FA">
        <w:trPr>
          <w:trHeight w:val="352"/>
        </w:trPr>
        <w:tc>
          <w:tcPr>
            <w:tcW w:w="1332" w:type="dxa"/>
            <w:tcBorders>
              <w:top w:val="nil"/>
              <w:left w:val="single" w:sz="4" w:space="0" w:color="8EA9DB"/>
              <w:bottom w:val="single" w:sz="4" w:space="0" w:color="8EA9DB"/>
              <w:right w:val="nil"/>
            </w:tcBorders>
            <w:shd w:val="clear" w:color="auto" w:fill="auto"/>
            <w:noWrap/>
            <w:vAlign w:val="bottom"/>
            <w:hideMark/>
          </w:tcPr>
          <w:p w14:paraId="352F6215"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1808452676</w:t>
            </w:r>
          </w:p>
        </w:tc>
        <w:tc>
          <w:tcPr>
            <w:tcW w:w="1273" w:type="dxa"/>
            <w:tcBorders>
              <w:top w:val="nil"/>
              <w:left w:val="nil"/>
              <w:bottom w:val="single" w:sz="4" w:space="0" w:color="8EA9DB"/>
              <w:right w:val="nil"/>
            </w:tcBorders>
            <w:shd w:val="clear" w:color="auto" w:fill="auto"/>
            <w:noWrap/>
            <w:vAlign w:val="bottom"/>
            <w:hideMark/>
          </w:tcPr>
          <w:p w14:paraId="75D28502"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546" w:type="dxa"/>
            <w:tcBorders>
              <w:top w:val="nil"/>
              <w:left w:val="nil"/>
              <w:bottom w:val="single" w:sz="4" w:space="0" w:color="8EA9DB"/>
              <w:right w:val="nil"/>
            </w:tcBorders>
            <w:shd w:val="clear" w:color="auto" w:fill="auto"/>
            <w:vAlign w:val="bottom"/>
            <w:hideMark/>
          </w:tcPr>
          <w:p w14:paraId="2845A593" w14:textId="04EA6609" w:rsidR="005F3E00" w:rsidRPr="0026504D" w:rsidRDefault="005F3E00" w:rsidP="005F3E00">
            <w:pPr>
              <w:spacing w:before="0" w:after="0"/>
              <w:rPr>
                <w:rFonts w:cs="Intel Clear"/>
                <w:color w:val="000000"/>
                <w:sz w:val="22"/>
                <w:szCs w:val="22"/>
              </w:rPr>
            </w:pPr>
            <w:r w:rsidRPr="0026504D">
              <w:rPr>
                <w:rFonts w:cs="Intel Clear"/>
                <w:color w:val="000000"/>
                <w:sz w:val="22"/>
                <w:szCs w:val="22"/>
              </w:rPr>
              <w:t>A system, with the OS installed onto a RAID volume, may not properly resume after several Hybrid Sleeps</w:t>
            </w:r>
          </w:p>
        </w:tc>
      </w:tr>
      <w:tr w:rsidR="005F3E00" w:rsidRPr="0026504D" w14:paraId="6AED722A" w14:textId="77777777" w:rsidTr="001642FA">
        <w:trPr>
          <w:trHeight w:val="937"/>
        </w:trPr>
        <w:tc>
          <w:tcPr>
            <w:tcW w:w="1332" w:type="dxa"/>
            <w:tcBorders>
              <w:top w:val="nil"/>
              <w:left w:val="single" w:sz="4" w:space="0" w:color="8EA9DB"/>
              <w:bottom w:val="single" w:sz="4" w:space="0" w:color="8EA9DB"/>
              <w:right w:val="nil"/>
            </w:tcBorders>
            <w:shd w:val="clear" w:color="D9E1F2" w:fill="D9E1F2"/>
            <w:noWrap/>
            <w:vAlign w:val="bottom"/>
            <w:hideMark/>
          </w:tcPr>
          <w:p w14:paraId="44B95376"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1808377588</w:t>
            </w:r>
          </w:p>
        </w:tc>
        <w:tc>
          <w:tcPr>
            <w:tcW w:w="1273" w:type="dxa"/>
            <w:tcBorders>
              <w:top w:val="nil"/>
              <w:left w:val="nil"/>
              <w:bottom w:val="single" w:sz="4" w:space="0" w:color="8EA9DB"/>
              <w:right w:val="nil"/>
            </w:tcBorders>
            <w:shd w:val="clear" w:color="D9E1F2" w:fill="D9E1F2"/>
            <w:noWrap/>
            <w:vAlign w:val="bottom"/>
            <w:hideMark/>
          </w:tcPr>
          <w:p w14:paraId="14C39FD3"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546" w:type="dxa"/>
            <w:tcBorders>
              <w:top w:val="nil"/>
              <w:left w:val="nil"/>
              <w:bottom w:val="single" w:sz="4" w:space="0" w:color="8EA9DB"/>
              <w:right w:val="nil"/>
            </w:tcBorders>
            <w:shd w:val="clear" w:color="D9E1F2" w:fill="D9E1F2"/>
            <w:vAlign w:val="bottom"/>
            <w:hideMark/>
          </w:tcPr>
          <w:p w14:paraId="2FD71FD8" w14:textId="122DDFAB" w:rsidR="005F3E00" w:rsidRPr="0026504D" w:rsidRDefault="005F3E00" w:rsidP="005F3E00">
            <w:pPr>
              <w:spacing w:before="0" w:after="0"/>
              <w:rPr>
                <w:rFonts w:cs="Intel Clear"/>
                <w:color w:val="000000"/>
                <w:sz w:val="22"/>
                <w:szCs w:val="22"/>
              </w:rPr>
            </w:pPr>
            <w:r w:rsidRPr="0026504D">
              <w:rPr>
                <w:rFonts w:cs="Intel Clear"/>
                <w:color w:val="000000"/>
                <w:sz w:val="22"/>
                <w:szCs w:val="22"/>
              </w:rPr>
              <w:t>A system running Intel VROC, with the OS installed onto a RAID volume, may not properly resume from a Hybrid Sleep state, after performing multiple Hybrid Sleeps.</w:t>
            </w:r>
          </w:p>
        </w:tc>
      </w:tr>
      <w:tr w:rsidR="005F3E00" w:rsidRPr="0026504D" w14:paraId="498C202D" w14:textId="77777777" w:rsidTr="001642FA">
        <w:trPr>
          <w:trHeight w:val="1261"/>
        </w:trPr>
        <w:tc>
          <w:tcPr>
            <w:tcW w:w="1332" w:type="dxa"/>
            <w:tcBorders>
              <w:top w:val="nil"/>
              <w:left w:val="single" w:sz="4" w:space="0" w:color="8EA9DB"/>
              <w:bottom w:val="single" w:sz="4" w:space="0" w:color="8EA9DB"/>
              <w:right w:val="nil"/>
            </w:tcBorders>
            <w:shd w:val="clear" w:color="auto" w:fill="auto"/>
            <w:noWrap/>
            <w:vAlign w:val="bottom"/>
            <w:hideMark/>
          </w:tcPr>
          <w:p w14:paraId="3241A726"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1808060543</w:t>
            </w:r>
          </w:p>
        </w:tc>
        <w:tc>
          <w:tcPr>
            <w:tcW w:w="1273" w:type="dxa"/>
            <w:tcBorders>
              <w:top w:val="nil"/>
              <w:left w:val="nil"/>
              <w:bottom w:val="single" w:sz="4" w:space="0" w:color="8EA9DB"/>
              <w:right w:val="nil"/>
            </w:tcBorders>
            <w:shd w:val="clear" w:color="auto" w:fill="auto"/>
            <w:noWrap/>
            <w:vAlign w:val="bottom"/>
            <w:hideMark/>
          </w:tcPr>
          <w:p w14:paraId="1BB63A3E"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546" w:type="dxa"/>
            <w:tcBorders>
              <w:top w:val="nil"/>
              <w:left w:val="nil"/>
              <w:bottom w:val="single" w:sz="4" w:space="0" w:color="8EA9DB"/>
              <w:right w:val="nil"/>
            </w:tcBorders>
            <w:shd w:val="clear" w:color="auto" w:fill="auto"/>
            <w:vAlign w:val="bottom"/>
            <w:hideMark/>
          </w:tcPr>
          <w:p w14:paraId="38E52368" w14:textId="50B02FFD" w:rsidR="005F3E00" w:rsidRPr="0026504D" w:rsidRDefault="005F3E00" w:rsidP="005F3E00">
            <w:pPr>
              <w:spacing w:before="0" w:after="0"/>
              <w:rPr>
                <w:rFonts w:cs="Intel Clear"/>
                <w:color w:val="000000"/>
                <w:sz w:val="22"/>
                <w:szCs w:val="22"/>
              </w:rPr>
            </w:pPr>
            <w:r w:rsidRPr="0026504D">
              <w:rPr>
                <w:rFonts w:cs="Intel Clear"/>
                <w:color w:val="000000"/>
                <w:sz w:val="22"/>
                <w:szCs w:val="22"/>
              </w:rPr>
              <w:t>The Intel VROC 6.2 UWD UI Application may not properly function on a platform with Intel VROC 6.0 driver package.  Please make sure that when using the Intel VROC UWD UI Application, that the UI version matches the driver package (</w:t>
            </w:r>
            <w:proofErr w:type="gramStart"/>
            <w:r w:rsidRPr="0026504D">
              <w:rPr>
                <w:rFonts w:cs="Intel Clear"/>
                <w:color w:val="000000"/>
                <w:sz w:val="22"/>
                <w:szCs w:val="22"/>
              </w:rPr>
              <w:t>i.e.</w:t>
            </w:r>
            <w:proofErr w:type="gramEnd"/>
            <w:r w:rsidRPr="0026504D">
              <w:rPr>
                <w:rFonts w:cs="Intel Clear"/>
                <w:color w:val="000000"/>
                <w:sz w:val="22"/>
                <w:szCs w:val="22"/>
              </w:rPr>
              <w:t xml:space="preserve"> both should be Intel VROC 6.0 or both should be Intel VROC 6.2)</w:t>
            </w:r>
          </w:p>
        </w:tc>
      </w:tr>
      <w:tr w:rsidR="005F3E00" w:rsidRPr="0026504D" w14:paraId="60A175EC" w14:textId="77777777" w:rsidTr="001642FA">
        <w:trPr>
          <w:trHeight w:val="34"/>
        </w:trPr>
        <w:tc>
          <w:tcPr>
            <w:tcW w:w="1332" w:type="dxa"/>
            <w:tcBorders>
              <w:top w:val="nil"/>
              <w:left w:val="single" w:sz="4" w:space="0" w:color="8EA9DB"/>
              <w:bottom w:val="single" w:sz="4" w:space="0" w:color="8EA9DB"/>
              <w:right w:val="nil"/>
            </w:tcBorders>
            <w:shd w:val="clear" w:color="D9E1F2" w:fill="D9E1F2"/>
            <w:noWrap/>
            <w:vAlign w:val="bottom"/>
            <w:hideMark/>
          </w:tcPr>
          <w:p w14:paraId="1FBB3E8F"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1807345165</w:t>
            </w:r>
          </w:p>
        </w:tc>
        <w:tc>
          <w:tcPr>
            <w:tcW w:w="1273" w:type="dxa"/>
            <w:tcBorders>
              <w:top w:val="nil"/>
              <w:left w:val="nil"/>
              <w:bottom w:val="single" w:sz="4" w:space="0" w:color="8EA9DB"/>
              <w:right w:val="nil"/>
            </w:tcBorders>
            <w:shd w:val="clear" w:color="D9E1F2" w:fill="D9E1F2"/>
            <w:noWrap/>
            <w:vAlign w:val="bottom"/>
            <w:hideMark/>
          </w:tcPr>
          <w:p w14:paraId="6D5BB01D"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546" w:type="dxa"/>
            <w:tcBorders>
              <w:top w:val="nil"/>
              <w:left w:val="nil"/>
              <w:bottom w:val="single" w:sz="4" w:space="0" w:color="8EA9DB"/>
              <w:right w:val="nil"/>
            </w:tcBorders>
            <w:shd w:val="clear" w:color="D9E1F2" w:fill="D9E1F2"/>
            <w:vAlign w:val="bottom"/>
            <w:hideMark/>
          </w:tcPr>
          <w:p w14:paraId="71804344" w14:textId="3170D535" w:rsidR="005F3E00" w:rsidRPr="0026504D" w:rsidRDefault="005F3E00" w:rsidP="005F3E00">
            <w:pPr>
              <w:spacing w:before="0" w:after="0"/>
              <w:rPr>
                <w:rFonts w:cs="Intel Clear"/>
                <w:color w:val="000000"/>
                <w:sz w:val="22"/>
                <w:szCs w:val="22"/>
              </w:rPr>
            </w:pPr>
            <w:proofErr w:type="gramStart"/>
            <w:r w:rsidRPr="0026504D">
              <w:rPr>
                <w:rFonts w:cs="Intel Clear"/>
                <w:color w:val="000000"/>
                <w:sz w:val="22"/>
                <w:szCs w:val="22"/>
              </w:rPr>
              <w:t>The  CLI</w:t>
            </w:r>
            <w:proofErr w:type="gramEnd"/>
            <w:r w:rsidRPr="0026504D">
              <w:rPr>
                <w:rFonts w:cs="Intel Clear"/>
                <w:color w:val="000000"/>
                <w:sz w:val="22"/>
                <w:szCs w:val="22"/>
              </w:rPr>
              <w:t xml:space="preserve"> Tool May Not Properly Expand Existing RAID Volumes</w:t>
            </w:r>
          </w:p>
        </w:tc>
      </w:tr>
      <w:tr w:rsidR="005F3E00" w:rsidRPr="0026504D" w14:paraId="7F6502BF" w14:textId="77777777" w:rsidTr="001642FA">
        <w:trPr>
          <w:trHeight w:val="469"/>
        </w:trPr>
        <w:tc>
          <w:tcPr>
            <w:tcW w:w="1332" w:type="dxa"/>
            <w:tcBorders>
              <w:top w:val="nil"/>
              <w:left w:val="single" w:sz="4" w:space="0" w:color="8EA9DB"/>
              <w:bottom w:val="single" w:sz="4" w:space="0" w:color="8EA9DB"/>
              <w:right w:val="nil"/>
            </w:tcBorders>
            <w:shd w:val="clear" w:color="auto" w:fill="auto"/>
            <w:noWrap/>
            <w:vAlign w:val="bottom"/>
            <w:hideMark/>
          </w:tcPr>
          <w:p w14:paraId="2D35C011"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1807107325</w:t>
            </w:r>
          </w:p>
        </w:tc>
        <w:tc>
          <w:tcPr>
            <w:tcW w:w="1273" w:type="dxa"/>
            <w:tcBorders>
              <w:top w:val="nil"/>
              <w:left w:val="nil"/>
              <w:bottom w:val="single" w:sz="4" w:space="0" w:color="8EA9DB"/>
              <w:right w:val="nil"/>
            </w:tcBorders>
            <w:shd w:val="clear" w:color="auto" w:fill="auto"/>
            <w:noWrap/>
            <w:vAlign w:val="bottom"/>
            <w:hideMark/>
          </w:tcPr>
          <w:p w14:paraId="02162425"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546" w:type="dxa"/>
            <w:tcBorders>
              <w:top w:val="nil"/>
              <w:left w:val="nil"/>
              <w:bottom w:val="single" w:sz="4" w:space="0" w:color="8EA9DB"/>
              <w:right w:val="nil"/>
            </w:tcBorders>
            <w:shd w:val="clear" w:color="auto" w:fill="auto"/>
            <w:vAlign w:val="bottom"/>
            <w:hideMark/>
          </w:tcPr>
          <w:p w14:paraId="26755C5C" w14:textId="42AE3D42"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When using the Intel VROC CLI Tool to Create RAID Volumes One of the Disks May Show an Disk Size </w:t>
            </w:r>
            <w:proofErr w:type="gramStart"/>
            <w:r w:rsidRPr="0026504D">
              <w:rPr>
                <w:rFonts w:cs="Intel Clear"/>
                <w:color w:val="000000"/>
                <w:sz w:val="22"/>
                <w:szCs w:val="22"/>
              </w:rPr>
              <w:t>of  0</w:t>
            </w:r>
            <w:proofErr w:type="gramEnd"/>
            <w:r w:rsidRPr="0026504D">
              <w:rPr>
                <w:rFonts w:cs="Intel Clear"/>
                <w:color w:val="000000"/>
                <w:sz w:val="22"/>
                <w:szCs w:val="22"/>
              </w:rPr>
              <w:t xml:space="preserve"> GB after the Volume Creation Completes.</w:t>
            </w:r>
          </w:p>
        </w:tc>
      </w:tr>
      <w:tr w:rsidR="005F3E00" w:rsidRPr="0026504D" w14:paraId="1AFE3CCF" w14:textId="77777777" w:rsidTr="001642FA">
        <w:trPr>
          <w:trHeight w:val="244"/>
        </w:trPr>
        <w:tc>
          <w:tcPr>
            <w:tcW w:w="1332" w:type="dxa"/>
            <w:tcBorders>
              <w:top w:val="nil"/>
              <w:left w:val="single" w:sz="4" w:space="0" w:color="8EA9DB"/>
              <w:bottom w:val="single" w:sz="4" w:space="0" w:color="8EA9DB"/>
              <w:right w:val="nil"/>
            </w:tcBorders>
            <w:shd w:val="clear" w:color="D9E1F2" w:fill="D9E1F2"/>
            <w:noWrap/>
            <w:vAlign w:val="bottom"/>
            <w:hideMark/>
          </w:tcPr>
          <w:p w14:paraId="61275B9C"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1806677977</w:t>
            </w:r>
          </w:p>
        </w:tc>
        <w:tc>
          <w:tcPr>
            <w:tcW w:w="1273" w:type="dxa"/>
            <w:tcBorders>
              <w:top w:val="nil"/>
              <w:left w:val="nil"/>
              <w:bottom w:val="single" w:sz="4" w:space="0" w:color="8EA9DB"/>
              <w:right w:val="nil"/>
            </w:tcBorders>
            <w:shd w:val="clear" w:color="D9E1F2" w:fill="D9E1F2"/>
            <w:noWrap/>
            <w:vAlign w:val="bottom"/>
            <w:hideMark/>
          </w:tcPr>
          <w:p w14:paraId="3DF26430"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546" w:type="dxa"/>
            <w:tcBorders>
              <w:top w:val="nil"/>
              <w:left w:val="nil"/>
              <w:bottom w:val="single" w:sz="4" w:space="0" w:color="8EA9DB"/>
              <w:right w:val="nil"/>
            </w:tcBorders>
            <w:shd w:val="clear" w:color="D9E1F2" w:fill="D9E1F2"/>
            <w:vAlign w:val="bottom"/>
            <w:hideMark/>
          </w:tcPr>
          <w:p w14:paraId="16FA4A39" w14:textId="2A9F0312" w:rsidR="005F3E00" w:rsidRPr="0026504D" w:rsidRDefault="005F3E00" w:rsidP="005F3E00">
            <w:pPr>
              <w:spacing w:before="0" w:after="0"/>
              <w:rPr>
                <w:rFonts w:cs="Intel Clear"/>
                <w:color w:val="000000"/>
                <w:sz w:val="22"/>
                <w:szCs w:val="22"/>
              </w:rPr>
            </w:pPr>
            <w:r w:rsidRPr="0026504D">
              <w:rPr>
                <w:rFonts w:cs="Intel Clear"/>
                <w:color w:val="000000"/>
                <w:sz w:val="22"/>
                <w:szCs w:val="22"/>
              </w:rPr>
              <w:t>Bad Blocks May Not be Properly Reported in a RAID 5 Volume</w:t>
            </w:r>
          </w:p>
        </w:tc>
      </w:tr>
      <w:tr w:rsidR="005F3E00" w:rsidRPr="0026504D" w14:paraId="5220DD06" w14:textId="77777777" w:rsidTr="001642FA">
        <w:trPr>
          <w:trHeight w:val="34"/>
        </w:trPr>
        <w:tc>
          <w:tcPr>
            <w:tcW w:w="1332" w:type="dxa"/>
            <w:tcBorders>
              <w:top w:val="nil"/>
              <w:left w:val="single" w:sz="4" w:space="0" w:color="8EA9DB"/>
              <w:bottom w:val="single" w:sz="4" w:space="0" w:color="8EA9DB"/>
              <w:right w:val="nil"/>
            </w:tcBorders>
            <w:shd w:val="clear" w:color="auto" w:fill="auto"/>
            <w:noWrap/>
            <w:vAlign w:val="bottom"/>
            <w:hideMark/>
          </w:tcPr>
          <w:p w14:paraId="266F8B58"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1806534894</w:t>
            </w:r>
          </w:p>
        </w:tc>
        <w:tc>
          <w:tcPr>
            <w:tcW w:w="1273" w:type="dxa"/>
            <w:tcBorders>
              <w:top w:val="nil"/>
              <w:left w:val="nil"/>
              <w:bottom w:val="single" w:sz="4" w:space="0" w:color="8EA9DB"/>
              <w:right w:val="nil"/>
            </w:tcBorders>
            <w:shd w:val="clear" w:color="auto" w:fill="auto"/>
            <w:noWrap/>
            <w:vAlign w:val="bottom"/>
            <w:hideMark/>
          </w:tcPr>
          <w:p w14:paraId="20418703"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546" w:type="dxa"/>
            <w:tcBorders>
              <w:top w:val="nil"/>
              <w:left w:val="nil"/>
              <w:bottom w:val="single" w:sz="4" w:space="0" w:color="8EA9DB"/>
              <w:right w:val="nil"/>
            </w:tcBorders>
            <w:shd w:val="clear" w:color="auto" w:fill="auto"/>
            <w:vAlign w:val="bottom"/>
            <w:hideMark/>
          </w:tcPr>
          <w:p w14:paraId="0CE541FA" w14:textId="5EB6EC95"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The Intel VROC CLI Tool May Allow Data Migration </w:t>
            </w:r>
            <w:proofErr w:type="gramStart"/>
            <w:r w:rsidRPr="0026504D">
              <w:rPr>
                <w:rFonts w:cs="Intel Clear"/>
                <w:color w:val="000000"/>
                <w:sz w:val="22"/>
                <w:szCs w:val="22"/>
              </w:rPr>
              <w:t>With</w:t>
            </w:r>
            <w:proofErr w:type="gramEnd"/>
            <w:r w:rsidRPr="0026504D">
              <w:rPr>
                <w:rFonts w:cs="Intel Clear"/>
                <w:color w:val="000000"/>
                <w:sz w:val="22"/>
                <w:szCs w:val="22"/>
              </w:rPr>
              <w:t xml:space="preserve"> a Smaller Drive</w:t>
            </w:r>
          </w:p>
        </w:tc>
      </w:tr>
      <w:tr w:rsidR="005F3E00" w:rsidRPr="0026504D" w14:paraId="0EFA90C2" w14:textId="77777777" w:rsidTr="001642FA">
        <w:trPr>
          <w:trHeight w:val="34"/>
        </w:trPr>
        <w:tc>
          <w:tcPr>
            <w:tcW w:w="1332" w:type="dxa"/>
            <w:tcBorders>
              <w:top w:val="nil"/>
              <w:left w:val="single" w:sz="4" w:space="0" w:color="8EA9DB"/>
              <w:bottom w:val="single" w:sz="4" w:space="0" w:color="8EA9DB"/>
              <w:right w:val="nil"/>
            </w:tcBorders>
            <w:shd w:val="clear" w:color="D9E1F2" w:fill="D9E1F2"/>
            <w:noWrap/>
            <w:vAlign w:val="bottom"/>
            <w:hideMark/>
          </w:tcPr>
          <w:p w14:paraId="51CC1AC7"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1806503629</w:t>
            </w:r>
          </w:p>
        </w:tc>
        <w:tc>
          <w:tcPr>
            <w:tcW w:w="1273" w:type="dxa"/>
            <w:tcBorders>
              <w:top w:val="nil"/>
              <w:left w:val="nil"/>
              <w:bottom w:val="single" w:sz="4" w:space="0" w:color="8EA9DB"/>
              <w:right w:val="nil"/>
            </w:tcBorders>
            <w:shd w:val="clear" w:color="D9E1F2" w:fill="D9E1F2"/>
            <w:noWrap/>
            <w:vAlign w:val="bottom"/>
            <w:hideMark/>
          </w:tcPr>
          <w:p w14:paraId="1E2C17D7"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546" w:type="dxa"/>
            <w:tcBorders>
              <w:top w:val="nil"/>
              <w:left w:val="nil"/>
              <w:bottom w:val="single" w:sz="4" w:space="0" w:color="8EA9DB"/>
              <w:right w:val="nil"/>
            </w:tcBorders>
            <w:shd w:val="clear" w:color="D9E1F2" w:fill="D9E1F2"/>
            <w:vAlign w:val="bottom"/>
            <w:hideMark/>
          </w:tcPr>
          <w:p w14:paraId="1C9B5AE4" w14:textId="23ADD451" w:rsidR="005F3E00" w:rsidRPr="0026504D" w:rsidRDefault="005F3E00" w:rsidP="005F3E00">
            <w:pPr>
              <w:spacing w:before="0" w:after="0"/>
              <w:rPr>
                <w:rFonts w:cs="Intel Clear"/>
                <w:color w:val="000000"/>
                <w:sz w:val="22"/>
                <w:szCs w:val="22"/>
              </w:rPr>
            </w:pPr>
            <w:r w:rsidRPr="0026504D">
              <w:rPr>
                <w:rFonts w:cs="Intel Clear"/>
                <w:color w:val="000000"/>
                <w:sz w:val="22"/>
                <w:szCs w:val="22"/>
              </w:rPr>
              <w:t>Creating a RAID 1 Volume from an Existing Drive May Result in a Failed RAID Volume</w:t>
            </w:r>
          </w:p>
        </w:tc>
      </w:tr>
      <w:tr w:rsidR="005F3E00" w:rsidRPr="0026504D" w14:paraId="53788C97" w14:textId="77777777" w:rsidTr="001642FA">
        <w:trPr>
          <w:trHeight w:val="34"/>
        </w:trPr>
        <w:tc>
          <w:tcPr>
            <w:tcW w:w="1332" w:type="dxa"/>
            <w:tcBorders>
              <w:top w:val="nil"/>
              <w:left w:val="single" w:sz="4" w:space="0" w:color="8EA9DB"/>
              <w:bottom w:val="single" w:sz="4" w:space="0" w:color="8EA9DB"/>
              <w:right w:val="nil"/>
            </w:tcBorders>
            <w:shd w:val="clear" w:color="auto" w:fill="auto"/>
            <w:noWrap/>
            <w:vAlign w:val="bottom"/>
            <w:hideMark/>
          </w:tcPr>
          <w:p w14:paraId="3D90113B"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1507222187</w:t>
            </w:r>
          </w:p>
        </w:tc>
        <w:tc>
          <w:tcPr>
            <w:tcW w:w="1273" w:type="dxa"/>
            <w:tcBorders>
              <w:top w:val="nil"/>
              <w:left w:val="nil"/>
              <w:bottom w:val="single" w:sz="4" w:space="0" w:color="8EA9DB"/>
              <w:right w:val="nil"/>
            </w:tcBorders>
            <w:shd w:val="clear" w:color="auto" w:fill="auto"/>
            <w:noWrap/>
            <w:vAlign w:val="bottom"/>
            <w:hideMark/>
          </w:tcPr>
          <w:p w14:paraId="5AF1EB75"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438747</w:t>
            </w:r>
          </w:p>
        </w:tc>
        <w:tc>
          <w:tcPr>
            <w:tcW w:w="5546" w:type="dxa"/>
            <w:tcBorders>
              <w:top w:val="nil"/>
              <w:left w:val="nil"/>
              <w:bottom w:val="single" w:sz="4" w:space="0" w:color="8EA9DB"/>
              <w:right w:val="nil"/>
            </w:tcBorders>
            <w:shd w:val="clear" w:color="auto" w:fill="auto"/>
            <w:vAlign w:val="bottom"/>
            <w:hideMark/>
          </w:tcPr>
          <w:p w14:paraId="0DE2DE58" w14:textId="7D28DCDC" w:rsidR="005F3E00" w:rsidRPr="0026504D" w:rsidRDefault="005F3E00" w:rsidP="005F3E00">
            <w:pPr>
              <w:spacing w:before="0" w:after="0"/>
              <w:rPr>
                <w:rFonts w:cs="Intel Clear"/>
                <w:color w:val="000000"/>
                <w:sz w:val="22"/>
                <w:szCs w:val="22"/>
              </w:rPr>
            </w:pPr>
            <w:r w:rsidRPr="0026504D">
              <w:rPr>
                <w:rFonts w:cs="Intel Clear"/>
                <w:color w:val="000000"/>
                <w:sz w:val="22"/>
                <w:szCs w:val="22"/>
              </w:rPr>
              <w:t>VROC icon is missing in system tray</w:t>
            </w:r>
            <w:r w:rsidRPr="0026504D">
              <w:rPr>
                <w:rFonts w:cs="Intel Clear"/>
                <w:color w:val="000000"/>
                <w:sz w:val="22"/>
                <w:szCs w:val="22"/>
              </w:rPr>
              <w:br/>
              <w:t>Issue description: VROC GUI icon is not exist in system tray in Windows10.</w:t>
            </w:r>
          </w:p>
        </w:tc>
      </w:tr>
      <w:tr w:rsidR="005F3E00" w:rsidRPr="0026504D" w14:paraId="72ACB843" w14:textId="77777777" w:rsidTr="001642FA">
        <w:trPr>
          <w:trHeight w:val="34"/>
        </w:trPr>
        <w:tc>
          <w:tcPr>
            <w:tcW w:w="1332" w:type="dxa"/>
            <w:tcBorders>
              <w:top w:val="nil"/>
              <w:left w:val="single" w:sz="4" w:space="0" w:color="8EA9DB"/>
              <w:bottom w:val="single" w:sz="4" w:space="0" w:color="8EA9DB"/>
              <w:right w:val="nil"/>
            </w:tcBorders>
            <w:shd w:val="clear" w:color="D9E1F2" w:fill="D9E1F2"/>
            <w:noWrap/>
            <w:vAlign w:val="bottom"/>
            <w:hideMark/>
          </w:tcPr>
          <w:p w14:paraId="52B666A7"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1409784946</w:t>
            </w:r>
          </w:p>
        </w:tc>
        <w:tc>
          <w:tcPr>
            <w:tcW w:w="1273" w:type="dxa"/>
            <w:tcBorders>
              <w:top w:val="nil"/>
              <w:left w:val="nil"/>
              <w:bottom w:val="single" w:sz="4" w:space="0" w:color="8EA9DB"/>
              <w:right w:val="nil"/>
            </w:tcBorders>
            <w:shd w:val="clear" w:color="D9E1F2" w:fill="D9E1F2"/>
            <w:noWrap/>
            <w:vAlign w:val="bottom"/>
            <w:hideMark/>
          </w:tcPr>
          <w:p w14:paraId="3A8D00CA"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455468</w:t>
            </w:r>
          </w:p>
        </w:tc>
        <w:tc>
          <w:tcPr>
            <w:tcW w:w="5546" w:type="dxa"/>
            <w:tcBorders>
              <w:top w:val="nil"/>
              <w:left w:val="nil"/>
              <w:bottom w:val="single" w:sz="4" w:space="0" w:color="8EA9DB"/>
              <w:right w:val="nil"/>
            </w:tcBorders>
            <w:shd w:val="clear" w:color="D9E1F2" w:fill="D9E1F2"/>
            <w:vAlign w:val="bottom"/>
            <w:hideMark/>
          </w:tcPr>
          <w:p w14:paraId="4E642358" w14:textId="49C5F234"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Hot Removal of a RAID 5 RAID Write Hole (RWH) Journaling Drive may cause the platform to </w:t>
            </w:r>
            <w:r w:rsidRPr="0026504D">
              <w:rPr>
                <w:rFonts w:cs="Intel Clear"/>
                <w:color w:val="000000"/>
                <w:sz w:val="22"/>
                <w:szCs w:val="22"/>
              </w:rPr>
              <w:lastRenderedPageBreak/>
              <w:t>become unstable and may cause a system failure</w:t>
            </w:r>
            <w:r w:rsidR="001642FA" w:rsidRPr="0026504D">
              <w:rPr>
                <w:rFonts w:cs="Intel Clear"/>
                <w:color w:val="000000"/>
                <w:sz w:val="22"/>
                <w:szCs w:val="22"/>
              </w:rPr>
              <w:t xml:space="preserve"> </w:t>
            </w:r>
            <w:r w:rsidRPr="0026504D">
              <w:rPr>
                <w:rFonts w:cs="Intel Clear"/>
                <w:color w:val="000000"/>
                <w:sz w:val="22"/>
                <w:szCs w:val="22"/>
              </w:rPr>
              <w:t>System Instability and BSODs</w:t>
            </w:r>
          </w:p>
        </w:tc>
      </w:tr>
      <w:tr w:rsidR="005F3E00" w:rsidRPr="0026504D" w14:paraId="36B118A1" w14:textId="77777777" w:rsidTr="001642FA">
        <w:trPr>
          <w:trHeight w:val="34"/>
        </w:trPr>
        <w:tc>
          <w:tcPr>
            <w:tcW w:w="1332" w:type="dxa"/>
            <w:tcBorders>
              <w:top w:val="nil"/>
              <w:left w:val="single" w:sz="4" w:space="0" w:color="8EA9DB"/>
              <w:bottom w:val="single" w:sz="4" w:space="0" w:color="8EA9DB"/>
              <w:right w:val="nil"/>
            </w:tcBorders>
            <w:shd w:val="clear" w:color="auto" w:fill="auto"/>
            <w:noWrap/>
            <w:vAlign w:val="bottom"/>
            <w:hideMark/>
          </w:tcPr>
          <w:p w14:paraId="6725E59D"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lastRenderedPageBreak/>
              <w:t>1409371408</w:t>
            </w:r>
          </w:p>
        </w:tc>
        <w:tc>
          <w:tcPr>
            <w:tcW w:w="1273" w:type="dxa"/>
            <w:tcBorders>
              <w:top w:val="nil"/>
              <w:left w:val="nil"/>
              <w:bottom w:val="single" w:sz="4" w:space="0" w:color="8EA9DB"/>
              <w:right w:val="nil"/>
            </w:tcBorders>
            <w:shd w:val="clear" w:color="auto" w:fill="auto"/>
            <w:noWrap/>
            <w:vAlign w:val="bottom"/>
            <w:hideMark/>
          </w:tcPr>
          <w:p w14:paraId="33E69ADE"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546" w:type="dxa"/>
            <w:tcBorders>
              <w:top w:val="nil"/>
              <w:left w:val="nil"/>
              <w:bottom w:val="single" w:sz="4" w:space="0" w:color="8EA9DB"/>
              <w:right w:val="nil"/>
            </w:tcBorders>
            <w:shd w:val="clear" w:color="auto" w:fill="auto"/>
            <w:vAlign w:val="bottom"/>
            <w:hideMark/>
          </w:tcPr>
          <w:p w14:paraId="30D00087" w14:textId="551B54EA"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Intel VROC GUI May Require the "Proceed with deleting data" Box be Selected when not Expected.</w:t>
            </w:r>
          </w:p>
        </w:tc>
      </w:tr>
      <w:tr w:rsidR="005F3E00" w:rsidRPr="0026504D" w14:paraId="0EF759A9" w14:textId="77777777" w:rsidTr="001642FA">
        <w:trPr>
          <w:trHeight w:val="523"/>
        </w:trPr>
        <w:tc>
          <w:tcPr>
            <w:tcW w:w="1332" w:type="dxa"/>
            <w:tcBorders>
              <w:top w:val="nil"/>
              <w:left w:val="single" w:sz="4" w:space="0" w:color="8EA9DB"/>
              <w:bottom w:val="single" w:sz="4" w:space="0" w:color="8EA9DB"/>
              <w:right w:val="nil"/>
            </w:tcBorders>
            <w:shd w:val="clear" w:color="D9E1F2" w:fill="D9E1F2"/>
            <w:noWrap/>
            <w:vAlign w:val="bottom"/>
            <w:hideMark/>
          </w:tcPr>
          <w:p w14:paraId="430AAD4F"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1407853994</w:t>
            </w:r>
          </w:p>
        </w:tc>
        <w:tc>
          <w:tcPr>
            <w:tcW w:w="1273" w:type="dxa"/>
            <w:tcBorders>
              <w:top w:val="nil"/>
              <w:left w:val="nil"/>
              <w:bottom w:val="single" w:sz="4" w:space="0" w:color="8EA9DB"/>
              <w:right w:val="nil"/>
            </w:tcBorders>
            <w:shd w:val="clear" w:color="D9E1F2" w:fill="D9E1F2"/>
            <w:noWrap/>
            <w:vAlign w:val="bottom"/>
            <w:hideMark/>
          </w:tcPr>
          <w:p w14:paraId="0BA77ADB"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325087</w:t>
            </w:r>
          </w:p>
        </w:tc>
        <w:tc>
          <w:tcPr>
            <w:tcW w:w="5546" w:type="dxa"/>
            <w:tcBorders>
              <w:top w:val="nil"/>
              <w:left w:val="nil"/>
              <w:bottom w:val="single" w:sz="4" w:space="0" w:color="8EA9DB"/>
              <w:right w:val="nil"/>
            </w:tcBorders>
            <w:shd w:val="clear" w:color="D9E1F2" w:fill="D9E1F2"/>
            <w:vAlign w:val="bottom"/>
            <w:hideMark/>
          </w:tcPr>
          <w:p w14:paraId="3320DE27" w14:textId="61BAC4C3" w:rsidR="005F3E00" w:rsidRPr="0026504D" w:rsidRDefault="005F3E00" w:rsidP="005F3E00">
            <w:pPr>
              <w:spacing w:before="0" w:after="0"/>
              <w:rPr>
                <w:rFonts w:cs="Intel Clear"/>
                <w:color w:val="000000"/>
                <w:sz w:val="22"/>
                <w:szCs w:val="22"/>
              </w:rPr>
            </w:pPr>
            <w:r w:rsidRPr="0026504D">
              <w:rPr>
                <w:rFonts w:cs="Intel Clear"/>
                <w:color w:val="000000"/>
                <w:sz w:val="22"/>
                <w:szCs w:val="22"/>
              </w:rPr>
              <w:t>Degraded SATA RAID 5 may not boot if disk on SATA controller port 0 is removed or fails</w:t>
            </w:r>
            <w:r w:rsidRPr="0026504D">
              <w:rPr>
                <w:rFonts w:cs="Intel Clear"/>
                <w:color w:val="000000"/>
                <w:sz w:val="22"/>
                <w:szCs w:val="22"/>
              </w:rPr>
              <w:br/>
              <w:t>Waiting for 6.2.0.1108 confirmation from HP.</w:t>
            </w:r>
          </w:p>
        </w:tc>
      </w:tr>
      <w:tr w:rsidR="005F3E00" w:rsidRPr="0026504D" w14:paraId="1FBE7873" w14:textId="77777777" w:rsidTr="001642FA">
        <w:trPr>
          <w:trHeight w:val="34"/>
        </w:trPr>
        <w:tc>
          <w:tcPr>
            <w:tcW w:w="1332" w:type="dxa"/>
            <w:tcBorders>
              <w:top w:val="nil"/>
              <w:left w:val="single" w:sz="4" w:space="0" w:color="8EA9DB"/>
              <w:bottom w:val="single" w:sz="4" w:space="0" w:color="8EA9DB"/>
              <w:right w:val="nil"/>
            </w:tcBorders>
            <w:shd w:val="clear" w:color="auto" w:fill="auto"/>
            <w:noWrap/>
            <w:vAlign w:val="bottom"/>
            <w:hideMark/>
          </w:tcPr>
          <w:p w14:paraId="4237538E"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1407801045</w:t>
            </w:r>
          </w:p>
        </w:tc>
        <w:tc>
          <w:tcPr>
            <w:tcW w:w="1273" w:type="dxa"/>
            <w:tcBorders>
              <w:top w:val="nil"/>
              <w:left w:val="nil"/>
              <w:bottom w:val="single" w:sz="4" w:space="0" w:color="8EA9DB"/>
              <w:right w:val="nil"/>
            </w:tcBorders>
            <w:shd w:val="clear" w:color="auto" w:fill="auto"/>
            <w:noWrap/>
            <w:vAlign w:val="bottom"/>
            <w:hideMark/>
          </w:tcPr>
          <w:p w14:paraId="5F8D3A0A"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325604</w:t>
            </w:r>
          </w:p>
        </w:tc>
        <w:tc>
          <w:tcPr>
            <w:tcW w:w="5546" w:type="dxa"/>
            <w:tcBorders>
              <w:top w:val="nil"/>
              <w:left w:val="nil"/>
              <w:bottom w:val="single" w:sz="4" w:space="0" w:color="8EA9DB"/>
              <w:right w:val="nil"/>
            </w:tcBorders>
            <w:shd w:val="clear" w:color="auto" w:fill="auto"/>
            <w:vAlign w:val="bottom"/>
            <w:hideMark/>
          </w:tcPr>
          <w:p w14:paraId="47F8681A" w14:textId="57A7F6FA" w:rsidR="005F3E00" w:rsidRPr="0026504D" w:rsidRDefault="005F3E00" w:rsidP="005F3E00">
            <w:pPr>
              <w:spacing w:before="0" w:after="0"/>
              <w:rPr>
                <w:rFonts w:cs="Intel Clear"/>
                <w:color w:val="000000"/>
                <w:sz w:val="22"/>
                <w:szCs w:val="22"/>
              </w:rPr>
            </w:pPr>
            <w:r w:rsidRPr="0026504D">
              <w:rPr>
                <w:rFonts w:cs="Intel Clear"/>
                <w:color w:val="000000"/>
                <w:sz w:val="22"/>
                <w:szCs w:val="22"/>
              </w:rPr>
              <w:t>The Intel VROC RWH Policy May inadvertently Change from Journaling to Distributed if one member drive is missing</w:t>
            </w:r>
          </w:p>
        </w:tc>
      </w:tr>
      <w:tr w:rsidR="005F3E00" w:rsidRPr="0026504D" w14:paraId="78888D62" w14:textId="77777777" w:rsidTr="001642FA">
        <w:trPr>
          <w:trHeight w:val="34"/>
        </w:trPr>
        <w:tc>
          <w:tcPr>
            <w:tcW w:w="1332" w:type="dxa"/>
            <w:tcBorders>
              <w:top w:val="nil"/>
              <w:left w:val="single" w:sz="4" w:space="0" w:color="8EA9DB"/>
              <w:bottom w:val="single" w:sz="4" w:space="0" w:color="8EA9DB"/>
              <w:right w:val="nil"/>
            </w:tcBorders>
            <w:shd w:val="clear" w:color="D9E1F2" w:fill="D9E1F2"/>
            <w:noWrap/>
            <w:vAlign w:val="bottom"/>
            <w:hideMark/>
          </w:tcPr>
          <w:p w14:paraId="691FA6CC"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1407219909</w:t>
            </w:r>
          </w:p>
        </w:tc>
        <w:tc>
          <w:tcPr>
            <w:tcW w:w="1273" w:type="dxa"/>
            <w:tcBorders>
              <w:top w:val="nil"/>
              <w:left w:val="nil"/>
              <w:bottom w:val="single" w:sz="4" w:space="0" w:color="8EA9DB"/>
              <w:right w:val="nil"/>
            </w:tcBorders>
            <w:shd w:val="clear" w:color="D9E1F2" w:fill="D9E1F2"/>
            <w:noWrap/>
            <w:vAlign w:val="bottom"/>
            <w:hideMark/>
          </w:tcPr>
          <w:p w14:paraId="7E4EC3D6"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246717</w:t>
            </w:r>
          </w:p>
        </w:tc>
        <w:tc>
          <w:tcPr>
            <w:tcW w:w="5546" w:type="dxa"/>
            <w:tcBorders>
              <w:top w:val="nil"/>
              <w:left w:val="nil"/>
              <w:bottom w:val="single" w:sz="4" w:space="0" w:color="8EA9DB"/>
              <w:right w:val="nil"/>
            </w:tcBorders>
            <w:shd w:val="clear" w:color="D9E1F2" w:fill="D9E1F2"/>
            <w:vAlign w:val="bottom"/>
            <w:hideMark/>
          </w:tcPr>
          <w:p w14:paraId="2EBBDFE1" w14:textId="5B8D52A2" w:rsidR="005F3E00" w:rsidRPr="0026504D" w:rsidRDefault="005F3E00" w:rsidP="005F3E00">
            <w:pPr>
              <w:spacing w:before="0" w:after="0"/>
              <w:rPr>
                <w:rFonts w:cs="Intel Clear"/>
                <w:color w:val="000000"/>
                <w:sz w:val="22"/>
                <w:szCs w:val="22"/>
              </w:rPr>
            </w:pPr>
            <w:r w:rsidRPr="0026504D">
              <w:rPr>
                <w:rFonts w:cs="Intel Clear"/>
                <w:color w:val="000000"/>
                <w:sz w:val="22"/>
                <w:szCs w:val="22"/>
              </w:rPr>
              <w:t>New VMDVROC_1.efi / VMDVROC_2.efi driver will increase boot time around 4 seconds</w:t>
            </w:r>
          </w:p>
        </w:tc>
      </w:tr>
      <w:tr w:rsidR="005F3E00" w:rsidRPr="0026504D" w14:paraId="185937E3" w14:textId="77777777" w:rsidTr="001642FA">
        <w:trPr>
          <w:trHeight w:val="600"/>
        </w:trPr>
        <w:tc>
          <w:tcPr>
            <w:tcW w:w="1332" w:type="dxa"/>
            <w:tcBorders>
              <w:top w:val="nil"/>
              <w:left w:val="single" w:sz="4" w:space="0" w:color="8EA9DB"/>
              <w:bottom w:val="single" w:sz="4" w:space="0" w:color="8EA9DB"/>
              <w:right w:val="nil"/>
            </w:tcBorders>
            <w:shd w:val="clear" w:color="auto" w:fill="auto"/>
            <w:noWrap/>
            <w:vAlign w:val="bottom"/>
            <w:hideMark/>
          </w:tcPr>
          <w:p w14:paraId="29A4CFDB"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1806782204</w:t>
            </w:r>
          </w:p>
        </w:tc>
        <w:tc>
          <w:tcPr>
            <w:tcW w:w="1273" w:type="dxa"/>
            <w:tcBorders>
              <w:top w:val="nil"/>
              <w:left w:val="nil"/>
              <w:bottom w:val="single" w:sz="4" w:space="0" w:color="8EA9DB"/>
              <w:right w:val="nil"/>
            </w:tcBorders>
            <w:shd w:val="clear" w:color="auto" w:fill="auto"/>
            <w:noWrap/>
            <w:vAlign w:val="bottom"/>
            <w:hideMark/>
          </w:tcPr>
          <w:p w14:paraId="32C6C3B9"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429264</w:t>
            </w:r>
          </w:p>
        </w:tc>
        <w:tc>
          <w:tcPr>
            <w:tcW w:w="5546" w:type="dxa"/>
            <w:tcBorders>
              <w:top w:val="nil"/>
              <w:left w:val="nil"/>
              <w:bottom w:val="single" w:sz="4" w:space="0" w:color="8EA9DB"/>
              <w:right w:val="nil"/>
            </w:tcBorders>
            <w:shd w:val="clear" w:color="auto" w:fill="auto"/>
            <w:vAlign w:val="bottom"/>
            <w:hideMark/>
          </w:tcPr>
          <w:p w14:paraId="0E4F6EC5" w14:textId="7B35D730"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Intel VROC GUI may not Properly Open Unless "Run as Administrator"</w:t>
            </w:r>
          </w:p>
        </w:tc>
      </w:tr>
      <w:tr w:rsidR="005F3E00" w:rsidRPr="0026504D" w14:paraId="6014695E" w14:textId="77777777" w:rsidTr="001642FA">
        <w:trPr>
          <w:trHeight w:val="34"/>
        </w:trPr>
        <w:tc>
          <w:tcPr>
            <w:tcW w:w="1332" w:type="dxa"/>
            <w:tcBorders>
              <w:top w:val="nil"/>
              <w:left w:val="single" w:sz="4" w:space="0" w:color="8EA9DB"/>
              <w:bottom w:val="single" w:sz="4" w:space="0" w:color="8EA9DB"/>
              <w:right w:val="nil"/>
            </w:tcBorders>
            <w:shd w:val="clear" w:color="D9E1F2" w:fill="D9E1F2"/>
            <w:noWrap/>
            <w:vAlign w:val="bottom"/>
            <w:hideMark/>
          </w:tcPr>
          <w:p w14:paraId="31C1BB69"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1506398660</w:t>
            </w:r>
          </w:p>
        </w:tc>
        <w:tc>
          <w:tcPr>
            <w:tcW w:w="1273" w:type="dxa"/>
            <w:tcBorders>
              <w:top w:val="nil"/>
              <w:left w:val="nil"/>
              <w:bottom w:val="single" w:sz="4" w:space="0" w:color="8EA9DB"/>
              <w:right w:val="nil"/>
            </w:tcBorders>
            <w:shd w:val="clear" w:color="D9E1F2" w:fill="D9E1F2"/>
            <w:noWrap/>
            <w:vAlign w:val="bottom"/>
            <w:hideMark/>
          </w:tcPr>
          <w:p w14:paraId="703F6A9B"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281938</w:t>
            </w:r>
          </w:p>
        </w:tc>
        <w:tc>
          <w:tcPr>
            <w:tcW w:w="5546" w:type="dxa"/>
            <w:tcBorders>
              <w:top w:val="nil"/>
              <w:left w:val="nil"/>
              <w:bottom w:val="single" w:sz="4" w:space="0" w:color="8EA9DB"/>
              <w:right w:val="nil"/>
            </w:tcBorders>
            <w:shd w:val="clear" w:color="D9E1F2" w:fill="D9E1F2"/>
            <w:vAlign w:val="bottom"/>
            <w:hideMark/>
          </w:tcPr>
          <w:p w14:paraId="4BE9B6BE" w14:textId="3A020991" w:rsidR="005F3E00" w:rsidRPr="0026504D" w:rsidRDefault="005F3E00" w:rsidP="005F3E00">
            <w:pPr>
              <w:spacing w:before="0" w:after="0"/>
              <w:rPr>
                <w:rFonts w:cs="Intel Clear"/>
                <w:color w:val="000000"/>
                <w:sz w:val="22"/>
                <w:szCs w:val="22"/>
              </w:rPr>
            </w:pPr>
            <w:r w:rsidRPr="0026504D">
              <w:rPr>
                <w:rFonts w:cs="Intel Clear"/>
                <w:color w:val="000000"/>
                <w:sz w:val="22"/>
                <w:szCs w:val="22"/>
              </w:rPr>
              <w:t>RAID10, hot-plug two member disks, re-plugged second disk can't rebuilding.</w:t>
            </w:r>
          </w:p>
        </w:tc>
      </w:tr>
      <w:tr w:rsidR="005F3E00" w:rsidRPr="0026504D" w14:paraId="75B93D39" w14:textId="77777777" w:rsidTr="001642FA">
        <w:trPr>
          <w:trHeight w:val="34"/>
        </w:trPr>
        <w:tc>
          <w:tcPr>
            <w:tcW w:w="1332" w:type="dxa"/>
            <w:tcBorders>
              <w:top w:val="nil"/>
              <w:left w:val="single" w:sz="4" w:space="0" w:color="8EA9DB"/>
              <w:bottom w:val="single" w:sz="4" w:space="0" w:color="8EA9DB"/>
              <w:right w:val="nil"/>
            </w:tcBorders>
            <w:shd w:val="clear" w:color="auto" w:fill="auto"/>
            <w:noWrap/>
            <w:vAlign w:val="bottom"/>
            <w:hideMark/>
          </w:tcPr>
          <w:p w14:paraId="0A1B2CE5"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1409584095</w:t>
            </w:r>
          </w:p>
        </w:tc>
        <w:tc>
          <w:tcPr>
            <w:tcW w:w="1273" w:type="dxa"/>
            <w:tcBorders>
              <w:top w:val="nil"/>
              <w:left w:val="nil"/>
              <w:bottom w:val="single" w:sz="4" w:space="0" w:color="8EA9DB"/>
              <w:right w:val="nil"/>
            </w:tcBorders>
            <w:shd w:val="clear" w:color="auto" w:fill="auto"/>
            <w:noWrap/>
            <w:vAlign w:val="bottom"/>
            <w:hideMark/>
          </w:tcPr>
          <w:p w14:paraId="4F95F654"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445268</w:t>
            </w:r>
          </w:p>
        </w:tc>
        <w:tc>
          <w:tcPr>
            <w:tcW w:w="5546" w:type="dxa"/>
            <w:tcBorders>
              <w:top w:val="nil"/>
              <w:left w:val="nil"/>
              <w:bottom w:val="single" w:sz="4" w:space="0" w:color="8EA9DB"/>
              <w:right w:val="nil"/>
            </w:tcBorders>
            <w:shd w:val="clear" w:color="auto" w:fill="auto"/>
            <w:vAlign w:val="bottom"/>
            <w:hideMark/>
          </w:tcPr>
          <w:p w14:paraId="4717C3A4" w14:textId="6645648F"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 Event Log Error 4156/4155 Seen during stress testing</w:t>
            </w:r>
          </w:p>
        </w:tc>
      </w:tr>
      <w:tr w:rsidR="005F3E00" w:rsidRPr="0026504D" w14:paraId="72384769" w14:textId="77777777" w:rsidTr="001642FA">
        <w:trPr>
          <w:trHeight w:val="1153"/>
        </w:trPr>
        <w:tc>
          <w:tcPr>
            <w:tcW w:w="1332" w:type="dxa"/>
            <w:tcBorders>
              <w:top w:val="nil"/>
              <w:left w:val="single" w:sz="4" w:space="0" w:color="8EA9DB"/>
              <w:bottom w:val="single" w:sz="4" w:space="0" w:color="8EA9DB"/>
              <w:right w:val="nil"/>
            </w:tcBorders>
            <w:shd w:val="clear" w:color="D9E1F2" w:fill="D9E1F2"/>
            <w:noWrap/>
            <w:vAlign w:val="bottom"/>
            <w:hideMark/>
          </w:tcPr>
          <w:p w14:paraId="5E6E9AF5"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1807977956</w:t>
            </w:r>
          </w:p>
        </w:tc>
        <w:tc>
          <w:tcPr>
            <w:tcW w:w="1273" w:type="dxa"/>
            <w:tcBorders>
              <w:top w:val="nil"/>
              <w:left w:val="nil"/>
              <w:bottom w:val="single" w:sz="4" w:space="0" w:color="8EA9DB"/>
              <w:right w:val="nil"/>
            </w:tcBorders>
            <w:shd w:val="clear" w:color="D9E1F2" w:fill="D9E1F2"/>
            <w:noWrap/>
            <w:vAlign w:val="bottom"/>
            <w:hideMark/>
          </w:tcPr>
          <w:p w14:paraId="543B8E88"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546" w:type="dxa"/>
            <w:tcBorders>
              <w:top w:val="nil"/>
              <w:left w:val="nil"/>
              <w:bottom w:val="single" w:sz="4" w:space="0" w:color="8EA9DB"/>
              <w:right w:val="nil"/>
            </w:tcBorders>
            <w:shd w:val="clear" w:color="D9E1F2" w:fill="D9E1F2"/>
            <w:vAlign w:val="bottom"/>
            <w:hideMark/>
          </w:tcPr>
          <w:p w14:paraId="0BD7D5F8" w14:textId="421BA7D2"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The platform may encounter a system failure </w:t>
            </w:r>
            <w:proofErr w:type="gramStart"/>
            <w:r w:rsidRPr="0026504D">
              <w:rPr>
                <w:rFonts w:cs="Intel Clear"/>
                <w:color w:val="000000"/>
                <w:sz w:val="22"/>
                <w:szCs w:val="22"/>
              </w:rPr>
              <w:t>as a result of</w:t>
            </w:r>
            <w:proofErr w:type="gramEnd"/>
            <w:r w:rsidRPr="0026504D">
              <w:rPr>
                <w:rFonts w:cs="Intel Clear"/>
                <w:color w:val="000000"/>
                <w:sz w:val="22"/>
                <w:szCs w:val="22"/>
              </w:rPr>
              <w:t xml:space="preserve"> performing a Hybrid Sleep cycle on an Intel VROC RAID5 Volume (the first Hybrid Sleep after running the Intel VROC installation application).</w:t>
            </w:r>
          </w:p>
        </w:tc>
      </w:tr>
      <w:tr w:rsidR="005F3E00" w:rsidRPr="0026504D" w14:paraId="5AD2474E" w14:textId="77777777" w:rsidTr="001642FA">
        <w:trPr>
          <w:trHeight w:val="964"/>
        </w:trPr>
        <w:tc>
          <w:tcPr>
            <w:tcW w:w="1332" w:type="dxa"/>
            <w:tcBorders>
              <w:top w:val="nil"/>
              <w:left w:val="single" w:sz="4" w:space="0" w:color="8EA9DB"/>
              <w:bottom w:val="single" w:sz="4" w:space="0" w:color="8EA9DB"/>
              <w:right w:val="nil"/>
            </w:tcBorders>
            <w:shd w:val="clear" w:color="auto" w:fill="auto"/>
            <w:noWrap/>
            <w:vAlign w:val="bottom"/>
            <w:hideMark/>
          </w:tcPr>
          <w:p w14:paraId="74186973"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1807962656</w:t>
            </w:r>
          </w:p>
        </w:tc>
        <w:tc>
          <w:tcPr>
            <w:tcW w:w="1273" w:type="dxa"/>
            <w:tcBorders>
              <w:top w:val="nil"/>
              <w:left w:val="nil"/>
              <w:bottom w:val="single" w:sz="4" w:space="0" w:color="8EA9DB"/>
              <w:right w:val="nil"/>
            </w:tcBorders>
            <w:shd w:val="clear" w:color="auto" w:fill="auto"/>
            <w:noWrap/>
            <w:vAlign w:val="bottom"/>
            <w:hideMark/>
          </w:tcPr>
          <w:p w14:paraId="6792469A"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546" w:type="dxa"/>
            <w:tcBorders>
              <w:top w:val="nil"/>
              <w:left w:val="nil"/>
              <w:bottom w:val="single" w:sz="4" w:space="0" w:color="8EA9DB"/>
              <w:right w:val="nil"/>
            </w:tcBorders>
            <w:shd w:val="clear" w:color="auto" w:fill="auto"/>
            <w:vAlign w:val="bottom"/>
            <w:hideMark/>
          </w:tcPr>
          <w:p w14:paraId="71AB7C73" w14:textId="59A5A0EE" w:rsidR="005F3E00" w:rsidRPr="0026504D" w:rsidRDefault="005F3E00" w:rsidP="005F3E00">
            <w:pPr>
              <w:spacing w:before="0" w:after="0"/>
              <w:rPr>
                <w:rFonts w:cs="Intel Clear"/>
                <w:color w:val="000000"/>
                <w:sz w:val="22"/>
                <w:szCs w:val="22"/>
              </w:rPr>
            </w:pPr>
            <w:r w:rsidRPr="0026504D">
              <w:rPr>
                <w:rFonts w:cs="Intel Clear"/>
                <w:color w:val="000000"/>
                <w:sz w:val="22"/>
                <w:szCs w:val="22"/>
              </w:rPr>
              <w:t>The Intel VROC PreOS UEFI may not properly display the full serial number of a removed/offline Volume member drive in the UEFI Health Protocol information.</w:t>
            </w:r>
          </w:p>
        </w:tc>
      </w:tr>
      <w:tr w:rsidR="005F3E00" w:rsidRPr="0026504D" w14:paraId="30C81DB4" w14:textId="77777777" w:rsidTr="001642FA">
        <w:trPr>
          <w:trHeight w:val="34"/>
        </w:trPr>
        <w:tc>
          <w:tcPr>
            <w:tcW w:w="1332" w:type="dxa"/>
            <w:tcBorders>
              <w:top w:val="nil"/>
              <w:left w:val="single" w:sz="4" w:space="0" w:color="8EA9DB"/>
              <w:bottom w:val="single" w:sz="4" w:space="0" w:color="8EA9DB"/>
              <w:right w:val="nil"/>
            </w:tcBorders>
            <w:shd w:val="clear" w:color="D9E1F2" w:fill="D9E1F2"/>
            <w:noWrap/>
            <w:vAlign w:val="bottom"/>
            <w:hideMark/>
          </w:tcPr>
          <w:p w14:paraId="50065B2B"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1807158496</w:t>
            </w:r>
          </w:p>
        </w:tc>
        <w:tc>
          <w:tcPr>
            <w:tcW w:w="1273" w:type="dxa"/>
            <w:tcBorders>
              <w:top w:val="nil"/>
              <w:left w:val="nil"/>
              <w:bottom w:val="single" w:sz="4" w:space="0" w:color="8EA9DB"/>
              <w:right w:val="nil"/>
            </w:tcBorders>
            <w:shd w:val="clear" w:color="D9E1F2" w:fill="D9E1F2"/>
            <w:noWrap/>
            <w:vAlign w:val="bottom"/>
            <w:hideMark/>
          </w:tcPr>
          <w:p w14:paraId="1EE466AD"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546" w:type="dxa"/>
            <w:tcBorders>
              <w:top w:val="nil"/>
              <w:left w:val="nil"/>
              <w:bottom w:val="single" w:sz="4" w:space="0" w:color="8EA9DB"/>
              <w:right w:val="nil"/>
            </w:tcBorders>
            <w:shd w:val="clear" w:color="D9E1F2" w:fill="D9E1F2"/>
            <w:vAlign w:val="bottom"/>
            <w:hideMark/>
          </w:tcPr>
          <w:p w14:paraId="3B43BD76" w14:textId="29DB35A4"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The Intel VROC RWH Policy </w:t>
            </w:r>
            <w:proofErr w:type="gramStart"/>
            <w:r w:rsidRPr="0026504D">
              <w:rPr>
                <w:rFonts w:cs="Intel Clear"/>
                <w:color w:val="000000"/>
                <w:sz w:val="22"/>
                <w:szCs w:val="22"/>
              </w:rPr>
              <w:t>May  Change</w:t>
            </w:r>
            <w:proofErr w:type="gramEnd"/>
            <w:r w:rsidRPr="0026504D">
              <w:rPr>
                <w:rFonts w:cs="Intel Clear"/>
                <w:color w:val="000000"/>
                <w:sz w:val="22"/>
                <w:szCs w:val="22"/>
              </w:rPr>
              <w:t xml:space="preserve"> from Journaling to Distributed after a Drive Hot Unplug</w:t>
            </w:r>
          </w:p>
        </w:tc>
      </w:tr>
      <w:tr w:rsidR="005F3E00" w:rsidRPr="0026504D" w14:paraId="1F2416F3" w14:textId="77777777" w:rsidTr="001642FA">
        <w:trPr>
          <w:trHeight w:val="73"/>
        </w:trPr>
        <w:tc>
          <w:tcPr>
            <w:tcW w:w="1332" w:type="dxa"/>
            <w:tcBorders>
              <w:top w:val="nil"/>
              <w:left w:val="single" w:sz="4" w:space="0" w:color="8EA9DB"/>
              <w:bottom w:val="single" w:sz="4" w:space="0" w:color="8EA9DB"/>
              <w:right w:val="nil"/>
            </w:tcBorders>
            <w:shd w:val="clear" w:color="auto" w:fill="auto"/>
            <w:noWrap/>
            <w:vAlign w:val="bottom"/>
            <w:hideMark/>
          </w:tcPr>
          <w:p w14:paraId="082840F6" w14:textId="77777777" w:rsidR="005F3E00" w:rsidRPr="0026504D" w:rsidRDefault="005F3E00" w:rsidP="005F3E00">
            <w:pPr>
              <w:spacing w:before="0" w:after="0"/>
              <w:jc w:val="right"/>
              <w:rPr>
                <w:rFonts w:cs="Intel Clear"/>
                <w:color w:val="0563C1"/>
                <w:sz w:val="22"/>
                <w:szCs w:val="22"/>
                <w:u w:val="single"/>
              </w:rPr>
            </w:pPr>
            <w:r w:rsidRPr="0026504D">
              <w:rPr>
                <w:rFonts w:cs="Intel Clear"/>
                <w:color w:val="0563C1"/>
                <w:sz w:val="22"/>
                <w:szCs w:val="22"/>
                <w:u w:val="single"/>
              </w:rPr>
              <w:t>1806564409</w:t>
            </w:r>
          </w:p>
        </w:tc>
        <w:tc>
          <w:tcPr>
            <w:tcW w:w="1273" w:type="dxa"/>
            <w:tcBorders>
              <w:top w:val="nil"/>
              <w:left w:val="nil"/>
              <w:bottom w:val="single" w:sz="4" w:space="0" w:color="8EA9DB"/>
              <w:right w:val="nil"/>
            </w:tcBorders>
            <w:shd w:val="clear" w:color="auto" w:fill="auto"/>
            <w:noWrap/>
            <w:vAlign w:val="bottom"/>
            <w:hideMark/>
          </w:tcPr>
          <w:p w14:paraId="0B50C42F" w14:textId="77777777" w:rsidR="005F3E00" w:rsidRPr="0026504D" w:rsidRDefault="005F3E00" w:rsidP="005F3E00">
            <w:pPr>
              <w:spacing w:before="0" w:after="0"/>
              <w:rPr>
                <w:rFonts w:cs="Intel Clear"/>
                <w:color w:val="000000"/>
                <w:sz w:val="22"/>
                <w:szCs w:val="22"/>
              </w:rPr>
            </w:pPr>
            <w:r w:rsidRPr="0026504D">
              <w:rPr>
                <w:rFonts w:cs="Intel Clear"/>
                <w:color w:val="000000"/>
                <w:sz w:val="22"/>
                <w:szCs w:val="22"/>
              </w:rPr>
              <w:t>Internal</w:t>
            </w:r>
          </w:p>
        </w:tc>
        <w:tc>
          <w:tcPr>
            <w:tcW w:w="5546" w:type="dxa"/>
            <w:tcBorders>
              <w:top w:val="nil"/>
              <w:left w:val="nil"/>
              <w:bottom w:val="single" w:sz="4" w:space="0" w:color="8EA9DB"/>
              <w:right w:val="nil"/>
            </w:tcBorders>
            <w:shd w:val="clear" w:color="auto" w:fill="auto"/>
            <w:vAlign w:val="bottom"/>
            <w:hideMark/>
          </w:tcPr>
          <w:p w14:paraId="3482F5FF" w14:textId="6FF5200B" w:rsidR="005F3E00" w:rsidRPr="0026504D" w:rsidRDefault="005F3E00" w:rsidP="005F3E00">
            <w:pPr>
              <w:spacing w:before="0" w:after="0"/>
              <w:rPr>
                <w:rFonts w:cs="Intel Clear"/>
                <w:color w:val="000000"/>
                <w:sz w:val="22"/>
                <w:szCs w:val="22"/>
              </w:rPr>
            </w:pPr>
            <w:r w:rsidRPr="0026504D">
              <w:rPr>
                <w:rFonts w:cs="Intel Clear"/>
                <w:color w:val="000000"/>
                <w:sz w:val="22"/>
                <w:szCs w:val="22"/>
              </w:rPr>
              <w:t xml:space="preserve">Platform </w:t>
            </w:r>
            <w:proofErr w:type="gramStart"/>
            <w:r w:rsidRPr="0026504D">
              <w:rPr>
                <w:rFonts w:cs="Intel Clear"/>
                <w:color w:val="000000"/>
                <w:sz w:val="22"/>
                <w:szCs w:val="22"/>
              </w:rPr>
              <w:t>May  Not</w:t>
            </w:r>
            <w:proofErr w:type="gramEnd"/>
            <w:r w:rsidRPr="0026504D">
              <w:rPr>
                <w:rFonts w:cs="Intel Clear"/>
                <w:color w:val="000000"/>
                <w:sz w:val="22"/>
                <w:szCs w:val="22"/>
              </w:rPr>
              <w:t xml:space="preserve"> Properly Boot After a Dirty Shutdown with I/O on a RAID 4 volume (RWH Distributed)</w:t>
            </w:r>
          </w:p>
        </w:tc>
      </w:tr>
    </w:tbl>
    <w:p w14:paraId="07DC2D69" w14:textId="6B0C8756" w:rsidR="005F3E00" w:rsidRPr="0026504D" w:rsidRDefault="005F3E00" w:rsidP="00AE2444">
      <w:pPr>
        <w:rPr>
          <w:rFonts w:cs="Intel Clear"/>
        </w:rPr>
      </w:pPr>
    </w:p>
    <w:p w14:paraId="109D6358" w14:textId="1F964CD8" w:rsidR="003E72E0" w:rsidRPr="0026504D" w:rsidRDefault="003E72E0" w:rsidP="00EE2128">
      <w:pPr>
        <w:pStyle w:val="Heading3"/>
        <w:numPr>
          <w:ilvl w:val="0"/>
          <w:numId w:val="0"/>
        </w:numPr>
        <w:rPr>
          <w:rFonts w:cs="Intel Clear"/>
        </w:rPr>
      </w:pPr>
      <w:bookmarkStart w:id="79" w:name="_Toc42673492"/>
      <w:bookmarkStart w:id="80" w:name="_Toc44412889"/>
      <w:bookmarkStart w:id="81" w:name="_Toc44424877"/>
      <w:bookmarkStart w:id="82" w:name="_Toc42673493"/>
      <w:bookmarkStart w:id="83" w:name="_Toc44412890"/>
      <w:bookmarkStart w:id="84" w:name="_Toc44424878"/>
      <w:bookmarkStart w:id="85" w:name="_Toc42673494"/>
      <w:bookmarkStart w:id="86" w:name="_Toc44412891"/>
      <w:bookmarkStart w:id="87" w:name="_Toc44424879"/>
      <w:bookmarkStart w:id="88" w:name="_Toc42673495"/>
      <w:bookmarkStart w:id="89" w:name="_Toc44412892"/>
      <w:bookmarkStart w:id="90" w:name="_Toc44424880"/>
      <w:bookmarkStart w:id="91" w:name="_Toc42673496"/>
      <w:bookmarkStart w:id="92" w:name="_Toc44412893"/>
      <w:bookmarkStart w:id="93" w:name="_Toc44424881"/>
      <w:bookmarkStart w:id="94" w:name="_Toc42673497"/>
      <w:bookmarkStart w:id="95" w:name="_Toc44412894"/>
      <w:bookmarkStart w:id="96" w:name="_Toc44424882"/>
      <w:bookmarkStart w:id="97" w:name="_Toc42673498"/>
      <w:bookmarkStart w:id="98" w:name="_Toc44412895"/>
      <w:bookmarkStart w:id="99" w:name="_Toc44424883"/>
      <w:bookmarkStart w:id="100" w:name="_Toc42673499"/>
      <w:bookmarkStart w:id="101" w:name="_Toc44412896"/>
      <w:bookmarkStart w:id="102" w:name="_Toc44424884"/>
      <w:bookmarkStart w:id="103" w:name="_Toc42673500"/>
      <w:bookmarkStart w:id="104" w:name="_Toc44412897"/>
      <w:bookmarkStart w:id="105" w:name="_Toc44424885"/>
      <w:bookmarkStart w:id="106" w:name="_Toc42673501"/>
      <w:bookmarkStart w:id="107" w:name="_Toc44412898"/>
      <w:bookmarkStart w:id="108" w:name="_Toc44424886"/>
      <w:bookmarkStart w:id="109" w:name="_Toc42673502"/>
      <w:bookmarkStart w:id="110" w:name="_Toc44412899"/>
      <w:bookmarkStart w:id="111" w:name="_Toc44424887"/>
      <w:bookmarkStart w:id="112" w:name="_Toc42673503"/>
      <w:bookmarkStart w:id="113" w:name="_Toc44412900"/>
      <w:bookmarkStart w:id="114" w:name="_Toc44424888"/>
      <w:bookmarkStart w:id="115" w:name="_Toc42673504"/>
      <w:bookmarkStart w:id="116" w:name="_Toc44412901"/>
      <w:bookmarkStart w:id="117" w:name="_Toc44424889"/>
      <w:bookmarkStart w:id="118" w:name="_Toc42673505"/>
      <w:bookmarkStart w:id="119" w:name="_Toc44412902"/>
      <w:bookmarkStart w:id="120" w:name="_Toc44424890"/>
      <w:bookmarkStart w:id="121" w:name="_Toc42673506"/>
      <w:bookmarkStart w:id="122" w:name="_Toc44412903"/>
      <w:bookmarkStart w:id="123" w:name="_Toc44424891"/>
      <w:bookmarkStart w:id="124" w:name="_Toc532897644"/>
      <w:bookmarkStart w:id="125" w:name="_Toc532897783"/>
      <w:bookmarkStart w:id="126" w:name="_Toc522281912"/>
      <w:bookmarkStart w:id="127" w:name="_Toc522282205"/>
      <w:bookmarkStart w:id="128" w:name="_Toc522282260"/>
      <w:bookmarkStart w:id="129" w:name="_Toc522282386"/>
      <w:bookmarkStart w:id="130" w:name="_Toc522282596"/>
      <w:bookmarkStart w:id="131" w:name="_Toc421626682"/>
      <w:bookmarkStart w:id="132" w:name="_Toc421627678"/>
      <w:bookmarkStart w:id="133" w:name="_Toc421626684"/>
      <w:bookmarkStart w:id="134" w:name="_Toc421627680"/>
      <w:bookmarkStart w:id="135" w:name="_Supported_Chipset_SKU"/>
      <w:bookmarkStart w:id="136" w:name="_Toc468808468"/>
      <w:bookmarkStart w:id="137" w:name="_Toc468894861"/>
      <w:bookmarkStart w:id="138" w:name="_Toc469047402"/>
      <w:bookmarkStart w:id="139" w:name="_Toc468808469"/>
      <w:bookmarkStart w:id="140" w:name="_Toc468894862"/>
      <w:bookmarkStart w:id="141" w:name="_Toc469047403"/>
      <w:bookmarkStart w:id="142" w:name="_Toc421626693"/>
      <w:bookmarkStart w:id="143" w:name="_Toc421627689"/>
      <w:bookmarkStart w:id="144" w:name="_Toc367780756"/>
      <w:bookmarkStart w:id="145" w:name="_Toc367780928"/>
      <w:bookmarkStart w:id="146" w:name="_Toc367971593"/>
      <w:bookmarkStart w:id="147" w:name="_Toc367780757"/>
      <w:bookmarkStart w:id="148" w:name="_Toc367780929"/>
      <w:bookmarkStart w:id="149" w:name="_Toc367971594"/>
      <w:bookmarkStart w:id="150" w:name="_Intel_VROC_PreOS"/>
      <w:bookmarkStart w:id="151" w:name="_Intel_RSTe_PreOS"/>
      <w:bookmarkStart w:id="152" w:name="_Toc468974662"/>
      <w:bookmarkStart w:id="153" w:name="_Toc468978580"/>
      <w:bookmarkStart w:id="154" w:name="_Toc468979048"/>
      <w:bookmarkStart w:id="155" w:name="_Toc469035522"/>
      <w:bookmarkStart w:id="156" w:name="_Toc469043754"/>
      <w:bookmarkStart w:id="157" w:name="_Toc469046712"/>
      <w:bookmarkStart w:id="158" w:name="_Toc456610673"/>
      <w:bookmarkStart w:id="159" w:name="_Toc456685745"/>
      <w:bookmarkStart w:id="160" w:name="_Toc456686134"/>
      <w:bookmarkStart w:id="161" w:name="_Toc456691215"/>
      <w:bookmarkStart w:id="162" w:name="_Toc456691605"/>
      <w:bookmarkStart w:id="163" w:name="_Toc456696340"/>
      <w:bookmarkStart w:id="164" w:name="_Toc456696955"/>
      <w:bookmarkStart w:id="165" w:name="_Toc456698988"/>
      <w:bookmarkStart w:id="166" w:name="_Toc456610674"/>
      <w:bookmarkStart w:id="167" w:name="_Toc456685746"/>
      <w:bookmarkStart w:id="168" w:name="_Toc456686135"/>
      <w:bookmarkStart w:id="169" w:name="_Toc456691216"/>
      <w:bookmarkStart w:id="170" w:name="_Toc456691606"/>
      <w:bookmarkStart w:id="171" w:name="_Toc456696341"/>
      <w:bookmarkStart w:id="172" w:name="_Toc456696956"/>
      <w:bookmarkStart w:id="173" w:name="_Toc456698989"/>
      <w:bookmarkStart w:id="174" w:name="_Toc456610675"/>
      <w:bookmarkStart w:id="175" w:name="_Toc456685747"/>
      <w:bookmarkStart w:id="176" w:name="_Toc456686136"/>
      <w:bookmarkStart w:id="177" w:name="_Toc456691217"/>
      <w:bookmarkStart w:id="178" w:name="_Toc456691607"/>
      <w:bookmarkStart w:id="179" w:name="_Toc456696342"/>
      <w:bookmarkStart w:id="180" w:name="_Toc456696957"/>
      <w:bookmarkStart w:id="181" w:name="_Toc456698990"/>
      <w:bookmarkStart w:id="182" w:name="_Toc456610676"/>
      <w:bookmarkStart w:id="183" w:name="_Toc456685748"/>
      <w:bookmarkStart w:id="184" w:name="_Toc456686137"/>
      <w:bookmarkStart w:id="185" w:name="_Toc456691218"/>
      <w:bookmarkStart w:id="186" w:name="_Toc456691608"/>
      <w:bookmarkStart w:id="187" w:name="_Toc456696343"/>
      <w:bookmarkStart w:id="188" w:name="_Toc456696958"/>
      <w:bookmarkStart w:id="189" w:name="_Toc456698991"/>
      <w:bookmarkStart w:id="190" w:name="_Toc456610677"/>
      <w:bookmarkStart w:id="191" w:name="_Toc456685749"/>
      <w:bookmarkStart w:id="192" w:name="_Toc456686138"/>
      <w:bookmarkStart w:id="193" w:name="_Toc456691219"/>
      <w:bookmarkStart w:id="194" w:name="_Toc456691609"/>
      <w:bookmarkStart w:id="195" w:name="_Toc456696344"/>
      <w:bookmarkStart w:id="196" w:name="_Toc456696959"/>
      <w:bookmarkStart w:id="197" w:name="_Toc456698992"/>
      <w:bookmarkStart w:id="198" w:name="_Toc456610678"/>
      <w:bookmarkStart w:id="199" w:name="_Toc456685750"/>
      <w:bookmarkStart w:id="200" w:name="_Toc456686139"/>
      <w:bookmarkStart w:id="201" w:name="_Toc456691220"/>
      <w:bookmarkStart w:id="202" w:name="_Toc456691610"/>
      <w:bookmarkStart w:id="203" w:name="_Toc456696345"/>
      <w:bookmarkStart w:id="204" w:name="_Toc456696960"/>
      <w:bookmarkStart w:id="205" w:name="_Toc456698993"/>
      <w:bookmarkStart w:id="206" w:name="_Toc456610679"/>
      <w:bookmarkStart w:id="207" w:name="_Toc456685751"/>
      <w:bookmarkStart w:id="208" w:name="_Toc456686140"/>
      <w:bookmarkStart w:id="209" w:name="_Toc456691221"/>
      <w:bookmarkStart w:id="210" w:name="_Toc456691611"/>
      <w:bookmarkStart w:id="211" w:name="_Toc456696346"/>
      <w:bookmarkStart w:id="212" w:name="_Toc456696961"/>
      <w:bookmarkStart w:id="213" w:name="_Toc456698994"/>
      <w:bookmarkStart w:id="214" w:name="_Toc468808471"/>
      <w:bookmarkStart w:id="215" w:name="_Toc468894864"/>
      <w:bookmarkStart w:id="216" w:name="_Toc469047405"/>
      <w:bookmarkStart w:id="217" w:name="_Toc468808472"/>
      <w:bookmarkStart w:id="218" w:name="_Toc468894865"/>
      <w:bookmarkStart w:id="219" w:name="_Toc469047406"/>
      <w:bookmarkStart w:id="220" w:name="_Toc468808473"/>
      <w:bookmarkStart w:id="221" w:name="_Toc468894866"/>
      <w:bookmarkStart w:id="222" w:name="_Toc469047407"/>
      <w:bookmarkStart w:id="223" w:name="_Toc468808474"/>
      <w:bookmarkStart w:id="224" w:name="_Toc468894867"/>
      <w:bookmarkStart w:id="225" w:name="_Toc469047408"/>
      <w:bookmarkStart w:id="226" w:name="_Toc468808475"/>
      <w:bookmarkStart w:id="227" w:name="_Toc468894868"/>
      <w:bookmarkStart w:id="228" w:name="_Toc469047409"/>
      <w:bookmarkStart w:id="229" w:name="_Toc468808476"/>
      <w:bookmarkStart w:id="230" w:name="_Toc468894869"/>
      <w:bookmarkStart w:id="231" w:name="_Toc469047410"/>
      <w:bookmarkStart w:id="232" w:name="_Toc468808477"/>
      <w:bookmarkStart w:id="233" w:name="_Toc468894870"/>
      <w:bookmarkStart w:id="234" w:name="_Toc469047411"/>
      <w:bookmarkStart w:id="235" w:name="_Toc468808478"/>
      <w:bookmarkStart w:id="236" w:name="_Toc468894871"/>
      <w:bookmarkStart w:id="237" w:name="_Toc469047412"/>
      <w:bookmarkStart w:id="238" w:name="_Toc468808479"/>
      <w:bookmarkStart w:id="239" w:name="_Toc468894872"/>
      <w:bookmarkStart w:id="240" w:name="_Toc469047413"/>
      <w:bookmarkStart w:id="241" w:name="_Toc468808480"/>
      <w:bookmarkStart w:id="242" w:name="_Toc468894873"/>
      <w:bookmarkStart w:id="243" w:name="_Toc469047414"/>
      <w:bookmarkStart w:id="244" w:name="_Toc468808481"/>
      <w:bookmarkStart w:id="245" w:name="_Toc468894874"/>
      <w:bookmarkStart w:id="246" w:name="_Toc469047415"/>
      <w:bookmarkStart w:id="247" w:name="_Toc468808482"/>
      <w:bookmarkStart w:id="248" w:name="_Toc468894875"/>
      <w:bookmarkStart w:id="249" w:name="_Toc469047416"/>
      <w:bookmarkStart w:id="250" w:name="_Toc468808464"/>
      <w:bookmarkStart w:id="251" w:name="_Toc468894857"/>
      <w:bookmarkStart w:id="252" w:name="_Toc469047398"/>
      <w:bookmarkStart w:id="253" w:name="_Toc468808465"/>
      <w:bookmarkStart w:id="254" w:name="_Toc468894858"/>
      <w:bookmarkStart w:id="255" w:name="_Toc469047399"/>
      <w:bookmarkStart w:id="256" w:name="_Toc469047091"/>
      <w:bookmarkStart w:id="257" w:name="_Toc468808486"/>
      <w:bookmarkStart w:id="258" w:name="_Toc468894879"/>
      <w:bookmarkStart w:id="259" w:name="_Toc469047420"/>
      <w:bookmarkStart w:id="260" w:name="_Toc468808487"/>
      <w:bookmarkStart w:id="261" w:name="_Toc468894880"/>
      <w:bookmarkStart w:id="262" w:name="_Toc469047421"/>
      <w:bookmarkStart w:id="263" w:name="_Toc468808488"/>
      <w:bookmarkStart w:id="264" w:name="_Toc468894881"/>
      <w:bookmarkStart w:id="265" w:name="_Toc469047422"/>
      <w:bookmarkStart w:id="266" w:name="_Toc466385658"/>
      <w:bookmarkStart w:id="267" w:name="_Toc466548905"/>
      <w:bookmarkStart w:id="268" w:name="_Toc476992293"/>
      <w:bookmarkStart w:id="269" w:name="_Toc477165104"/>
      <w:bookmarkStart w:id="270" w:name="_Toc477338058"/>
      <w:bookmarkStart w:id="271" w:name="_Toc479853068"/>
      <w:bookmarkStart w:id="272" w:name="_Intel_VROC_Private"/>
      <w:bookmarkStart w:id="273" w:name="_Intel_VROC_RAID"/>
      <w:bookmarkStart w:id="274" w:name="_Toc457905007"/>
      <w:bookmarkStart w:id="275" w:name="_Toc457905008"/>
      <w:bookmarkStart w:id="276" w:name="_Toc457905009"/>
      <w:bookmarkStart w:id="277" w:name="_Toc457905010"/>
      <w:bookmarkStart w:id="278" w:name="_Toc457905011"/>
      <w:bookmarkStart w:id="279" w:name="_Toc457905012"/>
      <w:bookmarkStart w:id="280" w:name="_Toc367780759"/>
      <w:bookmarkStart w:id="281" w:name="_Toc367780931"/>
      <w:bookmarkStart w:id="282" w:name="_Toc367971596"/>
      <w:bookmarkStart w:id="283" w:name="_Toc367704426"/>
      <w:bookmarkStart w:id="284" w:name="_Toc367780760"/>
      <w:bookmarkStart w:id="285" w:name="_Toc367780932"/>
      <w:bookmarkStart w:id="286" w:name="_Toc367971597"/>
      <w:bookmarkStart w:id="287" w:name="_Toc367704427"/>
      <w:bookmarkStart w:id="288" w:name="_Toc367780761"/>
      <w:bookmarkStart w:id="289" w:name="_Toc367780933"/>
      <w:bookmarkStart w:id="290" w:name="_Toc367971598"/>
      <w:bookmarkStart w:id="291" w:name="_Toc367780762"/>
      <w:bookmarkStart w:id="292" w:name="_Toc367780934"/>
      <w:bookmarkStart w:id="293" w:name="_Toc367971599"/>
      <w:bookmarkStart w:id="294" w:name="_Toc469047430"/>
      <w:bookmarkStart w:id="295" w:name="_Toc469047431"/>
      <w:bookmarkStart w:id="296" w:name="_Toc469047432"/>
      <w:bookmarkStart w:id="297" w:name="_Toc469047433"/>
      <w:bookmarkStart w:id="298" w:name="_Toc469047434"/>
      <w:bookmarkStart w:id="299" w:name="_Toc469047435"/>
      <w:bookmarkStart w:id="300" w:name="_Intel_VROC_Trial"/>
      <w:bookmarkStart w:id="301" w:name="_Toc456691443"/>
      <w:bookmarkStart w:id="302" w:name="_Toc456691833"/>
      <w:bookmarkStart w:id="303" w:name="_Toc456696568"/>
      <w:bookmarkStart w:id="304" w:name="_Toc456697183"/>
      <w:bookmarkStart w:id="305" w:name="_Toc456699216"/>
      <w:bookmarkStart w:id="306" w:name="_LED_Management"/>
      <w:bookmarkStart w:id="307" w:name="_Toc456607652"/>
      <w:bookmarkStart w:id="308" w:name="_Toc456610689"/>
      <w:bookmarkStart w:id="309" w:name="_Toc456685761"/>
      <w:bookmarkStart w:id="310" w:name="_Toc456686150"/>
      <w:bookmarkStart w:id="311" w:name="_Toc456691231"/>
      <w:bookmarkStart w:id="312" w:name="_Toc456691621"/>
      <w:bookmarkStart w:id="313" w:name="_Toc456696356"/>
      <w:bookmarkStart w:id="314" w:name="_Toc456696971"/>
      <w:bookmarkStart w:id="315" w:name="_Toc456699004"/>
      <w:bookmarkStart w:id="316" w:name="_Toc456607653"/>
      <w:bookmarkStart w:id="317" w:name="_Toc456610690"/>
      <w:bookmarkStart w:id="318" w:name="_Toc456685762"/>
      <w:bookmarkStart w:id="319" w:name="_Toc456686151"/>
      <w:bookmarkStart w:id="320" w:name="_Toc456691232"/>
      <w:bookmarkStart w:id="321" w:name="_Toc456691622"/>
      <w:bookmarkStart w:id="322" w:name="_Toc456696357"/>
      <w:bookmarkStart w:id="323" w:name="_Toc456696972"/>
      <w:bookmarkStart w:id="324" w:name="_Toc456699005"/>
      <w:bookmarkStart w:id="325" w:name="_Toc456607654"/>
      <w:bookmarkStart w:id="326" w:name="_Toc456610691"/>
      <w:bookmarkStart w:id="327" w:name="_Toc456685763"/>
      <w:bookmarkStart w:id="328" w:name="_Toc456686152"/>
      <w:bookmarkStart w:id="329" w:name="_Toc456691233"/>
      <w:bookmarkStart w:id="330" w:name="_Toc456691623"/>
      <w:bookmarkStart w:id="331" w:name="_Toc456696358"/>
      <w:bookmarkStart w:id="332" w:name="_Toc456696973"/>
      <w:bookmarkStart w:id="333" w:name="_Toc456699006"/>
      <w:bookmarkStart w:id="334" w:name="_Toc456607655"/>
      <w:bookmarkStart w:id="335" w:name="_Toc456610692"/>
      <w:bookmarkStart w:id="336" w:name="_Toc456685764"/>
      <w:bookmarkStart w:id="337" w:name="_Toc456686153"/>
      <w:bookmarkStart w:id="338" w:name="_Toc456691234"/>
      <w:bookmarkStart w:id="339" w:name="_Toc456691624"/>
      <w:bookmarkStart w:id="340" w:name="_Toc456696359"/>
      <w:bookmarkStart w:id="341" w:name="_Toc456696974"/>
      <w:bookmarkStart w:id="342" w:name="_Toc456699007"/>
      <w:bookmarkStart w:id="343" w:name="_Intel®_RSTe_5.X"/>
      <w:bookmarkStart w:id="344" w:name="_Intel_RSTe_5.X"/>
      <w:bookmarkStart w:id="345" w:name="_System_Requirements"/>
      <w:bookmarkStart w:id="346" w:name="_Toc421626699"/>
      <w:bookmarkStart w:id="347" w:name="_Toc421627695"/>
      <w:bookmarkStart w:id="348" w:name="_Toc421626700"/>
      <w:bookmarkStart w:id="349" w:name="_Toc421627696"/>
      <w:bookmarkStart w:id="350" w:name="_Toc421626701"/>
      <w:bookmarkStart w:id="351" w:name="_Toc421627697"/>
      <w:bookmarkStart w:id="352" w:name="_Toc421626702"/>
      <w:bookmarkStart w:id="353" w:name="_Toc421627698"/>
      <w:bookmarkStart w:id="354" w:name="_Toc421626703"/>
      <w:bookmarkStart w:id="355" w:name="_Toc421627699"/>
      <w:bookmarkStart w:id="356" w:name="_Toc421626704"/>
      <w:bookmarkStart w:id="357" w:name="_Toc421627700"/>
      <w:bookmarkStart w:id="358" w:name="_Toc421626705"/>
      <w:bookmarkStart w:id="359" w:name="_Toc421627701"/>
      <w:bookmarkStart w:id="360" w:name="_Toc421626706"/>
      <w:bookmarkStart w:id="361" w:name="_Toc421627702"/>
      <w:bookmarkStart w:id="362" w:name="_Toc279749694"/>
      <w:bookmarkStart w:id="363" w:name="_Toc279749695"/>
      <w:bookmarkStart w:id="364" w:name="_Toc367780868"/>
      <w:bookmarkStart w:id="365" w:name="_Toc367781040"/>
      <w:bookmarkStart w:id="366" w:name="_Toc367971705"/>
      <w:bookmarkStart w:id="367" w:name="_Toc367780869"/>
      <w:bookmarkStart w:id="368" w:name="_Toc367781041"/>
      <w:bookmarkStart w:id="369" w:name="_Toc367971706"/>
      <w:bookmarkStart w:id="370" w:name="_Toc367780870"/>
      <w:bookmarkStart w:id="371" w:name="_Toc367781042"/>
      <w:bookmarkStart w:id="372" w:name="_Toc367971707"/>
      <w:bookmarkStart w:id="373" w:name="_Toc367780871"/>
      <w:bookmarkStart w:id="374" w:name="_Toc367781043"/>
      <w:bookmarkStart w:id="375" w:name="_Toc367971708"/>
      <w:bookmarkStart w:id="376" w:name="_Toc367780872"/>
      <w:bookmarkStart w:id="377" w:name="_Toc367781044"/>
      <w:bookmarkStart w:id="378" w:name="_Toc367971709"/>
      <w:bookmarkStart w:id="379" w:name="_Toc367780873"/>
      <w:bookmarkStart w:id="380" w:name="_Toc367781045"/>
      <w:bookmarkStart w:id="381" w:name="_Toc367971710"/>
      <w:bookmarkStart w:id="382" w:name="_Toc469035880"/>
      <w:bookmarkStart w:id="383" w:name="_Toc469044112"/>
      <w:bookmarkStart w:id="384" w:name="_Toc469047070"/>
      <w:bookmarkStart w:id="385" w:name="_Toc469035881"/>
      <w:bookmarkStart w:id="386" w:name="_Toc469044113"/>
      <w:bookmarkStart w:id="387" w:name="_Toc469047071"/>
      <w:bookmarkStart w:id="388" w:name="_Toc469035882"/>
      <w:bookmarkStart w:id="389" w:name="_Toc469044114"/>
      <w:bookmarkStart w:id="390" w:name="_Toc469047072"/>
      <w:bookmarkStart w:id="391" w:name="_Toc468975022"/>
      <w:bookmarkStart w:id="392" w:name="_Toc468978940"/>
      <w:bookmarkStart w:id="393" w:name="_Toc468979408"/>
      <w:bookmarkStart w:id="394" w:name="_Toc469035883"/>
      <w:bookmarkStart w:id="395" w:name="_Toc469044115"/>
      <w:bookmarkStart w:id="396" w:name="_Toc469047073"/>
      <w:bookmarkStart w:id="397" w:name="_Toc468975023"/>
      <w:bookmarkStart w:id="398" w:name="_Toc468978941"/>
      <w:bookmarkStart w:id="399" w:name="_Toc468979409"/>
      <w:bookmarkStart w:id="400" w:name="_Toc469035884"/>
      <w:bookmarkStart w:id="401" w:name="_Toc469044116"/>
      <w:bookmarkStart w:id="402" w:name="_Toc469047074"/>
      <w:bookmarkStart w:id="403" w:name="_Toc468975024"/>
      <w:bookmarkStart w:id="404" w:name="_Toc468978942"/>
      <w:bookmarkStart w:id="405" w:name="_Toc468979410"/>
      <w:bookmarkStart w:id="406" w:name="_Toc469035885"/>
      <w:bookmarkStart w:id="407" w:name="_Toc469044117"/>
      <w:bookmarkStart w:id="408" w:name="_Toc469047075"/>
      <w:bookmarkStart w:id="409" w:name="_Toc468975025"/>
      <w:bookmarkStart w:id="410" w:name="_Toc468978943"/>
      <w:bookmarkStart w:id="411" w:name="_Toc468979411"/>
      <w:bookmarkStart w:id="412" w:name="_Toc469035886"/>
      <w:bookmarkStart w:id="413" w:name="_Toc469044118"/>
      <w:bookmarkStart w:id="414" w:name="_Toc469047076"/>
      <w:bookmarkStart w:id="415" w:name="_Toc468975026"/>
      <w:bookmarkStart w:id="416" w:name="_Toc468978944"/>
      <w:bookmarkStart w:id="417" w:name="_Toc468979412"/>
      <w:bookmarkStart w:id="418" w:name="_Toc469035887"/>
      <w:bookmarkStart w:id="419" w:name="_Toc469044119"/>
      <w:bookmarkStart w:id="420" w:name="_Toc469047077"/>
      <w:bookmarkStart w:id="421" w:name="_Toc468975027"/>
      <w:bookmarkStart w:id="422" w:name="_Toc468978945"/>
      <w:bookmarkStart w:id="423" w:name="_Toc468979413"/>
      <w:bookmarkStart w:id="424" w:name="_Toc469035888"/>
      <w:bookmarkStart w:id="425" w:name="_Toc469044120"/>
      <w:bookmarkStart w:id="426" w:name="_Toc469047078"/>
      <w:bookmarkStart w:id="427" w:name="_Toc456607659"/>
      <w:bookmarkStart w:id="428" w:name="_Toc456610696"/>
      <w:bookmarkStart w:id="429" w:name="_Toc456685768"/>
      <w:bookmarkStart w:id="430" w:name="_Toc456686157"/>
      <w:bookmarkStart w:id="431" w:name="_Toc456691238"/>
      <w:bookmarkStart w:id="432" w:name="_Toc456691628"/>
      <w:bookmarkStart w:id="433" w:name="_Toc456696363"/>
      <w:bookmarkStart w:id="434" w:name="_Toc456696978"/>
      <w:bookmarkStart w:id="435" w:name="_Toc456699011"/>
      <w:bookmarkStart w:id="436" w:name="_Toc457905024"/>
      <w:bookmarkStart w:id="437" w:name="_Toc457905025"/>
      <w:bookmarkStart w:id="438" w:name="_Toc457905026"/>
      <w:bookmarkStart w:id="439" w:name="_Toc457905027"/>
      <w:bookmarkStart w:id="440" w:name="_Toc457905028"/>
      <w:bookmarkStart w:id="441" w:name="_Toc457905029"/>
      <w:bookmarkStart w:id="442" w:name="_Toc457905030"/>
      <w:bookmarkStart w:id="443" w:name="_Toc457905031"/>
      <w:bookmarkStart w:id="444" w:name="_Toc457905032"/>
      <w:bookmarkStart w:id="445" w:name="_Toc367704545"/>
      <w:bookmarkStart w:id="446" w:name="_Toc367780884"/>
      <w:bookmarkStart w:id="447" w:name="_Toc367781056"/>
      <w:bookmarkStart w:id="448" w:name="_Toc367971732"/>
      <w:bookmarkStart w:id="449" w:name="_Toc468808507"/>
      <w:bookmarkStart w:id="450" w:name="_Toc468894900"/>
      <w:bookmarkStart w:id="451" w:name="_Toc469047447"/>
      <w:bookmarkStart w:id="452" w:name="_Toc468808508"/>
      <w:bookmarkStart w:id="453" w:name="_Toc468894901"/>
      <w:bookmarkStart w:id="454" w:name="_Toc469047448"/>
      <w:bookmarkStart w:id="455" w:name="_Toc468808512"/>
      <w:bookmarkStart w:id="456" w:name="_Toc468894905"/>
      <w:bookmarkStart w:id="457" w:name="_Toc469047452"/>
      <w:bookmarkStart w:id="458" w:name="_Toc468808513"/>
      <w:bookmarkStart w:id="459" w:name="_Toc468894906"/>
      <w:bookmarkStart w:id="460" w:name="_Toc469047453"/>
      <w:bookmarkStart w:id="461" w:name="_Toc468808540"/>
      <w:bookmarkStart w:id="462" w:name="_Toc468894955"/>
      <w:bookmarkStart w:id="463" w:name="_Toc469047485"/>
      <w:bookmarkStart w:id="464" w:name="_Toc468808541"/>
      <w:bookmarkStart w:id="465" w:name="_Toc468894956"/>
      <w:bookmarkStart w:id="466" w:name="_Toc469047486"/>
      <w:bookmarkStart w:id="467" w:name="_Toc468808542"/>
      <w:bookmarkStart w:id="468" w:name="_Toc468894957"/>
      <w:bookmarkStart w:id="469" w:name="_Toc469047487"/>
      <w:bookmarkStart w:id="470" w:name="_Toc468808543"/>
      <w:bookmarkStart w:id="471" w:name="_Toc468894958"/>
      <w:bookmarkStart w:id="472" w:name="_Toc469047488"/>
      <w:bookmarkStart w:id="473" w:name="_Toc468894966"/>
      <w:bookmarkStart w:id="474" w:name="_Toc469047496"/>
      <w:bookmarkStart w:id="475" w:name="_Relevant_Specifications"/>
      <w:bookmarkStart w:id="476" w:name="_Appendix_B:_Storage"/>
      <w:bookmarkStart w:id="477" w:name="_BCFS_Bit_Settings"/>
      <w:bookmarkStart w:id="478" w:name="_BCFS_Bit_Settings_1"/>
      <w:bookmarkStart w:id="479" w:name="_Appendix_C:_External"/>
      <w:bookmarkStart w:id="480" w:name="_External_Hardware_Compatibility"/>
      <w:bookmarkStart w:id="481" w:name="_NVMe_Drives"/>
      <w:bookmarkStart w:id="482" w:name="_Non-Intel_NVMe_Drives"/>
      <w:bookmarkStart w:id="483" w:name="_Appendix_E:_Intel®"/>
      <w:bookmarkStart w:id="484" w:name="_Appendix_E:_Intel"/>
      <w:bookmarkStart w:id="485" w:name="_Appendix_F:_Intel"/>
      <w:bookmarkStart w:id="486" w:name="_Appendix_F:_Storage"/>
      <w:bookmarkStart w:id="487" w:name="_Appendix_H:_Intel"/>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0"/>
      <w:bookmarkEnd w:id="1"/>
      <w:bookmarkEnd w:id="2"/>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sectPr w:rsidR="003E72E0" w:rsidRPr="0026504D" w:rsidSect="000B6F3A">
      <w:headerReference w:type="even" r:id="rId13"/>
      <w:headerReference w:type="default" r:id="rId14"/>
      <w:footerReference w:type="even" r:id="rId15"/>
      <w:footerReference w:type="default" r:id="rId16"/>
      <w:headerReference w:type="first" r:id="rId17"/>
      <w:footerReference w:type="first" r:id="rId18"/>
      <w:footnotePr>
        <w:pos w:val="beneathText"/>
      </w:footnotePr>
      <w:pgSz w:w="12240" w:h="15840" w:code="1"/>
      <w:pgMar w:top="2419" w:right="1440" w:bottom="1440" w:left="1440" w:header="835" w:footer="864"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36E81" w14:textId="77777777" w:rsidR="002B0F9E" w:rsidRDefault="002B0F9E" w:rsidP="00D56C82">
      <w:pPr>
        <w:pStyle w:val="CellBodyCenter"/>
      </w:pPr>
      <w:r>
        <w:separator/>
      </w:r>
    </w:p>
  </w:endnote>
  <w:endnote w:type="continuationSeparator" w:id="0">
    <w:p w14:paraId="240E14EC" w14:textId="77777777" w:rsidR="002B0F9E" w:rsidRDefault="002B0F9E" w:rsidP="00D56C82">
      <w:pPr>
        <w:pStyle w:val="CellBodyCent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altName w:val="Sylfaen"/>
    <w:panose1 w:val="020B0604020203020204"/>
    <w:charset w:val="00"/>
    <w:family w:val="swiss"/>
    <w:pitch w:val="variable"/>
    <w:sig w:usb0="E10006FF" w:usb1="400060FB" w:usb2="00000028"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Intel Clear Light">
    <w:panose1 w:val="020B0404020203020204"/>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Neo Sans Intel">
    <w:altName w:val="Segoe Script"/>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EC8E5" w14:textId="56617502" w:rsidR="002B0F9E" w:rsidRPr="00827676" w:rsidRDefault="002B0F9E" w:rsidP="00AC2F2D">
    <w:pPr>
      <w:pStyle w:val="Footer0"/>
      <w:rPr>
        <w:rFonts w:ascii="Intel Clear" w:hAnsi="Intel Clear" w:cs="Intel Clear"/>
        <w:w w:val="100"/>
        <w:sz w:val="18"/>
        <w:szCs w:val="18"/>
      </w:rPr>
    </w:pPr>
    <w:r w:rsidRPr="00827676">
      <w:rPr>
        <w:rFonts w:ascii="Intel Clear" w:hAnsi="Intel Clear" w:cs="Intel Clear"/>
        <w:sz w:val="18"/>
        <w:szCs w:val="18"/>
      </w:rPr>
      <w:t xml:space="preserve">Intel® VROC </w:t>
    </w:r>
    <w:r>
      <w:rPr>
        <w:rFonts w:ascii="Intel Clear" w:hAnsi="Intel Clear" w:cs="Intel Clear"/>
        <w:sz w:val="18"/>
        <w:szCs w:val="18"/>
      </w:rPr>
      <w:t>7.7 PV</w:t>
    </w:r>
    <w:r w:rsidRPr="00827676">
      <w:rPr>
        <w:rFonts w:ascii="Intel Clear" w:hAnsi="Intel Clear" w:cs="Intel Clear"/>
        <w:sz w:val="18"/>
        <w:szCs w:val="18"/>
      </w:rPr>
      <w:t xml:space="preserve"> Release Notes </w:t>
    </w:r>
    <w:r w:rsidRPr="00827676">
      <w:rPr>
        <w:rFonts w:ascii="Intel Clear" w:hAnsi="Intel Clear" w:cs="Intel Clear"/>
        <w:sz w:val="18"/>
        <w:szCs w:val="18"/>
      </w:rPr>
      <w:tab/>
    </w:r>
    <w:r w:rsidRPr="00827676">
      <w:rPr>
        <w:rFonts w:ascii="Intel Clear" w:hAnsi="Intel Clear" w:cs="Intel Clear"/>
        <w:sz w:val="18"/>
        <w:szCs w:val="18"/>
      </w:rPr>
      <w:tab/>
      <w:t>Revision 1.</w:t>
    </w:r>
    <w:r w:rsidR="00EE3CAD">
      <w:rPr>
        <w:rFonts w:ascii="Intel Clear" w:hAnsi="Intel Clear" w:cs="Intel Clear"/>
        <w:sz w:val="18"/>
        <w:szCs w:val="18"/>
      </w:rPr>
      <w:t>6</w:t>
    </w:r>
    <w:r w:rsidRPr="00827676">
      <w:rPr>
        <w:rFonts w:ascii="Intel Clear" w:hAnsi="Intel Clear" w:cs="Intel Clear"/>
        <w:w w:val="100"/>
        <w:sz w:val="18"/>
        <w:szCs w:val="18"/>
      </w:rPr>
      <w:tab/>
    </w:r>
  </w:p>
  <w:p w14:paraId="50CDEDEE" w14:textId="2A89B5EF" w:rsidR="002B0F9E" w:rsidRPr="00827676" w:rsidRDefault="002B0F9E" w:rsidP="00FB5BFF">
    <w:pPr>
      <w:pStyle w:val="Footer0"/>
      <w:rPr>
        <w:rFonts w:ascii="Intel Clear" w:hAnsi="Intel Clear" w:cs="Intel Clear"/>
        <w:sz w:val="18"/>
        <w:szCs w:val="18"/>
      </w:rPr>
    </w:pPr>
    <w:r w:rsidRPr="00827676">
      <w:rPr>
        <w:rFonts w:ascii="Intel Clear" w:hAnsi="Intel Clear" w:cs="Intel Clear"/>
        <w:sz w:val="18"/>
        <w:szCs w:val="18"/>
      </w:rPr>
      <w:fldChar w:fldCharType="begin"/>
    </w:r>
    <w:r w:rsidRPr="00827676">
      <w:rPr>
        <w:rFonts w:ascii="Intel Clear" w:hAnsi="Intel Clear" w:cs="Intel Clear"/>
        <w:w w:val="100"/>
        <w:sz w:val="18"/>
        <w:szCs w:val="18"/>
      </w:rPr>
      <w:instrText xml:space="preserve"> PAGE </w:instrText>
    </w:r>
    <w:r w:rsidRPr="00827676">
      <w:rPr>
        <w:rFonts w:ascii="Intel Clear" w:hAnsi="Intel Clear" w:cs="Intel Clear"/>
        <w:sz w:val="18"/>
        <w:szCs w:val="18"/>
      </w:rPr>
      <w:fldChar w:fldCharType="separate"/>
    </w:r>
    <w:r w:rsidRPr="00827676">
      <w:rPr>
        <w:rFonts w:ascii="Intel Clear" w:hAnsi="Intel Clear" w:cs="Intel Clear"/>
        <w:noProof/>
        <w:w w:val="100"/>
        <w:sz w:val="18"/>
        <w:szCs w:val="18"/>
      </w:rPr>
      <w:t>20</w:t>
    </w:r>
    <w:r w:rsidRPr="00827676">
      <w:rPr>
        <w:rFonts w:ascii="Intel Clear" w:hAnsi="Intel Clear" w:cs="Intel Clear"/>
        <w:sz w:val="18"/>
        <w:szCs w:val="18"/>
      </w:rPr>
      <w:fldChar w:fldCharType="end"/>
    </w:r>
    <w:r w:rsidRPr="00827676">
      <w:rPr>
        <w:rFonts w:ascii="Intel Clear" w:hAnsi="Intel Clear" w:cs="Intel Clear"/>
        <w:w w:val="100"/>
        <w:sz w:val="18"/>
        <w:szCs w:val="18"/>
      </w:rPr>
      <w:tab/>
    </w:r>
    <w:r w:rsidRPr="00827676">
      <w:rPr>
        <w:rFonts w:ascii="Intel Clear" w:hAnsi="Intel Clear" w:cs="Intel Clear"/>
        <w:w w:val="100"/>
        <w:sz w:val="18"/>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864A4" w14:textId="6E291BF5" w:rsidR="002B0F9E" w:rsidRPr="001B1C07" w:rsidRDefault="002B0F9E" w:rsidP="00AC2F2D">
    <w:pPr>
      <w:pStyle w:val="Footer0"/>
      <w:rPr>
        <w:rFonts w:ascii="Intel Clear" w:hAnsi="Intel Clear"/>
        <w:w w:val="100"/>
        <w:sz w:val="18"/>
        <w:szCs w:val="18"/>
      </w:rPr>
    </w:pPr>
    <w:r w:rsidRPr="001B1C07">
      <w:rPr>
        <w:rFonts w:ascii="Intel Clear" w:hAnsi="Intel Clear"/>
        <w:w w:val="100"/>
        <w:sz w:val="18"/>
        <w:szCs w:val="18"/>
      </w:rPr>
      <w:tab/>
    </w:r>
    <w:r w:rsidRPr="001B1C07">
      <w:rPr>
        <w:rFonts w:ascii="Intel Clear" w:hAnsi="Intel Clear"/>
        <w:w w:val="100"/>
        <w:sz w:val="18"/>
        <w:szCs w:val="18"/>
      </w:rPr>
      <w:tab/>
    </w:r>
    <w:r w:rsidRPr="00C97114">
      <w:rPr>
        <w:rFonts w:ascii="Intel Clear" w:hAnsi="Intel Clear"/>
        <w:w w:val="100"/>
        <w:sz w:val="18"/>
        <w:szCs w:val="18"/>
      </w:rPr>
      <w:t xml:space="preserve">Intel® VROC </w:t>
    </w:r>
    <w:r>
      <w:rPr>
        <w:rFonts w:ascii="Intel Clear" w:hAnsi="Intel Clear"/>
        <w:w w:val="100"/>
        <w:sz w:val="18"/>
        <w:szCs w:val="18"/>
      </w:rPr>
      <w:t>7</w:t>
    </w:r>
    <w:r w:rsidRPr="00C97114">
      <w:rPr>
        <w:rFonts w:ascii="Intel Clear" w:hAnsi="Intel Clear"/>
        <w:w w:val="100"/>
        <w:sz w:val="18"/>
        <w:szCs w:val="18"/>
      </w:rPr>
      <w:t>.</w:t>
    </w:r>
    <w:r w:rsidR="00EE3CAD">
      <w:rPr>
        <w:rFonts w:ascii="Intel Clear" w:hAnsi="Intel Clear"/>
        <w:w w:val="100"/>
        <w:sz w:val="18"/>
        <w:szCs w:val="18"/>
      </w:rPr>
      <w:t>7</w:t>
    </w:r>
    <w:r w:rsidRPr="00C97114">
      <w:rPr>
        <w:rFonts w:ascii="Intel Clear" w:hAnsi="Intel Clear"/>
        <w:w w:val="100"/>
        <w:sz w:val="18"/>
        <w:szCs w:val="18"/>
      </w:rPr>
      <w:t xml:space="preserve"> PV Release Notes </w:t>
    </w:r>
  </w:p>
  <w:p w14:paraId="0339E756" w14:textId="738813AD" w:rsidR="002B0F9E" w:rsidRPr="00B557C3" w:rsidRDefault="002B0F9E" w:rsidP="00B557C3">
    <w:pPr>
      <w:pStyle w:val="Footer0"/>
      <w:tabs>
        <w:tab w:val="clear" w:pos="4600"/>
        <w:tab w:val="center" w:pos="4500"/>
      </w:tabs>
      <w:rPr>
        <w:rFonts w:ascii="Intel Clear" w:hAnsi="Intel Clear"/>
        <w:w w:val="100"/>
        <w:sz w:val="18"/>
        <w:szCs w:val="18"/>
      </w:rPr>
    </w:pPr>
    <w:r w:rsidRPr="001B1C07">
      <w:rPr>
        <w:rFonts w:ascii="Intel Clear" w:hAnsi="Intel Clear"/>
        <w:w w:val="100"/>
        <w:sz w:val="18"/>
        <w:szCs w:val="18"/>
      </w:rPr>
      <w:tab/>
    </w:r>
    <w:r w:rsidRPr="001B1C07">
      <w:rPr>
        <w:rFonts w:ascii="Intel Clear" w:hAnsi="Intel Clear"/>
        <w:w w:val="100"/>
        <w:sz w:val="18"/>
        <w:szCs w:val="18"/>
      </w:rPr>
      <w:tab/>
    </w:r>
    <w:r w:rsidRPr="001B1C07">
      <w:rPr>
        <w:rFonts w:ascii="Intel Clear" w:hAnsi="Intel Clear"/>
        <w:w w:val="100"/>
        <w:sz w:val="18"/>
        <w:szCs w:val="18"/>
      </w:rPr>
      <w:fldChar w:fldCharType="begin"/>
    </w:r>
    <w:r w:rsidRPr="001B1C07">
      <w:rPr>
        <w:rFonts w:ascii="Intel Clear" w:hAnsi="Intel Clear"/>
        <w:w w:val="100"/>
        <w:sz w:val="18"/>
        <w:szCs w:val="18"/>
      </w:rPr>
      <w:instrText xml:space="preserve"> PAGE </w:instrText>
    </w:r>
    <w:r w:rsidRPr="001B1C07">
      <w:rPr>
        <w:rFonts w:ascii="Intel Clear" w:hAnsi="Intel Clear"/>
        <w:w w:val="100"/>
        <w:sz w:val="18"/>
        <w:szCs w:val="18"/>
      </w:rPr>
      <w:fldChar w:fldCharType="separate"/>
    </w:r>
    <w:r>
      <w:rPr>
        <w:rFonts w:ascii="Intel Clear" w:hAnsi="Intel Clear"/>
        <w:noProof/>
        <w:w w:val="100"/>
        <w:sz w:val="18"/>
        <w:szCs w:val="18"/>
      </w:rPr>
      <w:t>21</w:t>
    </w:r>
    <w:r w:rsidRPr="001B1C07">
      <w:rPr>
        <w:rFonts w:ascii="Intel Clear" w:hAnsi="Intel Clear"/>
        <w:w w:val="1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2CF9F" w14:textId="43A5FDCF" w:rsidR="002B0F9E" w:rsidRPr="00EF06EB" w:rsidRDefault="002B0F9E" w:rsidP="00F82AF2">
    <w:pPr>
      <w:tabs>
        <w:tab w:val="center" w:pos="1710"/>
        <w:tab w:val="left" w:pos="4320"/>
      </w:tabs>
      <w:spacing w:before="0"/>
      <w:jc w:val="right"/>
      <w:rPr>
        <w:rFonts w:cs="Arial"/>
      </w:rPr>
    </w:pPr>
    <w:r>
      <w:rPr>
        <w:sz w:val="16"/>
        <w:szCs w:val="16"/>
      </w:rPr>
      <w:tab/>
    </w:r>
    <w:r w:rsidRPr="00097208">
      <w:rPr>
        <w:b/>
        <w:sz w:val="16"/>
        <w:szCs w:val="16"/>
      </w:rPr>
      <w:tab/>
    </w:r>
    <w:r>
      <w:rPr>
        <w:szCs w:val="16"/>
      </w:rPr>
      <w:t>Intel® VROC 7.7 PV Release Notes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675EF7" w14:textId="77777777" w:rsidR="002B0F9E" w:rsidRDefault="002B0F9E" w:rsidP="00D56C82">
      <w:pPr>
        <w:pStyle w:val="CellBodyCenter"/>
      </w:pPr>
      <w:r>
        <w:separator/>
      </w:r>
    </w:p>
  </w:footnote>
  <w:footnote w:type="continuationSeparator" w:id="0">
    <w:p w14:paraId="627154A1" w14:textId="77777777" w:rsidR="002B0F9E" w:rsidRDefault="002B0F9E" w:rsidP="00D56C82">
      <w:pPr>
        <w:pStyle w:val="CellBodyCent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3CE5C" w14:textId="1BC9BD1F" w:rsidR="002B0F9E" w:rsidRPr="00EF06EB" w:rsidRDefault="002B0F9E" w:rsidP="00220AA5">
    <w:pPr>
      <w:pStyle w:val="Header-Right"/>
      <w:rPr>
        <w:rFonts w:ascii="Intel Clear" w:hAnsi="Intel Clear"/>
        <w:w w:val="100"/>
        <w:sz w:val="16"/>
        <w:szCs w:val="16"/>
      </w:rPr>
    </w:pPr>
    <w:r>
      <w:rPr>
        <w:noProof/>
      </w:rPr>
      <w:drawing>
        <wp:anchor distT="0" distB="0" distL="114300" distR="114300" simplePos="0" relativeHeight="251677696" behindDoc="1" locked="0" layoutInCell="1" allowOverlap="1" wp14:anchorId="2F0A304B" wp14:editId="7CF6C8C7">
          <wp:simplePos x="0" y="0"/>
          <wp:positionH relativeFrom="column">
            <wp:posOffset>57697</wp:posOffset>
          </wp:positionH>
          <wp:positionV relativeFrom="paragraph">
            <wp:posOffset>-89820</wp:posOffset>
          </wp:positionV>
          <wp:extent cx="815614" cy="603504"/>
          <wp:effectExtent l="0" t="0" r="381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815614" cy="603504"/>
                  </a:xfrm>
                  <a:prstGeom prst="rect">
                    <a:avLst/>
                  </a:prstGeom>
                </pic:spPr>
              </pic:pic>
            </a:graphicData>
          </a:graphic>
          <wp14:sizeRelH relativeFrom="page">
            <wp14:pctWidth>0</wp14:pctWidth>
          </wp14:sizeRelH>
          <wp14:sizeRelV relativeFrom="page">
            <wp14:pctHeight>0</wp14:pctHeight>
          </wp14:sizeRelV>
        </wp:anchor>
      </w:drawing>
    </w:r>
    <w:r>
      <w:rPr>
        <w:w w:val="100"/>
      </w:rPr>
      <w:br/>
    </w:r>
    <w:r w:rsidRPr="0063415A">
      <w:rPr>
        <w:rFonts w:ascii="Intel Clear" w:hAnsi="Intel Clear"/>
        <w:w w:val="100"/>
        <w:sz w:val="16"/>
        <w:szCs w:val="16"/>
      </w:rPr>
      <w:t xml:space="preserve">Intel® </w:t>
    </w:r>
    <w:r>
      <w:rPr>
        <w:rFonts w:ascii="Intel Clear" w:hAnsi="Intel Clear"/>
        <w:w w:val="100"/>
        <w:sz w:val="16"/>
        <w:szCs w:val="16"/>
      </w:rPr>
      <w:t>Virtual RAID on CPU</w:t>
    </w:r>
  </w:p>
  <w:p w14:paraId="47C08699" w14:textId="77777777" w:rsidR="002B0F9E" w:rsidRDefault="002B0F9E" w:rsidP="009F460B">
    <w:pPr>
      <w:pStyle w:val="Header"/>
      <w:tabs>
        <w:tab w:val="clear" w:pos="4320"/>
        <w:tab w:val="clear" w:pos="8640"/>
        <w:tab w:val="right" w:pos="7920"/>
      </w:tabs>
      <w:spacing w:line="160" w:lineRule="atLeast"/>
      <w:ind w:right="10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FB9E4" w14:textId="4C5CD453" w:rsidR="002B0F9E" w:rsidRPr="008C5CCF" w:rsidRDefault="002B0F9E" w:rsidP="00220AA5">
    <w:pPr>
      <w:pStyle w:val="Header0"/>
      <w:rPr>
        <w:rFonts w:ascii="Intel Clear" w:hAnsi="Intel Clear"/>
        <w:w w:val="100"/>
        <w:sz w:val="16"/>
        <w:szCs w:val="16"/>
      </w:rPr>
    </w:pPr>
    <w:r>
      <w:rPr>
        <w:noProof/>
      </w:rPr>
      <w:drawing>
        <wp:anchor distT="0" distB="0" distL="114300" distR="114300" simplePos="0" relativeHeight="251679744" behindDoc="1" locked="0" layoutInCell="1" allowOverlap="1" wp14:anchorId="4A87AA37" wp14:editId="75EC8736">
          <wp:simplePos x="0" y="0"/>
          <wp:positionH relativeFrom="column">
            <wp:posOffset>5069985</wp:posOffset>
          </wp:positionH>
          <wp:positionV relativeFrom="paragraph">
            <wp:posOffset>-91524</wp:posOffset>
          </wp:positionV>
          <wp:extent cx="815546" cy="603504"/>
          <wp:effectExtent l="0" t="0" r="381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815546" cy="603504"/>
                  </a:xfrm>
                  <a:prstGeom prst="rect">
                    <a:avLst/>
                  </a:prstGeom>
                </pic:spPr>
              </pic:pic>
            </a:graphicData>
          </a:graphic>
          <wp14:sizeRelH relativeFrom="page">
            <wp14:pctWidth>0</wp14:pctWidth>
          </wp14:sizeRelH>
          <wp14:sizeRelV relativeFrom="page">
            <wp14:pctHeight>0</wp14:pctHeight>
          </wp14:sizeRelV>
        </wp:anchor>
      </w:drawing>
    </w:r>
    <w:r>
      <w:rPr>
        <w:w w:val="100"/>
      </w:rPr>
      <w:br/>
    </w:r>
    <w:r w:rsidRPr="0063415A">
      <w:rPr>
        <w:rFonts w:ascii="Intel Clear" w:hAnsi="Intel Clear"/>
        <w:w w:val="100"/>
        <w:sz w:val="16"/>
        <w:szCs w:val="16"/>
      </w:rPr>
      <w:t xml:space="preserve">Intel® </w:t>
    </w:r>
    <w:r>
      <w:rPr>
        <w:rFonts w:ascii="Intel Clear" w:hAnsi="Intel Clear"/>
        <w:w w:val="100"/>
        <w:sz w:val="16"/>
        <w:szCs w:val="16"/>
      </w:rPr>
      <w:t>Virtual RAID on CPU</w:t>
    </w:r>
  </w:p>
  <w:p w14:paraId="6B3B1FE4" w14:textId="55F68DF7" w:rsidR="002B0F9E" w:rsidRDefault="002B0F9E" w:rsidP="001D611F">
    <w:pPr>
      <w:pStyle w:val="Header"/>
      <w:tabs>
        <w:tab w:val="clear" w:pos="4320"/>
        <w:tab w:val="clear" w:pos="8640"/>
        <w:tab w:val="left" w:pos="8274"/>
      </w:tabs>
      <w:spacing w:before="40" w:line="160" w:lineRule="atLeast"/>
      <w:ind w:left="20" w:right="60" w:hanging="1320"/>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E956F" w14:textId="77777777" w:rsidR="002B0F9E" w:rsidRDefault="002B0F9E">
    <w:pPr>
      <w:pStyle w:val="Header"/>
    </w:pPr>
    <w:r>
      <w:rPr>
        <w:noProof/>
      </w:rPr>
      <w:drawing>
        <wp:anchor distT="0" distB="0" distL="114300" distR="114300" simplePos="0" relativeHeight="251675648" behindDoc="1" locked="0" layoutInCell="1" allowOverlap="1" wp14:anchorId="17DE4C99" wp14:editId="272A941B">
          <wp:simplePos x="0" y="0"/>
          <wp:positionH relativeFrom="column">
            <wp:posOffset>4972296</wp:posOffset>
          </wp:positionH>
          <wp:positionV relativeFrom="paragraph">
            <wp:posOffset>-52498</wp:posOffset>
          </wp:positionV>
          <wp:extent cx="1210892" cy="895985"/>
          <wp:effectExtent l="0" t="0" r="889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
                    <a:extLst>
                      <a:ext uri="{28A0092B-C50C-407E-A947-70E740481C1C}">
                        <a14:useLocalDpi xmlns:a14="http://schemas.microsoft.com/office/drawing/2010/main" val="0"/>
                      </a:ext>
                    </a:extLst>
                  </a:blip>
                  <a:stretch>
                    <a:fillRect/>
                  </a:stretch>
                </pic:blipFill>
                <pic:spPr>
                  <a:xfrm>
                    <a:off x="0" y="0"/>
                    <a:ext cx="1210892" cy="895985"/>
                  </a:xfrm>
                  <a:prstGeom prst="rect">
                    <a:avLst/>
                  </a:prstGeom>
                </pic:spPr>
              </pic:pic>
            </a:graphicData>
          </a:graphic>
          <wp14:sizeRelH relativeFrom="page">
            <wp14:pctWidth>0</wp14:pctWidth>
          </wp14:sizeRelH>
          <wp14:sizeRelV relativeFrom="page">
            <wp14:pctHeight>0</wp14:pctHeight>
          </wp14:sizeRelV>
        </wp:anchor>
      </w:drawing>
    </w:r>
  </w:p>
  <w:p w14:paraId="67B7A22E" w14:textId="77777777" w:rsidR="002B0F9E" w:rsidRDefault="002B0F9E" w:rsidP="009F460B">
    <w:pPr>
      <w:pStyle w:val="Header"/>
      <w:jc w:val="right"/>
    </w:pPr>
  </w:p>
  <w:p w14:paraId="0AD5BD45" w14:textId="0210F26B" w:rsidR="002B0F9E" w:rsidRDefault="002B0F9E" w:rsidP="009F460B">
    <w:pPr>
      <w:pStyle w:val="Header"/>
      <w:tabs>
        <w:tab w:val="clear" w:pos="4320"/>
        <w:tab w:val="left" w:pos="8640"/>
      </w:tabs>
    </w:pPr>
    <w:r>
      <w:tab/>
    </w:r>
  </w:p>
  <w:p w14:paraId="44CAAB86" w14:textId="77777777" w:rsidR="002B0F9E" w:rsidRDefault="002B0F9E">
    <w:pPr>
      <w:pStyle w:val="Header"/>
    </w:pPr>
  </w:p>
  <w:p w14:paraId="2E231B02" w14:textId="77777777" w:rsidR="002B0F9E" w:rsidRDefault="002B0F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4B2F14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A74DD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40EB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FD4A93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C60D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0D42C5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3A424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9"/>
    <w:multiLevelType w:val="singleLevel"/>
    <w:tmpl w:val="40EE691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CA7802C8"/>
    <w:lvl w:ilvl="0">
      <w:numFmt w:val="bullet"/>
      <w:pStyle w:val="FeatureBullet"/>
      <w:lvlText w:val="*"/>
      <w:lvlJc w:val="left"/>
    </w:lvl>
  </w:abstractNum>
  <w:abstractNum w:abstractNumId="9" w15:restartNumberingAfterBreak="0">
    <w:nsid w:val="01D02B13"/>
    <w:multiLevelType w:val="multilevel"/>
    <w:tmpl w:val="6C509DA4"/>
    <w:lvl w:ilvl="0">
      <w:start w:val="1"/>
      <w:numFmt w:val="upperLetter"/>
      <w:lvlText w:val="%1"/>
      <w:lvlJc w:val="left"/>
      <w:pPr>
        <w:tabs>
          <w:tab w:val="num" w:pos="1296"/>
        </w:tabs>
        <w:ind w:left="1296" w:hanging="1296"/>
      </w:pPr>
      <w:rPr>
        <w:rFonts w:ascii="Arial" w:hAnsi="Arial" w:hint="default"/>
        <w:b/>
        <w:i w:val="0"/>
        <w:caps w:val="0"/>
        <w:strike w:val="0"/>
        <w:dstrike w:val="0"/>
        <w:vanish w:val="0"/>
        <w:color w:val="075FA8"/>
        <w:sz w:val="48"/>
        <w:szCs w:val="48"/>
        <w:vertAlign w:val="baseline"/>
      </w:rPr>
    </w:lvl>
    <w:lvl w:ilvl="1">
      <w:start w:val="1"/>
      <w:numFmt w:val="decimal"/>
      <w:lvlRestart w:val="0"/>
      <w:pStyle w:val="AppLevel2"/>
      <w:lvlText w:val="%1.%2"/>
      <w:lvlJc w:val="left"/>
      <w:pPr>
        <w:tabs>
          <w:tab w:val="num" w:pos="1440"/>
        </w:tabs>
        <w:ind w:left="1440" w:hanging="1440"/>
      </w:pPr>
      <w:rPr>
        <w:rFonts w:ascii="Verdana" w:hAnsi="Verdana" w:cs="Times New Roman" w:hint="default"/>
        <w:b/>
        <w:bCs w:val="0"/>
        <w:i w:val="0"/>
        <w:iCs w:val="0"/>
        <w:caps w:val="0"/>
        <w:smallCaps w:val="0"/>
        <w:strike w:val="0"/>
        <w:dstrike w:val="0"/>
        <w:noProof w:val="0"/>
        <w:vanish w:val="0"/>
        <w:color w:val="0071C5"/>
        <w:spacing w:val="0"/>
        <w:kern w:val="0"/>
        <w:position w:val="0"/>
        <w:sz w:val="28"/>
        <w:u w:val="none"/>
        <w:effect w:val="none"/>
        <w:vertAlign w:val="baseline"/>
        <w:em w:val="none"/>
        <w:specVanish w:val="0"/>
      </w:rPr>
    </w:lvl>
    <w:lvl w:ilvl="2">
      <w:start w:val="1"/>
      <w:numFmt w:val="decimal"/>
      <w:lvlRestart w:val="0"/>
      <w:pStyle w:val="AppLevel3"/>
      <w:lvlText w:val="%1.%2.%3"/>
      <w:lvlJc w:val="left"/>
      <w:pPr>
        <w:tabs>
          <w:tab w:val="num" w:pos="1296"/>
        </w:tabs>
        <w:ind w:left="1296" w:hanging="1296"/>
      </w:pPr>
      <w:rPr>
        <w:rFonts w:ascii="Arial" w:hAnsi="Arial" w:hint="default"/>
        <w:b/>
        <w:i w:val="0"/>
        <w:color w:val="0071C5"/>
        <w:sz w:val="28"/>
        <w:szCs w:val="28"/>
      </w:rPr>
    </w:lvl>
    <w:lvl w:ilvl="3">
      <w:start w:val="1"/>
      <w:numFmt w:val="decimal"/>
      <w:lvlRestart w:val="0"/>
      <w:lvlText w:val="%1.%2.%3.%4"/>
      <w:lvlJc w:val="left"/>
      <w:pPr>
        <w:tabs>
          <w:tab w:val="num" w:pos="1296"/>
        </w:tabs>
        <w:ind w:left="1296" w:hanging="1296"/>
      </w:pPr>
      <w:rPr>
        <w:rFonts w:ascii="Verdana" w:hAnsi="Verdana" w:cs="Times New Roman" w:hint="default"/>
        <w:b/>
        <w:bCs w:val="0"/>
        <w:i w:val="0"/>
        <w:iCs w:val="0"/>
        <w:caps w:val="0"/>
        <w:smallCaps w:val="0"/>
        <w:strike w:val="0"/>
        <w:dstrike w:val="0"/>
        <w:noProof w:val="0"/>
        <w:vanish w:val="0"/>
        <w:color w:val="0071C5"/>
        <w:spacing w:val="0"/>
        <w:kern w:val="0"/>
        <w:position w:val="0"/>
        <w:sz w:val="22"/>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4014BE8"/>
    <w:multiLevelType w:val="multilevel"/>
    <w:tmpl w:val="915E5BEC"/>
    <w:lvl w:ilvl="0">
      <w:start w:val="1"/>
      <w:numFmt w:val="decimal"/>
      <w:pStyle w:val="Heading1"/>
      <w:lvlText w:val="%1"/>
      <w:lvlJc w:val="left"/>
      <w:pPr>
        <w:tabs>
          <w:tab w:val="num" w:pos="0"/>
        </w:tabs>
        <w:ind w:left="0" w:hanging="1300"/>
      </w:pPr>
      <w:rPr>
        <w:rFonts w:hint="default"/>
      </w:rPr>
    </w:lvl>
    <w:lvl w:ilvl="1">
      <w:start w:val="1"/>
      <w:numFmt w:val="decimal"/>
      <w:pStyle w:val="Heading2"/>
      <w:lvlText w:val="%1.%2"/>
      <w:lvlJc w:val="left"/>
      <w:pPr>
        <w:tabs>
          <w:tab w:val="num" w:pos="1750"/>
        </w:tabs>
        <w:ind w:left="1750" w:hanging="1300"/>
      </w:pPr>
      <w:rPr>
        <w:rFonts w:hint="default"/>
      </w:rPr>
    </w:lvl>
    <w:lvl w:ilvl="2">
      <w:start w:val="1"/>
      <w:numFmt w:val="decimal"/>
      <w:pStyle w:val="Heading3"/>
      <w:lvlText w:val="%1.%2.%3"/>
      <w:lvlJc w:val="left"/>
      <w:pPr>
        <w:tabs>
          <w:tab w:val="num" w:pos="1480"/>
        </w:tabs>
        <w:ind w:left="1480" w:hanging="130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980"/>
        </w:tabs>
        <w:ind w:left="1480" w:hanging="1300"/>
      </w:pPr>
      <w:rPr>
        <w:rFonts w:hint="default"/>
      </w:rPr>
    </w:lvl>
    <w:lvl w:ilvl="4">
      <w:start w:val="1"/>
      <w:numFmt w:val="decimal"/>
      <w:pStyle w:val="Heading5"/>
      <w:lvlText w:val="%1.%2.%3.%4.%5"/>
      <w:lvlJc w:val="left"/>
      <w:pPr>
        <w:tabs>
          <w:tab w:val="num" w:pos="860"/>
        </w:tabs>
        <w:ind w:left="0" w:hanging="1300"/>
      </w:pPr>
      <w:rPr>
        <w:rFonts w:hint="default"/>
      </w:rPr>
    </w:lvl>
    <w:lvl w:ilvl="5">
      <w:start w:val="1"/>
      <w:numFmt w:val="none"/>
      <w:lvlText w:val=""/>
      <w:lvlJc w:val="left"/>
      <w:pPr>
        <w:tabs>
          <w:tab w:val="num" w:pos="1436"/>
        </w:tabs>
        <w:ind w:left="1436" w:hanging="936"/>
      </w:pPr>
      <w:rPr>
        <w:rFonts w:hint="default"/>
      </w:rPr>
    </w:lvl>
    <w:lvl w:ilvl="6">
      <w:start w:val="1"/>
      <w:numFmt w:val="decimal"/>
      <w:lvlText w:val="%1.%2.%3.%4.%5.%6.%7."/>
      <w:lvlJc w:val="left"/>
      <w:pPr>
        <w:tabs>
          <w:tab w:val="num" w:pos="1940"/>
        </w:tabs>
        <w:ind w:left="1940" w:hanging="1080"/>
      </w:pPr>
      <w:rPr>
        <w:rFonts w:hint="default"/>
      </w:rPr>
    </w:lvl>
    <w:lvl w:ilvl="7">
      <w:start w:val="1"/>
      <w:numFmt w:val="decimal"/>
      <w:lvlText w:val="%1.%2.%3.%4.%5.%6.%7.%8."/>
      <w:lvlJc w:val="left"/>
      <w:pPr>
        <w:tabs>
          <w:tab w:val="num" w:pos="2444"/>
        </w:tabs>
        <w:ind w:left="2444" w:hanging="1224"/>
      </w:pPr>
      <w:rPr>
        <w:rFonts w:hint="default"/>
      </w:rPr>
    </w:lvl>
    <w:lvl w:ilvl="8">
      <w:start w:val="1"/>
      <w:numFmt w:val="decimal"/>
      <w:lvlText w:val="%1.%2.%3.%4.%5.%6.%7.%8.%9."/>
      <w:lvlJc w:val="left"/>
      <w:pPr>
        <w:tabs>
          <w:tab w:val="num" w:pos="3020"/>
        </w:tabs>
        <w:ind w:left="3020" w:hanging="1440"/>
      </w:pPr>
      <w:rPr>
        <w:rFonts w:hint="default"/>
      </w:rPr>
    </w:lvl>
  </w:abstractNum>
  <w:abstractNum w:abstractNumId="11" w15:restartNumberingAfterBreak="0">
    <w:nsid w:val="05DB50E5"/>
    <w:multiLevelType w:val="hybridMultilevel"/>
    <w:tmpl w:val="5F48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171E6A"/>
    <w:multiLevelType w:val="multilevel"/>
    <w:tmpl w:val="C9DC7C1A"/>
    <w:lvl w:ilvl="0">
      <w:start w:val="1"/>
      <w:numFmt w:val="decimal"/>
      <w:pStyle w:val="Heading10"/>
      <w:lvlText w:val="%1.0"/>
      <w:lvlJc w:val="left"/>
      <w:pPr>
        <w:tabs>
          <w:tab w:val="num" w:pos="1800"/>
        </w:tabs>
        <w:ind w:left="2088" w:hanging="1728"/>
      </w:pPr>
      <w:rPr>
        <w:rFonts w:ascii="Intel Clear" w:hAnsi="Intel Clear" w:hint="default"/>
        <w:b/>
        <w:i w:val="0"/>
        <w:caps w:val="0"/>
        <w:strike w:val="0"/>
        <w:dstrike w:val="0"/>
        <w:vanish w:val="0"/>
        <w:color w:val="0860A8"/>
        <w:spacing w:val="0"/>
        <w:w w:val="100"/>
        <w:position w:val="0"/>
        <w:sz w:val="28"/>
        <w:u w:val="none"/>
        <w:vertAlign w:val="baseline"/>
      </w:rPr>
    </w:lvl>
    <w:lvl w:ilvl="1">
      <w:start w:val="1"/>
      <w:numFmt w:val="decimal"/>
      <w:pStyle w:val="Heading11"/>
      <w:lvlText w:val="%1.%2"/>
      <w:lvlJc w:val="left"/>
      <w:pPr>
        <w:tabs>
          <w:tab w:val="num" w:pos="1440"/>
        </w:tabs>
        <w:ind w:left="1728" w:hanging="1728"/>
      </w:pPr>
      <w:rPr>
        <w:rFonts w:ascii="Intel Clear" w:hAnsi="Intel Clear" w:hint="default"/>
        <w:b/>
        <w:i w:val="0"/>
        <w:caps w:val="0"/>
        <w:strike w:val="0"/>
        <w:dstrike w:val="0"/>
        <w:vanish w:val="0"/>
        <w:color w:val="0860A8"/>
        <w:sz w:val="24"/>
        <w:vertAlign w:val="baseline"/>
      </w:rPr>
    </w:lvl>
    <w:lvl w:ilvl="2">
      <w:start w:val="1"/>
      <w:numFmt w:val="decimal"/>
      <w:pStyle w:val="Heading111"/>
      <w:lvlText w:val="%1.%2.%3"/>
      <w:lvlJc w:val="left"/>
      <w:pPr>
        <w:tabs>
          <w:tab w:val="num" w:pos="1440"/>
        </w:tabs>
        <w:ind w:left="1728" w:hanging="1728"/>
      </w:pPr>
      <w:rPr>
        <w:rFonts w:ascii="Intel Clear" w:hAnsi="Intel Clear" w:cs="Times New Roman" w:hint="default"/>
        <w:b/>
        <w:bCs w:val="0"/>
        <w:i w:val="0"/>
        <w:iCs w:val="0"/>
        <w:caps w:val="0"/>
        <w:smallCaps w:val="0"/>
        <w:strike w:val="0"/>
        <w:dstrike w:val="0"/>
        <w:vanish w:val="0"/>
        <w:color w:val="0860A8"/>
        <w:spacing w:val="0"/>
        <w:kern w:val="0"/>
        <w:position w:val="0"/>
        <w:sz w:val="24"/>
        <w:u w:val="none"/>
        <w:vertAlign w:val="baseline"/>
        <w:em w:val="none"/>
      </w:rPr>
    </w:lvl>
    <w:lvl w:ilvl="3">
      <w:start w:val="1"/>
      <w:numFmt w:val="decimal"/>
      <w:pStyle w:val="Heading1111"/>
      <w:lvlText w:val="%1.%2.%3.%4"/>
      <w:lvlJc w:val="left"/>
      <w:pPr>
        <w:tabs>
          <w:tab w:val="num" w:pos="1440"/>
        </w:tabs>
        <w:ind w:left="1728" w:hanging="1728"/>
      </w:pPr>
      <w:rPr>
        <w:rFonts w:ascii="Verdana" w:hAnsi="Verdana" w:hint="default"/>
        <w:b/>
        <w:i w:val="0"/>
        <w:caps w:val="0"/>
        <w:strike w:val="0"/>
        <w:dstrike w:val="0"/>
        <w:vanish w:val="0"/>
        <w:color w:val="1F497D" w:themeColor="text2"/>
        <w:sz w:val="20"/>
        <w:vertAlign w:val="baseline"/>
      </w:rPr>
    </w:lvl>
    <w:lvl w:ilvl="4">
      <w:start w:val="1"/>
      <w:numFmt w:val="decimal"/>
      <w:lvlText w:val="%1.%2.%3.%4.%5"/>
      <w:lvlJc w:val="left"/>
      <w:pPr>
        <w:tabs>
          <w:tab w:val="num" w:pos="1440"/>
        </w:tabs>
        <w:ind w:left="1728" w:hanging="1728"/>
      </w:pPr>
      <w:rPr>
        <w:rFonts w:hint="default"/>
      </w:rPr>
    </w:lvl>
    <w:lvl w:ilvl="5">
      <w:start w:val="1"/>
      <w:numFmt w:val="none"/>
      <w:lvlText w:val=""/>
      <w:lvlJc w:val="left"/>
      <w:pPr>
        <w:tabs>
          <w:tab w:val="num" w:pos="1440"/>
        </w:tabs>
        <w:ind w:left="1728" w:hanging="1728"/>
      </w:pPr>
      <w:rPr>
        <w:rFonts w:hint="default"/>
      </w:rPr>
    </w:lvl>
    <w:lvl w:ilvl="6">
      <w:start w:val="1"/>
      <w:numFmt w:val="decimal"/>
      <w:lvlText w:val="%1.%2.%3.%4.%5.%6.%7."/>
      <w:lvlJc w:val="left"/>
      <w:pPr>
        <w:tabs>
          <w:tab w:val="num" w:pos="1440"/>
        </w:tabs>
        <w:ind w:left="1728" w:hanging="1728"/>
      </w:pPr>
      <w:rPr>
        <w:rFonts w:hint="default"/>
      </w:rPr>
    </w:lvl>
    <w:lvl w:ilvl="7">
      <w:start w:val="1"/>
      <w:numFmt w:val="decimal"/>
      <w:lvlText w:val="%1.%2.%3.%4.%5.%6.%7.%8."/>
      <w:lvlJc w:val="left"/>
      <w:pPr>
        <w:tabs>
          <w:tab w:val="num" w:pos="1440"/>
        </w:tabs>
        <w:ind w:left="1728" w:hanging="1728"/>
      </w:pPr>
      <w:rPr>
        <w:rFonts w:hint="default"/>
      </w:rPr>
    </w:lvl>
    <w:lvl w:ilvl="8">
      <w:start w:val="1"/>
      <w:numFmt w:val="decimal"/>
      <w:lvlText w:val="%1.%2.%3.%4.%5.%6.%7.%8.%9."/>
      <w:lvlJc w:val="left"/>
      <w:pPr>
        <w:tabs>
          <w:tab w:val="num" w:pos="1440"/>
        </w:tabs>
        <w:ind w:left="1728" w:hanging="1728"/>
      </w:pPr>
      <w:rPr>
        <w:rFonts w:hint="default"/>
      </w:rPr>
    </w:lvl>
  </w:abstractNum>
  <w:abstractNum w:abstractNumId="13" w15:restartNumberingAfterBreak="0">
    <w:nsid w:val="07631B69"/>
    <w:multiLevelType w:val="hybridMultilevel"/>
    <w:tmpl w:val="5C687E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60C26DAE">
      <w:numFmt w:val="bullet"/>
      <w:lvlText w:val="-"/>
      <w:lvlJc w:val="left"/>
      <w:pPr>
        <w:ind w:left="1800" w:hanging="360"/>
      </w:pPr>
      <w:rPr>
        <w:rFonts w:ascii="Verdana" w:eastAsia="Times New Roman" w:hAnsi="Verdana"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A935C5D"/>
    <w:multiLevelType w:val="multilevel"/>
    <w:tmpl w:val="2DD23B28"/>
    <w:lvl w:ilvl="0">
      <w:start w:val="1"/>
      <w:numFmt w:val="decimal"/>
      <w:pStyle w:val="ListNumberedList"/>
      <w:lvlText w:val="%1."/>
      <w:lvlJc w:val="left"/>
      <w:pPr>
        <w:tabs>
          <w:tab w:val="num" w:pos="72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lowerLetter"/>
      <w:lvlText w:val="%3."/>
      <w:lvlJc w:val="left"/>
      <w:pPr>
        <w:tabs>
          <w:tab w:val="num" w:pos="1224"/>
        </w:tabs>
        <w:ind w:left="1224" w:hanging="504"/>
      </w:pPr>
      <w:rPr>
        <w:rFonts w:hint="default"/>
      </w:rPr>
    </w:lvl>
    <w:lvl w:ilvl="3">
      <w:start w:val="1"/>
      <w:numFmt w:val="decimal"/>
      <w:lvlText w:val="%2."/>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0B8A70E5"/>
    <w:multiLevelType w:val="hybridMultilevel"/>
    <w:tmpl w:val="FA588736"/>
    <w:lvl w:ilvl="0" w:tplc="B6CEA8FA">
      <w:start w:val="1"/>
      <w:numFmt w:val="decimal"/>
      <w:lvlText w:val="%1."/>
      <w:lvlJc w:val="left"/>
      <w:pPr>
        <w:tabs>
          <w:tab w:val="num" w:pos="720"/>
        </w:tabs>
        <w:ind w:left="720" w:hanging="360"/>
      </w:pPr>
    </w:lvl>
    <w:lvl w:ilvl="1" w:tplc="1856F2F4" w:tentative="1">
      <w:start w:val="1"/>
      <w:numFmt w:val="decimal"/>
      <w:lvlText w:val="%2."/>
      <w:lvlJc w:val="left"/>
      <w:pPr>
        <w:tabs>
          <w:tab w:val="num" w:pos="1440"/>
        </w:tabs>
        <w:ind w:left="1440" w:hanging="360"/>
      </w:pPr>
    </w:lvl>
    <w:lvl w:ilvl="2" w:tplc="3C145768" w:tentative="1">
      <w:start w:val="1"/>
      <w:numFmt w:val="decimal"/>
      <w:lvlText w:val="%3."/>
      <w:lvlJc w:val="left"/>
      <w:pPr>
        <w:tabs>
          <w:tab w:val="num" w:pos="2160"/>
        </w:tabs>
        <w:ind w:left="2160" w:hanging="360"/>
      </w:pPr>
    </w:lvl>
    <w:lvl w:ilvl="3" w:tplc="912A69D4" w:tentative="1">
      <w:start w:val="1"/>
      <w:numFmt w:val="decimal"/>
      <w:lvlText w:val="%4."/>
      <w:lvlJc w:val="left"/>
      <w:pPr>
        <w:tabs>
          <w:tab w:val="num" w:pos="2880"/>
        </w:tabs>
        <w:ind w:left="2880" w:hanging="360"/>
      </w:pPr>
    </w:lvl>
    <w:lvl w:ilvl="4" w:tplc="84DED402" w:tentative="1">
      <w:start w:val="1"/>
      <w:numFmt w:val="decimal"/>
      <w:lvlText w:val="%5."/>
      <w:lvlJc w:val="left"/>
      <w:pPr>
        <w:tabs>
          <w:tab w:val="num" w:pos="3600"/>
        </w:tabs>
        <w:ind w:left="3600" w:hanging="360"/>
      </w:pPr>
    </w:lvl>
    <w:lvl w:ilvl="5" w:tplc="0EF2D702" w:tentative="1">
      <w:start w:val="1"/>
      <w:numFmt w:val="decimal"/>
      <w:lvlText w:val="%6."/>
      <w:lvlJc w:val="left"/>
      <w:pPr>
        <w:tabs>
          <w:tab w:val="num" w:pos="4320"/>
        </w:tabs>
        <w:ind w:left="4320" w:hanging="360"/>
      </w:pPr>
    </w:lvl>
    <w:lvl w:ilvl="6" w:tplc="1A72DF46" w:tentative="1">
      <w:start w:val="1"/>
      <w:numFmt w:val="decimal"/>
      <w:lvlText w:val="%7."/>
      <w:lvlJc w:val="left"/>
      <w:pPr>
        <w:tabs>
          <w:tab w:val="num" w:pos="5040"/>
        </w:tabs>
        <w:ind w:left="5040" w:hanging="360"/>
      </w:pPr>
    </w:lvl>
    <w:lvl w:ilvl="7" w:tplc="F9D04F60" w:tentative="1">
      <w:start w:val="1"/>
      <w:numFmt w:val="decimal"/>
      <w:lvlText w:val="%8."/>
      <w:lvlJc w:val="left"/>
      <w:pPr>
        <w:tabs>
          <w:tab w:val="num" w:pos="5760"/>
        </w:tabs>
        <w:ind w:left="5760" w:hanging="360"/>
      </w:pPr>
    </w:lvl>
    <w:lvl w:ilvl="8" w:tplc="859C31A6" w:tentative="1">
      <w:start w:val="1"/>
      <w:numFmt w:val="decimal"/>
      <w:lvlText w:val="%9."/>
      <w:lvlJc w:val="left"/>
      <w:pPr>
        <w:tabs>
          <w:tab w:val="num" w:pos="6480"/>
        </w:tabs>
        <w:ind w:left="6480" w:hanging="360"/>
      </w:pPr>
    </w:lvl>
  </w:abstractNum>
  <w:abstractNum w:abstractNumId="16" w15:restartNumberingAfterBreak="0">
    <w:nsid w:val="0DC02F1E"/>
    <w:multiLevelType w:val="hybridMultilevel"/>
    <w:tmpl w:val="8432D460"/>
    <w:lvl w:ilvl="0" w:tplc="21285B6E">
      <w:start w:val="1"/>
      <w:numFmt w:val="decimal"/>
      <w:pStyle w:val="CellBodyNumbered"/>
      <w:lvlText w:val="%1."/>
      <w:lvlJc w:val="left"/>
      <w:pPr>
        <w:ind w:left="504" w:hanging="360"/>
      </w:pPr>
      <w:rPr>
        <w:rFonts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7" w15:restartNumberingAfterBreak="0">
    <w:nsid w:val="11645907"/>
    <w:multiLevelType w:val="hybridMultilevel"/>
    <w:tmpl w:val="05A26B0E"/>
    <w:lvl w:ilvl="0" w:tplc="B1E086DC">
      <w:numFmt w:val="bullet"/>
      <w:lvlText w:val="•"/>
      <w:lvlJc w:val="left"/>
      <w:pPr>
        <w:ind w:left="720" w:hanging="360"/>
      </w:pPr>
      <w:rPr>
        <w:rFonts w:ascii="Intel Clear" w:eastAsia="Times New Roman" w:hAnsi="Intel Clear" w:cs="Intel Cle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111E7F"/>
    <w:multiLevelType w:val="hybridMultilevel"/>
    <w:tmpl w:val="0E10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936B29"/>
    <w:multiLevelType w:val="hybridMultilevel"/>
    <w:tmpl w:val="6E5C45EA"/>
    <w:lvl w:ilvl="0" w:tplc="A7667D92">
      <w:start w:val="1"/>
      <w:numFmt w:val="bullet"/>
      <w:pStyle w:val="Bulletauto"/>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660060"/>
    <w:multiLevelType w:val="hybridMultilevel"/>
    <w:tmpl w:val="B4CC62C8"/>
    <w:lvl w:ilvl="0" w:tplc="3A7C1C7A">
      <w:start w:val="5"/>
      <w:numFmt w:val="bullet"/>
      <w:lvlText w:val="-"/>
      <w:lvlJc w:val="left"/>
      <w:pPr>
        <w:ind w:left="720" w:hanging="360"/>
      </w:pPr>
      <w:rPr>
        <w:rFonts w:ascii="Verdana" w:eastAsia="Times New Roman" w:hAnsi="Verdan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987895"/>
    <w:multiLevelType w:val="multilevel"/>
    <w:tmpl w:val="BCC08648"/>
    <w:lvl w:ilvl="0">
      <w:start w:val="1"/>
      <w:numFmt w:val="upperLetter"/>
      <w:pStyle w:val="HeadingAppendix"/>
      <w:lvlText w:val="%1."/>
      <w:lvlJc w:val="left"/>
      <w:pPr>
        <w:tabs>
          <w:tab w:val="num" w:pos="0"/>
        </w:tabs>
        <w:ind w:left="0" w:hanging="1300"/>
      </w:pPr>
      <w:rPr>
        <w:rFonts w:hint="default"/>
      </w:rPr>
    </w:lvl>
    <w:lvl w:ilvl="1">
      <w:start w:val="1"/>
      <w:numFmt w:val="decimal"/>
      <w:lvlText w:val="%1.%2"/>
      <w:lvlJc w:val="left"/>
      <w:pPr>
        <w:tabs>
          <w:tab w:val="num" w:pos="0"/>
        </w:tabs>
        <w:ind w:left="0" w:hanging="1300"/>
      </w:pPr>
      <w:rPr>
        <w:rFonts w:hint="default"/>
      </w:rPr>
    </w:lvl>
    <w:lvl w:ilvl="2">
      <w:start w:val="1"/>
      <w:numFmt w:val="decimal"/>
      <w:lvlText w:val="%1.%2.%3"/>
      <w:lvlJc w:val="left"/>
      <w:pPr>
        <w:tabs>
          <w:tab w:val="num" w:pos="0"/>
        </w:tabs>
        <w:ind w:left="0" w:hanging="1300"/>
      </w:pPr>
      <w:rPr>
        <w:rFonts w:hint="default"/>
      </w:rPr>
    </w:lvl>
    <w:lvl w:ilvl="3">
      <w:start w:val="1"/>
      <w:numFmt w:val="decimal"/>
      <w:lvlText w:val="%1.%2.%3.%4"/>
      <w:lvlJc w:val="left"/>
      <w:pPr>
        <w:tabs>
          <w:tab w:val="num" w:pos="500"/>
        </w:tabs>
        <w:ind w:left="0" w:hanging="1300"/>
      </w:pPr>
      <w:rPr>
        <w:rFonts w:hint="default"/>
      </w:rPr>
    </w:lvl>
    <w:lvl w:ilvl="4">
      <w:start w:val="1"/>
      <w:numFmt w:val="decimal"/>
      <w:lvlText w:val="%1.%2.%3.%4.%5"/>
      <w:lvlJc w:val="left"/>
      <w:pPr>
        <w:tabs>
          <w:tab w:val="num" w:pos="860"/>
        </w:tabs>
        <w:ind w:left="0" w:hanging="1300"/>
      </w:pPr>
      <w:rPr>
        <w:rFonts w:hint="default"/>
      </w:rPr>
    </w:lvl>
    <w:lvl w:ilvl="5">
      <w:start w:val="1"/>
      <w:numFmt w:val="none"/>
      <w:lvlText w:val=""/>
      <w:lvlJc w:val="left"/>
      <w:pPr>
        <w:tabs>
          <w:tab w:val="num" w:pos="1436"/>
        </w:tabs>
        <w:ind w:left="1436" w:hanging="936"/>
      </w:pPr>
      <w:rPr>
        <w:rFonts w:hint="default"/>
      </w:rPr>
    </w:lvl>
    <w:lvl w:ilvl="6">
      <w:start w:val="1"/>
      <w:numFmt w:val="decimal"/>
      <w:lvlText w:val="%1.%2.%3.%4.%5.%6.%7."/>
      <w:lvlJc w:val="left"/>
      <w:pPr>
        <w:tabs>
          <w:tab w:val="num" w:pos="1940"/>
        </w:tabs>
        <w:ind w:left="1940" w:hanging="1080"/>
      </w:pPr>
      <w:rPr>
        <w:rFonts w:hint="default"/>
      </w:rPr>
    </w:lvl>
    <w:lvl w:ilvl="7">
      <w:start w:val="1"/>
      <w:numFmt w:val="decimal"/>
      <w:lvlText w:val="%1.%2.%3.%4.%5.%6.%7.%8."/>
      <w:lvlJc w:val="left"/>
      <w:pPr>
        <w:tabs>
          <w:tab w:val="num" w:pos="2444"/>
        </w:tabs>
        <w:ind w:left="2444" w:hanging="1224"/>
      </w:pPr>
      <w:rPr>
        <w:rFonts w:hint="default"/>
      </w:rPr>
    </w:lvl>
    <w:lvl w:ilvl="8">
      <w:start w:val="1"/>
      <w:numFmt w:val="decimal"/>
      <w:lvlText w:val="%1.%2.%3.%4.%5.%6.%7.%8.%9."/>
      <w:lvlJc w:val="left"/>
      <w:pPr>
        <w:tabs>
          <w:tab w:val="num" w:pos="3020"/>
        </w:tabs>
        <w:ind w:left="3020" w:hanging="1440"/>
      </w:pPr>
      <w:rPr>
        <w:rFonts w:hint="default"/>
      </w:rPr>
    </w:lvl>
  </w:abstractNum>
  <w:abstractNum w:abstractNumId="22" w15:restartNumberingAfterBreak="0">
    <w:nsid w:val="1E183996"/>
    <w:multiLevelType w:val="hybridMultilevel"/>
    <w:tmpl w:val="AC5CCD6C"/>
    <w:lvl w:ilvl="0" w:tplc="23586610">
      <w:start w:val="7"/>
      <w:numFmt w:val="decimal"/>
      <w:pStyle w:val="Style2"/>
      <w:lvlText w:val="%1."/>
      <w:lvlJc w:val="left"/>
      <w:pPr>
        <w:tabs>
          <w:tab w:val="num" w:pos="2160"/>
        </w:tabs>
        <w:ind w:left="21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E531640"/>
    <w:multiLevelType w:val="hybridMultilevel"/>
    <w:tmpl w:val="89843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A63BA9"/>
    <w:multiLevelType w:val="singleLevel"/>
    <w:tmpl w:val="22B83A44"/>
    <w:lvl w:ilvl="0">
      <w:start w:val="1"/>
      <w:numFmt w:val="bullet"/>
      <w:pStyle w:val="CellBodyBulletSub"/>
      <w:lvlText w:val=""/>
      <w:lvlJc w:val="left"/>
      <w:pPr>
        <w:tabs>
          <w:tab w:val="num" w:pos="936"/>
        </w:tabs>
        <w:ind w:left="0" w:firstLine="216"/>
      </w:pPr>
      <w:rPr>
        <w:rFonts w:ascii="Symbol" w:hAnsi="Symbol" w:hint="default"/>
      </w:rPr>
    </w:lvl>
  </w:abstractNum>
  <w:abstractNum w:abstractNumId="25" w15:restartNumberingAfterBreak="0">
    <w:nsid w:val="2446430F"/>
    <w:multiLevelType w:val="multilevel"/>
    <w:tmpl w:val="FF949D7E"/>
    <w:lvl w:ilvl="0">
      <w:start w:val="1"/>
      <w:numFmt w:val="none"/>
      <w:pStyle w:val="NoteTable"/>
      <w:lvlText w:val="NOTE:"/>
      <w:lvlJc w:val="left"/>
      <w:pPr>
        <w:tabs>
          <w:tab w:val="num" w:pos="720"/>
        </w:tabs>
        <w:ind w:left="360" w:hanging="360"/>
      </w:pPr>
      <w:rPr>
        <w:rFonts w:ascii="Verdana" w:hAnsi="Verdana" w:hint="default"/>
        <w:b/>
        <w:i w:val="0"/>
        <w:caps/>
        <w:sz w:val="16"/>
      </w:rPr>
    </w:lvl>
    <w:lvl w:ilvl="1">
      <w:start w:val="1"/>
      <w:numFmt w:val="decimal"/>
      <w:lvlText w:val="%2."/>
      <w:lvlJc w:val="left"/>
      <w:pPr>
        <w:tabs>
          <w:tab w:val="num" w:pos="792"/>
        </w:tabs>
        <w:ind w:left="792" w:hanging="432"/>
      </w:pPr>
      <w:rPr>
        <w:rFonts w:ascii="Helvetica" w:hAnsi="Helvetica" w:hint="default"/>
        <w:sz w:val="16"/>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254C10DD"/>
    <w:multiLevelType w:val="multilevel"/>
    <w:tmpl w:val="FE84CCC4"/>
    <w:lvl w:ilvl="0">
      <w:start w:val="1"/>
      <w:numFmt w:val="none"/>
      <w:pStyle w:val="CellBitSet"/>
      <w:lvlText w:val="1 = "/>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299853F9"/>
    <w:multiLevelType w:val="hybridMultilevel"/>
    <w:tmpl w:val="5DA84AF6"/>
    <w:lvl w:ilvl="0" w:tplc="A34ACCD2">
      <w:start w:val="1"/>
      <w:numFmt w:val="upperLetter"/>
      <w:pStyle w:val="Appendix11"/>
      <w:lvlText w:val="App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C84C1B"/>
    <w:multiLevelType w:val="multilevel"/>
    <w:tmpl w:val="C76E3C3A"/>
    <w:lvl w:ilvl="0">
      <w:start w:val="1"/>
      <w:numFmt w:val="upperLetter"/>
      <w:pStyle w:val="AppLevel1"/>
      <w:lvlText w:val="%1 "/>
      <w:lvlJc w:val="left"/>
      <w:pPr>
        <w:ind w:left="1440" w:hanging="1080"/>
      </w:pPr>
      <w:rPr>
        <w:rFonts w:ascii="Verdana" w:hAnsi="Verdana" w:cs="Times New Roman" w:hint="default"/>
        <w:b/>
        <w:bCs w:val="0"/>
        <w:i w:val="0"/>
        <w:iCs w:val="0"/>
        <w:caps w:val="0"/>
        <w:smallCaps w:val="0"/>
        <w:strike w:val="0"/>
        <w:dstrike w:val="0"/>
        <w:noProof w:val="0"/>
        <w:vanish w:val="0"/>
        <w:color w:val="0071C5"/>
        <w:spacing w:val="0"/>
        <w:kern w:val="0"/>
        <w:position w:val="0"/>
        <w:sz w:val="44"/>
        <w:u w:val="none"/>
        <w:effect w:val="none"/>
        <w:vertAlign w:val="baseline"/>
        <w:em w:val="none"/>
        <w:specVanish w:val="0"/>
      </w:rPr>
    </w:lvl>
    <w:lvl w:ilvl="1">
      <w:start w:val="1"/>
      <w:numFmt w:val="lowerLetter"/>
      <w:lvlText w:val="%2."/>
      <w:lvlJc w:val="left"/>
      <w:pPr>
        <w:ind w:left="2880" w:hanging="1080"/>
      </w:pPr>
      <w:rPr>
        <w:rFonts w:hint="default"/>
      </w:rPr>
    </w:lvl>
    <w:lvl w:ilvl="2">
      <w:start w:val="1"/>
      <w:numFmt w:val="lowerRoman"/>
      <w:lvlText w:val="%3."/>
      <w:lvlJc w:val="right"/>
      <w:pPr>
        <w:ind w:left="4320" w:hanging="1080"/>
      </w:pPr>
      <w:rPr>
        <w:rFonts w:hint="default"/>
      </w:rPr>
    </w:lvl>
    <w:lvl w:ilvl="3">
      <w:start w:val="1"/>
      <w:numFmt w:val="decimal"/>
      <w:lvlText w:val="%4."/>
      <w:lvlJc w:val="left"/>
      <w:pPr>
        <w:ind w:left="5760" w:hanging="1080"/>
      </w:pPr>
      <w:rPr>
        <w:rFonts w:hint="default"/>
      </w:rPr>
    </w:lvl>
    <w:lvl w:ilvl="4">
      <w:start w:val="1"/>
      <w:numFmt w:val="lowerLetter"/>
      <w:lvlText w:val="%5."/>
      <w:lvlJc w:val="left"/>
      <w:pPr>
        <w:ind w:left="7200" w:hanging="1080"/>
      </w:pPr>
      <w:rPr>
        <w:rFonts w:hint="default"/>
      </w:rPr>
    </w:lvl>
    <w:lvl w:ilvl="5">
      <w:start w:val="1"/>
      <w:numFmt w:val="lowerRoman"/>
      <w:lvlText w:val="%6."/>
      <w:lvlJc w:val="right"/>
      <w:pPr>
        <w:ind w:left="8640" w:hanging="1080"/>
      </w:pPr>
      <w:rPr>
        <w:rFonts w:hint="default"/>
      </w:rPr>
    </w:lvl>
    <w:lvl w:ilvl="6">
      <w:start w:val="1"/>
      <w:numFmt w:val="decimal"/>
      <w:lvlText w:val="%7."/>
      <w:lvlJc w:val="left"/>
      <w:pPr>
        <w:ind w:left="10080" w:hanging="1080"/>
      </w:pPr>
      <w:rPr>
        <w:rFonts w:hint="default"/>
      </w:rPr>
    </w:lvl>
    <w:lvl w:ilvl="7">
      <w:start w:val="1"/>
      <w:numFmt w:val="lowerLetter"/>
      <w:lvlText w:val="%8."/>
      <w:lvlJc w:val="left"/>
      <w:pPr>
        <w:ind w:left="11520" w:hanging="1080"/>
      </w:pPr>
      <w:rPr>
        <w:rFonts w:hint="default"/>
      </w:rPr>
    </w:lvl>
    <w:lvl w:ilvl="8">
      <w:start w:val="1"/>
      <w:numFmt w:val="lowerRoman"/>
      <w:lvlText w:val="%9."/>
      <w:lvlJc w:val="right"/>
      <w:pPr>
        <w:ind w:left="12960" w:hanging="1080"/>
      </w:pPr>
      <w:rPr>
        <w:rFonts w:hint="default"/>
      </w:rPr>
    </w:lvl>
  </w:abstractNum>
  <w:abstractNum w:abstractNumId="29" w15:restartNumberingAfterBreak="0">
    <w:nsid w:val="391B00D8"/>
    <w:multiLevelType w:val="hybridMultilevel"/>
    <w:tmpl w:val="C190539C"/>
    <w:lvl w:ilvl="0" w:tplc="14EAA574">
      <w:start w:val="1"/>
      <w:numFmt w:val="decimal"/>
      <w:pStyle w:val="CellStep"/>
      <w:lvlText w:val="%1."/>
      <w:lvlJc w:val="left"/>
      <w:pPr>
        <w:tabs>
          <w:tab w:val="num" w:pos="1890"/>
        </w:tabs>
        <w:ind w:left="1890" w:hanging="360"/>
      </w:pPr>
      <w:rPr>
        <w:rFonts w:hint="default"/>
      </w:rPr>
    </w:lvl>
    <w:lvl w:ilvl="1" w:tplc="C1602078" w:tentative="1">
      <w:start w:val="1"/>
      <w:numFmt w:val="bullet"/>
      <w:lvlText w:val="o"/>
      <w:lvlJc w:val="left"/>
      <w:pPr>
        <w:tabs>
          <w:tab w:val="num" w:pos="1080"/>
        </w:tabs>
        <w:ind w:left="1080" w:hanging="360"/>
      </w:pPr>
      <w:rPr>
        <w:rFonts w:ascii="Courier New" w:hAnsi="Courier New" w:hint="default"/>
      </w:rPr>
    </w:lvl>
    <w:lvl w:ilvl="2" w:tplc="16F408D8" w:tentative="1">
      <w:start w:val="1"/>
      <w:numFmt w:val="bullet"/>
      <w:lvlText w:val=""/>
      <w:lvlJc w:val="left"/>
      <w:pPr>
        <w:tabs>
          <w:tab w:val="num" w:pos="1800"/>
        </w:tabs>
        <w:ind w:left="1800" w:hanging="360"/>
      </w:pPr>
      <w:rPr>
        <w:rFonts w:ascii="Wingdings" w:hAnsi="Wingdings" w:hint="default"/>
      </w:rPr>
    </w:lvl>
    <w:lvl w:ilvl="3" w:tplc="86B8EAA6" w:tentative="1">
      <w:start w:val="1"/>
      <w:numFmt w:val="bullet"/>
      <w:lvlText w:val=""/>
      <w:lvlJc w:val="left"/>
      <w:pPr>
        <w:tabs>
          <w:tab w:val="num" w:pos="2520"/>
        </w:tabs>
        <w:ind w:left="2520" w:hanging="360"/>
      </w:pPr>
      <w:rPr>
        <w:rFonts w:ascii="Symbol" w:hAnsi="Symbol" w:hint="default"/>
      </w:rPr>
    </w:lvl>
    <w:lvl w:ilvl="4" w:tplc="9A36925A" w:tentative="1">
      <w:start w:val="1"/>
      <w:numFmt w:val="bullet"/>
      <w:lvlText w:val="o"/>
      <w:lvlJc w:val="left"/>
      <w:pPr>
        <w:tabs>
          <w:tab w:val="num" w:pos="3240"/>
        </w:tabs>
        <w:ind w:left="3240" w:hanging="360"/>
      </w:pPr>
      <w:rPr>
        <w:rFonts w:ascii="Courier New" w:hAnsi="Courier New" w:hint="default"/>
      </w:rPr>
    </w:lvl>
    <w:lvl w:ilvl="5" w:tplc="FD647FB6" w:tentative="1">
      <w:start w:val="1"/>
      <w:numFmt w:val="bullet"/>
      <w:lvlText w:val=""/>
      <w:lvlJc w:val="left"/>
      <w:pPr>
        <w:tabs>
          <w:tab w:val="num" w:pos="3960"/>
        </w:tabs>
        <w:ind w:left="3960" w:hanging="360"/>
      </w:pPr>
      <w:rPr>
        <w:rFonts w:ascii="Wingdings" w:hAnsi="Wingdings" w:hint="default"/>
      </w:rPr>
    </w:lvl>
    <w:lvl w:ilvl="6" w:tplc="0EA8C456" w:tentative="1">
      <w:start w:val="1"/>
      <w:numFmt w:val="bullet"/>
      <w:lvlText w:val=""/>
      <w:lvlJc w:val="left"/>
      <w:pPr>
        <w:tabs>
          <w:tab w:val="num" w:pos="4680"/>
        </w:tabs>
        <w:ind w:left="4680" w:hanging="360"/>
      </w:pPr>
      <w:rPr>
        <w:rFonts w:ascii="Symbol" w:hAnsi="Symbol" w:hint="default"/>
      </w:rPr>
    </w:lvl>
    <w:lvl w:ilvl="7" w:tplc="C6148A3C" w:tentative="1">
      <w:start w:val="1"/>
      <w:numFmt w:val="bullet"/>
      <w:lvlText w:val="o"/>
      <w:lvlJc w:val="left"/>
      <w:pPr>
        <w:tabs>
          <w:tab w:val="num" w:pos="5400"/>
        </w:tabs>
        <w:ind w:left="5400" w:hanging="360"/>
      </w:pPr>
      <w:rPr>
        <w:rFonts w:ascii="Courier New" w:hAnsi="Courier New" w:hint="default"/>
      </w:rPr>
    </w:lvl>
    <w:lvl w:ilvl="8" w:tplc="90C08420"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A8139B2"/>
    <w:multiLevelType w:val="multilevel"/>
    <w:tmpl w:val="422C132E"/>
    <w:lvl w:ilvl="0">
      <w:start w:val="1"/>
      <w:numFmt w:val="none"/>
      <w:pStyle w:val="Note"/>
      <w:lvlText w:val="Note:"/>
      <w:lvlJc w:val="left"/>
      <w:pPr>
        <w:tabs>
          <w:tab w:val="num" w:pos="76"/>
        </w:tabs>
        <w:ind w:left="-644" w:firstLine="0"/>
      </w:pPr>
      <w:rPr>
        <w:rFonts w:ascii="Intel Clear" w:hAnsi="Intel Clear" w:hint="default"/>
        <w:b/>
        <w:i/>
        <w:sz w:val="18"/>
      </w:rPr>
    </w:lvl>
    <w:lvl w:ilvl="1">
      <w:start w:val="1"/>
      <w:numFmt w:val="decimalZero"/>
      <w:isLgl/>
      <w:lvlText w:val="Section %1.%2"/>
      <w:lvlJc w:val="left"/>
      <w:pPr>
        <w:tabs>
          <w:tab w:val="num" w:pos="436"/>
        </w:tabs>
        <w:ind w:left="-644" w:firstLine="0"/>
      </w:pPr>
      <w:rPr>
        <w:rFonts w:hint="default"/>
      </w:rPr>
    </w:lvl>
    <w:lvl w:ilvl="2">
      <w:start w:val="1"/>
      <w:numFmt w:val="lowerLetter"/>
      <w:lvlText w:val="(%3)"/>
      <w:lvlJc w:val="left"/>
      <w:pPr>
        <w:tabs>
          <w:tab w:val="num" w:pos="76"/>
        </w:tabs>
        <w:ind w:left="76" w:hanging="432"/>
      </w:pPr>
      <w:rPr>
        <w:rFonts w:hint="default"/>
      </w:rPr>
    </w:lvl>
    <w:lvl w:ilvl="3">
      <w:start w:val="1"/>
      <w:numFmt w:val="lowerRoman"/>
      <w:lvlText w:val="(%4)"/>
      <w:lvlJc w:val="right"/>
      <w:pPr>
        <w:tabs>
          <w:tab w:val="num" w:pos="220"/>
        </w:tabs>
        <w:ind w:left="220" w:hanging="144"/>
      </w:pPr>
      <w:rPr>
        <w:rFonts w:hint="default"/>
      </w:rPr>
    </w:lvl>
    <w:lvl w:ilvl="4">
      <w:start w:val="1"/>
      <w:numFmt w:val="decimal"/>
      <w:lvlText w:val="%5)"/>
      <w:lvlJc w:val="left"/>
      <w:pPr>
        <w:tabs>
          <w:tab w:val="num" w:pos="364"/>
        </w:tabs>
        <w:ind w:left="364" w:hanging="432"/>
      </w:pPr>
      <w:rPr>
        <w:rFonts w:hint="default"/>
      </w:rPr>
    </w:lvl>
    <w:lvl w:ilvl="5">
      <w:start w:val="1"/>
      <w:numFmt w:val="lowerLetter"/>
      <w:lvlText w:val="%6)"/>
      <w:lvlJc w:val="left"/>
      <w:pPr>
        <w:tabs>
          <w:tab w:val="num" w:pos="508"/>
        </w:tabs>
        <w:ind w:left="508" w:hanging="432"/>
      </w:pPr>
      <w:rPr>
        <w:rFonts w:hint="default"/>
      </w:rPr>
    </w:lvl>
    <w:lvl w:ilvl="6">
      <w:start w:val="1"/>
      <w:numFmt w:val="lowerRoman"/>
      <w:lvlText w:val="%7)"/>
      <w:lvlJc w:val="right"/>
      <w:pPr>
        <w:tabs>
          <w:tab w:val="num" w:pos="652"/>
        </w:tabs>
        <w:ind w:left="652" w:hanging="288"/>
      </w:pPr>
      <w:rPr>
        <w:rFonts w:hint="default"/>
      </w:rPr>
    </w:lvl>
    <w:lvl w:ilvl="7">
      <w:start w:val="1"/>
      <w:numFmt w:val="lowerLetter"/>
      <w:lvlText w:val="%8."/>
      <w:lvlJc w:val="left"/>
      <w:pPr>
        <w:tabs>
          <w:tab w:val="num" w:pos="796"/>
        </w:tabs>
        <w:ind w:left="796" w:hanging="432"/>
      </w:pPr>
      <w:rPr>
        <w:rFonts w:hint="default"/>
      </w:rPr>
    </w:lvl>
    <w:lvl w:ilvl="8">
      <w:start w:val="1"/>
      <w:numFmt w:val="lowerRoman"/>
      <w:lvlText w:val="%9."/>
      <w:lvlJc w:val="right"/>
      <w:pPr>
        <w:tabs>
          <w:tab w:val="num" w:pos="940"/>
        </w:tabs>
        <w:ind w:left="940" w:hanging="144"/>
      </w:pPr>
      <w:rPr>
        <w:rFonts w:hint="default"/>
      </w:rPr>
    </w:lvl>
  </w:abstractNum>
  <w:abstractNum w:abstractNumId="31" w15:restartNumberingAfterBreak="0">
    <w:nsid w:val="44BA5475"/>
    <w:multiLevelType w:val="hybridMultilevel"/>
    <w:tmpl w:val="7B4A29DE"/>
    <w:lvl w:ilvl="0" w:tplc="8FE84DF8">
      <w:start w:val="1"/>
      <w:numFmt w:val="bullet"/>
      <w:pStyle w:val="Bullet1"/>
      <w:lvlText w:val=""/>
      <w:lvlJc w:val="left"/>
      <w:pPr>
        <w:ind w:left="1987" w:hanging="360"/>
      </w:pPr>
      <w:rPr>
        <w:rFonts w:ascii="Symbol" w:hAnsi="Symbol" w:hint="default"/>
      </w:rPr>
    </w:lvl>
    <w:lvl w:ilvl="1" w:tplc="04090003">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32" w15:restartNumberingAfterBreak="0">
    <w:nsid w:val="49F030AF"/>
    <w:multiLevelType w:val="hybridMultilevel"/>
    <w:tmpl w:val="4BAEA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A3487A"/>
    <w:multiLevelType w:val="singleLevel"/>
    <w:tmpl w:val="6CB01E6C"/>
    <w:lvl w:ilvl="0">
      <w:start w:val="1"/>
      <w:numFmt w:val="bullet"/>
      <w:pStyle w:val="CellBodyBullet"/>
      <w:lvlText w:val=""/>
      <w:lvlJc w:val="left"/>
      <w:pPr>
        <w:tabs>
          <w:tab w:val="num" w:pos="360"/>
        </w:tabs>
        <w:ind w:left="120" w:hanging="120"/>
      </w:pPr>
      <w:rPr>
        <w:rFonts w:ascii="Symbol" w:hAnsi="Symbol" w:hint="default"/>
      </w:rPr>
    </w:lvl>
  </w:abstractNum>
  <w:abstractNum w:abstractNumId="34" w15:restartNumberingAfterBreak="0">
    <w:nsid w:val="4FD73D46"/>
    <w:multiLevelType w:val="hybridMultilevel"/>
    <w:tmpl w:val="C78C0144"/>
    <w:lvl w:ilvl="0" w:tplc="E62EFEE2">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E10F37"/>
    <w:multiLevelType w:val="hybridMultilevel"/>
    <w:tmpl w:val="AD529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925564"/>
    <w:multiLevelType w:val="singleLevel"/>
    <w:tmpl w:val="FF389898"/>
    <w:lvl w:ilvl="0">
      <w:start w:val="1"/>
      <w:numFmt w:val="bullet"/>
      <w:pStyle w:val="Bullet"/>
      <w:lvlText w:val=""/>
      <w:lvlJc w:val="left"/>
      <w:pPr>
        <w:tabs>
          <w:tab w:val="num" w:pos="360"/>
        </w:tabs>
        <w:ind w:left="216" w:hanging="216"/>
      </w:pPr>
      <w:rPr>
        <w:rFonts w:ascii="Symbol" w:hAnsi="Symbol" w:hint="default"/>
      </w:rPr>
    </w:lvl>
  </w:abstractNum>
  <w:abstractNum w:abstractNumId="37" w15:restartNumberingAfterBreak="0">
    <w:nsid w:val="54BE32D3"/>
    <w:multiLevelType w:val="singleLevel"/>
    <w:tmpl w:val="32AC6512"/>
    <w:lvl w:ilvl="0">
      <w:start w:val="1"/>
      <w:numFmt w:val="none"/>
      <w:pStyle w:val="Caution"/>
      <w:lvlText w:val="Caution:"/>
      <w:lvlJc w:val="left"/>
      <w:pPr>
        <w:tabs>
          <w:tab w:val="num" w:pos="240"/>
        </w:tabs>
        <w:ind w:left="-480" w:hanging="360"/>
      </w:pPr>
      <w:rPr>
        <w:rFonts w:ascii="Verdana" w:hAnsi="Verdana" w:hint="default"/>
        <w:b/>
        <w:i/>
        <w:caps w:val="0"/>
        <w:strike w:val="0"/>
        <w:dstrike w:val="0"/>
        <w:vanish w:val="0"/>
        <w:color w:val="000000"/>
        <w:sz w:val="18"/>
        <w:vertAlign w:val="baseline"/>
      </w:rPr>
    </w:lvl>
  </w:abstractNum>
  <w:abstractNum w:abstractNumId="38" w15:restartNumberingAfterBreak="0">
    <w:nsid w:val="55FB52CF"/>
    <w:multiLevelType w:val="singleLevel"/>
    <w:tmpl w:val="695EA88A"/>
    <w:lvl w:ilvl="0">
      <w:start w:val="1"/>
      <w:numFmt w:val="bullet"/>
      <w:pStyle w:val="BulletSub"/>
      <w:lvlText w:val=""/>
      <w:lvlJc w:val="left"/>
      <w:pPr>
        <w:tabs>
          <w:tab w:val="num" w:pos="720"/>
        </w:tabs>
        <w:ind w:left="360" w:hanging="360"/>
      </w:pPr>
      <w:rPr>
        <w:rFonts w:ascii="Symbol" w:hAnsi="Symbol" w:hint="default"/>
      </w:rPr>
    </w:lvl>
  </w:abstractNum>
  <w:abstractNum w:abstractNumId="39" w15:restartNumberingAfterBreak="0">
    <w:nsid w:val="57A35D7B"/>
    <w:multiLevelType w:val="hybridMultilevel"/>
    <w:tmpl w:val="0B3091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B7D0A3C"/>
    <w:multiLevelType w:val="hybridMultilevel"/>
    <w:tmpl w:val="69986186"/>
    <w:lvl w:ilvl="0" w:tplc="DBD8A3A8">
      <w:numFmt w:val="bullet"/>
      <w:pStyle w:val="Scilicet"/>
      <w:lvlText w:val="§"/>
      <w:lvlJc w:val="left"/>
      <w:pPr>
        <w:ind w:left="5310" w:hanging="360"/>
      </w:pPr>
      <w:rPr>
        <w:rFonts w:ascii="Verdana" w:hAnsi="Verdana" w:cs="Times New Roman" w:hint="default"/>
        <w:b/>
        <w:i w:val="0"/>
        <w:color w:val="0071C5"/>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7B2809"/>
    <w:multiLevelType w:val="multilevel"/>
    <w:tmpl w:val="CAAEEEC4"/>
    <w:lvl w:ilvl="0">
      <w:start w:val="1"/>
      <w:numFmt w:val="none"/>
      <w:pStyle w:val="NotesTable"/>
      <w:lvlText w:val="NOTES:"/>
      <w:lvlJc w:val="left"/>
      <w:pPr>
        <w:tabs>
          <w:tab w:val="num" w:pos="720"/>
        </w:tabs>
        <w:ind w:left="360" w:hanging="360"/>
      </w:pPr>
      <w:rPr>
        <w:rFonts w:ascii="Intel Clear" w:hAnsi="Intel Clear" w:hint="default"/>
        <w:b/>
        <w:i w:val="0"/>
        <w:caps/>
        <w:sz w:val="16"/>
      </w:rPr>
    </w:lvl>
    <w:lvl w:ilvl="1">
      <w:start w:val="1"/>
      <w:numFmt w:val="decimal"/>
      <w:pStyle w:val="NotesTableNumberedList"/>
      <w:lvlText w:val="%2."/>
      <w:lvlJc w:val="left"/>
      <w:pPr>
        <w:tabs>
          <w:tab w:val="num" w:pos="792"/>
        </w:tabs>
        <w:ind w:left="792" w:hanging="432"/>
      </w:pPr>
      <w:rPr>
        <w:rFonts w:ascii="Intel Clear" w:hAnsi="Intel Clear" w:hint="default"/>
        <w:sz w:val="1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5EED6331"/>
    <w:multiLevelType w:val="multilevel"/>
    <w:tmpl w:val="EF0E8A74"/>
    <w:lvl w:ilvl="0">
      <w:start w:val="1"/>
      <w:numFmt w:val="upperLetter"/>
      <w:pStyle w:val="zHeading1Appendix"/>
      <w:lvlText w:val="Appendix %1"/>
      <w:lvlJc w:val="left"/>
      <w:pPr>
        <w:tabs>
          <w:tab w:val="num" w:pos="2880"/>
        </w:tabs>
        <w:ind w:left="360" w:hanging="360"/>
      </w:pPr>
      <w:rPr>
        <w:rFonts w:hint="default"/>
      </w:rPr>
    </w:lvl>
    <w:lvl w:ilvl="1">
      <w:start w:val="1"/>
      <w:numFmt w:val="decimal"/>
      <w:pStyle w:val="zHeading2Appendix"/>
      <w:lvlText w:val="%1.%2"/>
      <w:lvlJc w:val="left"/>
      <w:pPr>
        <w:tabs>
          <w:tab w:val="num" w:pos="0"/>
        </w:tabs>
        <w:ind w:left="0" w:hanging="1300"/>
      </w:pPr>
      <w:rPr>
        <w:rFonts w:hint="default"/>
      </w:rPr>
    </w:lvl>
    <w:lvl w:ilvl="2">
      <w:start w:val="1"/>
      <w:numFmt w:val="decimal"/>
      <w:pStyle w:val="zHeading3Appendix"/>
      <w:lvlText w:val="%1.%2.%3"/>
      <w:lvlJc w:val="left"/>
      <w:pPr>
        <w:tabs>
          <w:tab w:val="num" w:pos="0"/>
        </w:tabs>
        <w:ind w:left="0" w:hanging="1300"/>
      </w:pPr>
      <w:rPr>
        <w:rFonts w:hint="default"/>
      </w:rPr>
    </w:lvl>
    <w:lvl w:ilvl="3">
      <w:start w:val="1"/>
      <w:numFmt w:val="decimal"/>
      <w:pStyle w:val="zHeading4Appendix"/>
      <w:lvlText w:val="%1.%2.%3.%4"/>
      <w:lvlJc w:val="left"/>
      <w:pPr>
        <w:tabs>
          <w:tab w:val="num" w:pos="500"/>
        </w:tabs>
        <w:ind w:left="0" w:hanging="1300"/>
      </w:pPr>
      <w:rPr>
        <w:rFonts w:hint="default"/>
      </w:rPr>
    </w:lvl>
    <w:lvl w:ilvl="4">
      <w:start w:val="1"/>
      <w:numFmt w:val="decimal"/>
      <w:pStyle w:val="zHeading5Appendix"/>
      <w:lvlText w:val="%1.%2.%3.%4.%5"/>
      <w:lvlJc w:val="left"/>
      <w:pPr>
        <w:tabs>
          <w:tab w:val="num" w:pos="860"/>
        </w:tabs>
        <w:ind w:left="0" w:hanging="1300"/>
      </w:pPr>
      <w:rPr>
        <w:rFonts w:hint="default"/>
      </w:rPr>
    </w:lvl>
    <w:lvl w:ilvl="5">
      <w:start w:val="1"/>
      <w:numFmt w:val="none"/>
      <w:lvlText w:val=""/>
      <w:lvlJc w:val="left"/>
      <w:pPr>
        <w:tabs>
          <w:tab w:val="num" w:pos="1436"/>
        </w:tabs>
        <w:ind w:left="1436" w:hanging="936"/>
      </w:pPr>
      <w:rPr>
        <w:rFonts w:hint="default"/>
      </w:rPr>
    </w:lvl>
    <w:lvl w:ilvl="6">
      <w:start w:val="1"/>
      <w:numFmt w:val="decimal"/>
      <w:lvlText w:val="%1.%2.%3.%4.%5.%6.%7."/>
      <w:lvlJc w:val="left"/>
      <w:pPr>
        <w:tabs>
          <w:tab w:val="num" w:pos="1940"/>
        </w:tabs>
        <w:ind w:left="1940" w:hanging="1080"/>
      </w:pPr>
      <w:rPr>
        <w:rFonts w:hint="default"/>
      </w:rPr>
    </w:lvl>
    <w:lvl w:ilvl="7">
      <w:start w:val="1"/>
      <w:numFmt w:val="decimal"/>
      <w:lvlText w:val="%1.%2.%3.%4.%5.%6.%7.%8."/>
      <w:lvlJc w:val="left"/>
      <w:pPr>
        <w:tabs>
          <w:tab w:val="num" w:pos="2444"/>
        </w:tabs>
        <w:ind w:left="2444" w:hanging="1224"/>
      </w:pPr>
      <w:rPr>
        <w:rFonts w:hint="default"/>
      </w:rPr>
    </w:lvl>
    <w:lvl w:ilvl="8">
      <w:start w:val="1"/>
      <w:numFmt w:val="decimal"/>
      <w:lvlText w:val="%1.%2.%3.%4.%5.%6.%7.%8.%9."/>
      <w:lvlJc w:val="left"/>
      <w:pPr>
        <w:tabs>
          <w:tab w:val="num" w:pos="3020"/>
        </w:tabs>
        <w:ind w:left="3020" w:hanging="1440"/>
      </w:pPr>
      <w:rPr>
        <w:rFonts w:hint="default"/>
      </w:rPr>
    </w:lvl>
  </w:abstractNum>
  <w:abstractNum w:abstractNumId="43" w15:restartNumberingAfterBreak="0">
    <w:nsid w:val="5EF807BC"/>
    <w:multiLevelType w:val="hybridMultilevel"/>
    <w:tmpl w:val="AC281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C9770F"/>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5" w15:restartNumberingAfterBreak="0">
    <w:nsid w:val="6635598C"/>
    <w:multiLevelType w:val="multilevel"/>
    <w:tmpl w:val="61F8BD62"/>
    <w:lvl w:ilvl="0">
      <w:start w:val="1"/>
      <w:numFmt w:val="none"/>
      <w:pStyle w:val="Spacer"/>
      <w:suff w:val="space"/>
      <w:lvlText w:val=""/>
      <w:lvlJc w:val="left"/>
      <w:pPr>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none"/>
      <w:lvlText w:val=""/>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6" w15:restartNumberingAfterBreak="0">
    <w:nsid w:val="6C862B9F"/>
    <w:multiLevelType w:val="hybridMultilevel"/>
    <w:tmpl w:val="B900B37C"/>
    <w:lvl w:ilvl="0" w:tplc="1C3204BE">
      <w:start w:val="1"/>
      <w:numFmt w:val="upperLetter"/>
      <w:pStyle w:val="App11"/>
      <w:lvlText w:val="App %1.1"/>
      <w:lvlJc w:val="left"/>
      <w:pPr>
        <w:ind w:left="144" w:hanging="360"/>
      </w:pPr>
      <w:rPr>
        <w:rFonts w:hint="default"/>
      </w:rPr>
    </w:lvl>
    <w:lvl w:ilvl="1" w:tplc="04090019" w:tentative="1">
      <w:start w:val="1"/>
      <w:numFmt w:val="lowerLetter"/>
      <w:lvlText w:val="%2."/>
      <w:lvlJc w:val="left"/>
      <w:pPr>
        <w:ind w:left="864" w:hanging="360"/>
      </w:pPr>
    </w:lvl>
    <w:lvl w:ilvl="2" w:tplc="0409001B" w:tentative="1">
      <w:start w:val="1"/>
      <w:numFmt w:val="lowerRoman"/>
      <w:lvlText w:val="%3."/>
      <w:lvlJc w:val="right"/>
      <w:pPr>
        <w:ind w:left="1584" w:hanging="180"/>
      </w:pPr>
    </w:lvl>
    <w:lvl w:ilvl="3" w:tplc="0409000F" w:tentative="1">
      <w:start w:val="1"/>
      <w:numFmt w:val="decimal"/>
      <w:lvlText w:val="%4."/>
      <w:lvlJc w:val="left"/>
      <w:pPr>
        <w:ind w:left="2304" w:hanging="360"/>
      </w:pPr>
    </w:lvl>
    <w:lvl w:ilvl="4" w:tplc="04090019" w:tentative="1">
      <w:start w:val="1"/>
      <w:numFmt w:val="lowerLetter"/>
      <w:lvlText w:val="%5."/>
      <w:lvlJc w:val="left"/>
      <w:pPr>
        <w:ind w:left="3024" w:hanging="360"/>
      </w:pPr>
    </w:lvl>
    <w:lvl w:ilvl="5" w:tplc="0409001B" w:tentative="1">
      <w:start w:val="1"/>
      <w:numFmt w:val="lowerRoman"/>
      <w:lvlText w:val="%6."/>
      <w:lvlJc w:val="right"/>
      <w:pPr>
        <w:ind w:left="3744" w:hanging="180"/>
      </w:pPr>
    </w:lvl>
    <w:lvl w:ilvl="6" w:tplc="0409000F" w:tentative="1">
      <w:start w:val="1"/>
      <w:numFmt w:val="decimal"/>
      <w:lvlText w:val="%7."/>
      <w:lvlJc w:val="left"/>
      <w:pPr>
        <w:ind w:left="4464" w:hanging="360"/>
      </w:pPr>
    </w:lvl>
    <w:lvl w:ilvl="7" w:tplc="04090019" w:tentative="1">
      <w:start w:val="1"/>
      <w:numFmt w:val="lowerLetter"/>
      <w:lvlText w:val="%8."/>
      <w:lvlJc w:val="left"/>
      <w:pPr>
        <w:ind w:left="5184" w:hanging="360"/>
      </w:pPr>
    </w:lvl>
    <w:lvl w:ilvl="8" w:tplc="0409001B" w:tentative="1">
      <w:start w:val="1"/>
      <w:numFmt w:val="lowerRoman"/>
      <w:lvlText w:val="%9."/>
      <w:lvlJc w:val="right"/>
      <w:pPr>
        <w:ind w:left="5904" w:hanging="180"/>
      </w:pPr>
    </w:lvl>
  </w:abstractNum>
  <w:abstractNum w:abstractNumId="47" w15:restartNumberingAfterBreak="0">
    <w:nsid w:val="6E5464D2"/>
    <w:multiLevelType w:val="hybridMultilevel"/>
    <w:tmpl w:val="35F8E8D2"/>
    <w:lvl w:ilvl="0" w:tplc="68E6C9E2">
      <w:start w:val="1"/>
      <w:numFmt w:val="bullet"/>
      <w:pStyle w:val="CellBody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462A22"/>
    <w:multiLevelType w:val="singleLevel"/>
    <w:tmpl w:val="F2E24984"/>
    <w:lvl w:ilvl="0">
      <w:start w:val="1"/>
      <w:numFmt w:val="none"/>
      <w:pStyle w:val="Warning"/>
      <w:lvlText w:val="Warning:"/>
      <w:lvlJc w:val="left"/>
      <w:pPr>
        <w:tabs>
          <w:tab w:val="num" w:pos="120"/>
        </w:tabs>
        <w:ind w:left="-600" w:hanging="360"/>
      </w:pPr>
      <w:rPr>
        <w:rFonts w:ascii="Verdana" w:hAnsi="Verdana" w:hint="default"/>
        <w:b/>
        <w:i/>
        <w:caps w:val="0"/>
        <w:strike w:val="0"/>
        <w:dstrike w:val="0"/>
        <w:vanish w:val="0"/>
        <w:color w:val="000000"/>
        <w:sz w:val="18"/>
        <w:vertAlign w:val="baseline"/>
      </w:rPr>
    </w:lvl>
  </w:abstractNum>
  <w:abstractNum w:abstractNumId="49" w15:restartNumberingAfterBreak="0">
    <w:nsid w:val="71FE7E23"/>
    <w:multiLevelType w:val="multilevel"/>
    <w:tmpl w:val="E3F0F79C"/>
    <w:lvl w:ilvl="0">
      <w:start w:val="1"/>
      <w:numFmt w:val="none"/>
      <w:pStyle w:val="EndOfChapter"/>
      <w:suff w:val="nothing"/>
      <w:lvlText w:val="§"/>
      <w:lvlJc w:val="center"/>
      <w:pPr>
        <w:ind w:left="0" w:firstLine="0"/>
      </w:pPr>
      <w:rPr>
        <w:rFonts w:ascii="Verdana" w:hAnsi="Verdana" w:hint="default"/>
        <w:b w:val="0"/>
        <w:i w:val="0"/>
        <w:caps/>
        <w:sz w:val="22"/>
        <w:vertAlign w:val="superscript"/>
      </w:rPr>
    </w:lvl>
    <w:lvl w:ilvl="1">
      <w:start w:val="1"/>
      <w:numFmt w:val="none"/>
      <w:suff w:val="nothing"/>
      <w:lvlText w:val=""/>
      <w:lvlJc w:val="left"/>
      <w:pPr>
        <w:ind w:left="882" w:hanging="432"/>
      </w:pPr>
      <w:rPr>
        <w:rFonts w:ascii="Verdana" w:hAnsi="Verdana" w:hint="default"/>
        <w:b w:val="0"/>
        <w:i/>
        <w:sz w:val="16"/>
        <w:szCs w:val="20"/>
        <w:vertAlign w:val="superscript"/>
      </w:rPr>
    </w:lvl>
    <w:lvl w:ilvl="2">
      <w:start w:val="1"/>
      <w:numFmt w:val="decimal"/>
      <w:lvlText w:val="%1.%2.%3."/>
      <w:lvlJc w:val="left"/>
      <w:pPr>
        <w:tabs>
          <w:tab w:val="num" w:pos="1224"/>
        </w:tabs>
        <w:ind w:left="1224" w:hanging="504"/>
      </w:pPr>
      <w:rPr>
        <w:rFonts w:hint="default"/>
        <w:b w:val="0"/>
        <w:i/>
        <w:iCs/>
        <w:sz w:val="20"/>
        <w:szCs w:val="20"/>
        <w:vertAlign w:val="superscript"/>
      </w:rPr>
    </w:lvl>
    <w:lvl w:ilvl="3">
      <w:start w:val="1"/>
      <w:numFmt w:val="decimal"/>
      <w:lvlText w:val="%1.%2.%3.%4."/>
      <w:lvlJc w:val="left"/>
      <w:pPr>
        <w:tabs>
          <w:tab w:val="num" w:pos="1728"/>
        </w:tabs>
        <w:ind w:left="1728" w:hanging="648"/>
      </w:pPr>
      <w:rPr>
        <w:rFonts w:hint="default"/>
        <w:b w:val="0"/>
        <w:i w:val="0"/>
        <w:sz w:val="20"/>
        <w:szCs w:val="20"/>
        <w:vertAlign w:val="superscrip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0" w15:restartNumberingAfterBreak="0">
    <w:nsid w:val="73F60107"/>
    <w:multiLevelType w:val="hybridMultilevel"/>
    <w:tmpl w:val="EC58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5894765"/>
    <w:multiLevelType w:val="multilevel"/>
    <w:tmpl w:val="4022E2B6"/>
    <w:lvl w:ilvl="0">
      <w:start w:val="1"/>
      <w:numFmt w:val="none"/>
      <w:pStyle w:val="CellBitClear"/>
      <w:lvlText w:val="0 = "/>
      <w:lvlJc w:val="left"/>
      <w:pPr>
        <w:tabs>
          <w:tab w:val="num" w:pos="1080"/>
        </w:tabs>
        <w:ind w:left="0" w:firstLine="0"/>
      </w:p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2" w15:restartNumberingAfterBreak="0">
    <w:nsid w:val="76AA37A9"/>
    <w:multiLevelType w:val="hybridMultilevel"/>
    <w:tmpl w:val="012C3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061F46"/>
    <w:multiLevelType w:val="hybridMultilevel"/>
    <w:tmpl w:val="A6106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EAE3E54"/>
    <w:multiLevelType w:val="hybridMultilevel"/>
    <w:tmpl w:val="3C18F050"/>
    <w:lvl w:ilvl="0" w:tplc="D0063066">
      <w:start w:val="1"/>
      <w:numFmt w:val="upperLetter"/>
      <w:pStyle w:val="Appendix"/>
      <w:lvlText w:val="Appendix %1:  "/>
      <w:lvlJc w:val="left"/>
      <w:pPr>
        <w:ind w:left="360" w:hanging="360"/>
      </w:pPr>
      <w:rPr>
        <w:rFonts w:cs="Times New Roman"/>
        <w:bCs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8"/>
  </w:num>
  <w:num w:numId="2">
    <w:abstractNumId w:val="36"/>
  </w:num>
  <w:num w:numId="3">
    <w:abstractNumId w:val="38"/>
  </w:num>
  <w:num w:numId="4">
    <w:abstractNumId w:val="37"/>
  </w:num>
  <w:num w:numId="5">
    <w:abstractNumId w:val="26"/>
  </w:num>
  <w:num w:numId="6">
    <w:abstractNumId w:val="33"/>
  </w:num>
  <w:num w:numId="7">
    <w:abstractNumId w:val="24"/>
  </w:num>
  <w:num w:numId="8">
    <w:abstractNumId w:val="30"/>
  </w:num>
  <w:num w:numId="9">
    <w:abstractNumId w:val="45"/>
  </w:num>
  <w:num w:numId="10">
    <w:abstractNumId w:val="14"/>
  </w:num>
  <w:num w:numId="11">
    <w:abstractNumId w:val="42"/>
  </w:num>
  <w:num w:numId="12">
    <w:abstractNumId w:val="25"/>
  </w:num>
  <w:num w:numId="13">
    <w:abstractNumId w:val="10"/>
  </w:num>
  <w:num w:numId="14">
    <w:abstractNumId w:val="41"/>
  </w:num>
  <w:num w:numId="15">
    <w:abstractNumId w:val="49"/>
  </w:num>
  <w:num w:numId="16">
    <w:abstractNumId w:val="8"/>
    <w:lvlOverride w:ilvl="0">
      <w:lvl w:ilvl="0">
        <w:start w:val="1"/>
        <w:numFmt w:val="bullet"/>
        <w:pStyle w:val="FeatureBullet"/>
        <w:lvlText w:val=" "/>
        <w:legacy w:legacy="1" w:legacySpace="0" w:legacyIndent="0"/>
        <w:lvlJc w:val="left"/>
        <w:pPr>
          <w:ind w:left="0" w:firstLine="0"/>
        </w:pPr>
        <w:rPr>
          <w:rFonts w:ascii="Wingdings" w:hAnsi="Wingdings" w:hint="default"/>
          <w:b w:val="0"/>
          <w:i w:val="0"/>
          <w:color w:val="0860A8"/>
          <w:sz w:val="14"/>
        </w:rPr>
      </w:lvl>
    </w:lvlOverride>
  </w:num>
  <w:num w:numId="17">
    <w:abstractNumId w:val="47"/>
  </w:num>
  <w:num w:numId="18">
    <w:abstractNumId w:val="16"/>
  </w:num>
  <w:num w:numId="19">
    <w:abstractNumId w:val="31"/>
  </w:num>
  <w:num w:numId="20">
    <w:abstractNumId w:val="29"/>
  </w:num>
  <w:num w:numId="21">
    <w:abstractNumId w:val="28"/>
  </w:num>
  <w:num w:numId="22">
    <w:abstractNumId w:val="9"/>
  </w:num>
  <w:num w:numId="23">
    <w:abstractNumId w:val="40"/>
  </w:num>
  <w:num w:numId="24">
    <w:abstractNumId w:val="21"/>
  </w:num>
  <w:num w:numId="25">
    <w:abstractNumId w:val="8"/>
    <w:lvlOverride w:ilvl="0">
      <w:lvl w:ilvl="0">
        <w:start w:val="1"/>
        <w:numFmt w:val="bullet"/>
        <w:pStyle w:val="FeatureBullet"/>
        <w:lvlText w:val="Contents"/>
        <w:legacy w:legacy="1" w:legacySpace="0" w:legacyIndent="0"/>
        <w:lvlJc w:val="left"/>
        <w:pPr>
          <w:ind w:left="0" w:firstLine="0"/>
        </w:pPr>
        <w:rPr>
          <w:rFonts w:ascii="Intel Clear" w:hAnsi="Intel Clear" w:hint="default"/>
          <w:b/>
          <w:i w:val="0"/>
          <w:strike w:val="0"/>
          <w:color w:val="0071C5"/>
          <w:sz w:val="28"/>
          <w:u w:val="none"/>
        </w:rPr>
      </w:lvl>
    </w:lvlOverride>
  </w:num>
  <w:num w:numId="26">
    <w:abstractNumId w:val="51"/>
  </w:num>
  <w:num w:numId="27">
    <w:abstractNumId w:val="12"/>
  </w:num>
  <w:num w:numId="28">
    <w:abstractNumId w:val="19"/>
  </w:num>
  <w:num w:numId="29">
    <w:abstractNumId w:val="22"/>
  </w:num>
  <w:num w:numId="30">
    <w:abstractNumId w:val="44"/>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54"/>
  </w:num>
  <w:num w:numId="40">
    <w:abstractNumId w:val="27"/>
  </w:num>
  <w:num w:numId="41">
    <w:abstractNumId w:val="46"/>
  </w:num>
  <w:num w:numId="42">
    <w:abstractNumId w:val="39"/>
  </w:num>
  <w:num w:numId="43">
    <w:abstractNumId w:val="20"/>
  </w:num>
  <w:num w:numId="44">
    <w:abstractNumId w:val="17"/>
  </w:num>
  <w:num w:numId="45">
    <w:abstractNumId w:val="23"/>
  </w:num>
  <w:num w:numId="46">
    <w:abstractNumId w:val="13"/>
  </w:num>
  <w:num w:numId="47">
    <w:abstractNumId w:val="50"/>
  </w:num>
  <w:num w:numId="48">
    <w:abstractNumId w:val="15"/>
  </w:num>
  <w:num w:numId="49">
    <w:abstractNumId w:val="32"/>
  </w:num>
  <w:num w:numId="50">
    <w:abstractNumId w:val="34"/>
  </w:num>
  <w:num w:numId="51">
    <w:abstractNumId w:val="53"/>
  </w:num>
  <w:num w:numId="52">
    <w:abstractNumId w:val="18"/>
  </w:num>
  <w:num w:numId="53">
    <w:abstractNumId w:val="35"/>
  </w:num>
  <w:num w:numId="54">
    <w:abstractNumId w:val="11"/>
  </w:num>
  <w:num w:numId="55">
    <w:abstractNumId w:val="52"/>
  </w:num>
  <w:num w:numId="56">
    <w:abstractNumId w:val="10"/>
  </w:num>
  <w:num w:numId="57">
    <w:abstractNumId w:val="4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1"/>
  <w:activeWritingStyle w:appName="MSWord" w:lang="en-US"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doNotHyphenateCaps/>
  <w:evenAndOddHeaders/>
  <w:displayHorizontalDrawingGridEvery w:val="0"/>
  <w:displayVerticalDrawingGridEvery w:val="0"/>
  <w:doNotUseMarginsForDrawingGridOrigin/>
  <w:noPunctuationKerning/>
  <w:characterSpacingControl w:val="doNotCompress"/>
  <w:hdrShapeDefaults>
    <o:shapedefaults v:ext="edit" spidmax="53249"/>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4A7"/>
    <w:rsid w:val="000005C1"/>
    <w:rsid w:val="00000979"/>
    <w:rsid w:val="000010EC"/>
    <w:rsid w:val="00001952"/>
    <w:rsid w:val="00001D78"/>
    <w:rsid w:val="00002865"/>
    <w:rsid w:val="000036EB"/>
    <w:rsid w:val="0000400C"/>
    <w:rsid w:val="00006C30"/>
    <w:rsid w:val="00010810"/>
    <w:rsid w:val="00010E70"/>
    <w:rsid w:val="000111A8"/>
    <w:rsid w:val="00013DAC"/>
    <w:rsid w:val="000158D8"/>
    <w:rsid w:val="00016951"/>
    <w:rsid w:val="00017383"/>
    <w:rsid w:val="00020AD3"/>
    <w:rsid w:val="0002134D"/>
    <w:rsid w:val="00021EB0"/>
    <w:rsid w:val="000225D6"/>
    <w:rsid w:val="00022729"/>
    <w:rsid w:val="000228F4"/>
    <w:rsid w:val="00023C4A"/>
    <w:rsid w:val="00023F73"/>
    <w:rsid w:val="00024528"/>
    <w:rsid w:val="0002469A"/>
    <w:rsid w:val="0002509E"/>
    <w:rsid w:val="00025676"/>
    <w:rsid w:val="00025719"/>
    <w:rsid w:val="0002613C"/>
    <w:rsid w:val="00026D86"/>
    <w:rsid w:val="00027324"/>
    <w:rsid w:val="000279A4"/>
    <w:rsid w:val="00030052"/>
    <w:rsid w:val="00030643"/>
    <w:rsid w:val="0003064F"/>
    <w:rsid w:val="00031E5B"/>
    <w:rsid w:val="0003325C"/>
    <w:rsid w:val="000338E5"/>
    <w:rsid w:val="00034F22"/>
    <w:rsid w:val="000351FC"/>
    <w:rsid w:val="00035718"/>
    <w:rsid w:val="000357DE"/>
    <w:rsid w:val="00037012"/>
    <w:rsid w:val="00037A53"/>
    <w:rsid w:val="00040CD5"/>
    <w:rsid w:val="00043B11"/>
    <w:rsid w:val="00044683"/>
    <w:rsid w:val="000446F5"/>
    <w:rsid w:val="000450E7"/>
    <w:rsid w:val="0004523E"/>
    <w:rsid w:val="0004775F"/>
    <w:rsid w:val="00050938"/>
    <w:rsid w:val="00052641"/>
    <w:rsid w:val="000526A2"/>
    <w:rsid w:val="00052C2D"/>
    <w:rsid w:val="00054126"/>
    <w:rsid w:val="0005483C"/>
    <w:rsid w:val="00054A8B"/>
    <w:rsid w:val="000560F8"/>
    <w:rsid w:val="000601E2"/>
    <w:rsid w:val="000613F3"/>
    <w:rsid w:val="0006535D"/>
    <w:rsid w:val="0006538C"/>
    <w:rsid w:val="00066444"/>
    <w:rsid w:val="00066F0E"/>
    <w:rsid w:val="0007036C"/>
    <w:rsid w:val="000703FA"/>
    <w:rsid w:val="00071C8A"/>
    <w:rsid w:val="000731A0"/>
    <w:rsid w:val="0007423F"/>
    <w:rsid w:val="000757EC"/>
    <w:rsid w:val="00075B03"/>
    <w:rsid w:val="00077241"/>
    <w:rsid w:val="000775E2"/>
    <w:rsid w:val="00080388"/>
    <w:rsid w:val="000825C2"/>
    <w:rsid w:val="00083496"/>
    <w:rsid w:val="00083946"/>
    <w:rsid w:val="00084488"/>
    <w:rsid w:val="000848B8"/>
    <w:rsid w:val="00084A42"/>
    <w:rsid w:val="000905EB"/>
    <w:rsid w:val="000917BA"/>
    <w:rsid w:val="00093314"/>
    <w:rsid w:val="00093AE6"/>
    <w:rsid w:val="00093E34"/>
    <w:rsid w:val="00094240"/>
    <w:rsid w:val="00094B8F"/>
    <w:rsid w:val="0009544C"/>
    <w:rsid w:val="00095E55"/>
    <w:rsid w:val="00096397"/>
    <w:rsid w:val="00097208"/>
    <w:rsid w:val="0009777B"/>
    <w:rsid w:val="000A00FE"/>
    <w:rsid w:val="000A0A17"/>
    <w:rsid w:val="000A1E0E"/>
    <w:rsid w:val="000A2E02"/>
    <w:rsid w:val="000A3292"/>
    <w:rsid w:val="000A4022"/>
    <w:rsid w:val="000A4B40"/>
    <w:rsid w:val="000A62BD"/>
    <w:rsid w:val="000A66F4"/>
    <w:rsid w:val="000A7B03"/>
    <w:rsid w:val="000A7D68"/>
    <w:rsid w:val="000A7ECC"/>
    <w:rsid w:val="000B0321"/>
    <w:rsid w:val="000B1406"/>
    <w:rsid w:val="000B19A5"/>
    <w:rsid w:val="000B2384"/>
    <w:rsid w:val="000B28BD"/>
    <w:rsid w:val="000B39D7"/>
    <w:rsid w:val="000B4F29"/>
    <w:rsid w:val="000B52BA"/>
    <w:rsid w:val="000B6A5C"/>
    <w:rsid w:val="000B6F3A"/>
    <w:rsid w:val="000B71D8"/>
    <w:rsid w:val="000C1119"/>
    <w:rsid w:val="000C11F3"/>
    <w:rsid w:val="000C255E"/>
    <w:rsid w:val="000C2DEC"/>
    <w:rsid w:val="000C3075"/>
    <w:rsid w:val="000C3BFB"/>
    <w:rsid w:val="000C54CA"/>
    <w:rsid w:val="000C589A"/>
    <w:rsid w:val="000C60CA"/>
    <w:rsid w:val="000C69F9"/>
    <w:rsid w:val="000C6AA7"/>
    <w:rsid w:val="000C6CCE"/>
    <w:rsid w:val="000D009D"/>
    <w:rsid w:val="000D16FC"/>
    <w:rsid w:val="000D271E"/>
    <w:rsid w:val="000D2A1B"/>
    <w:rsid w:val="000D2ADA"/>
    <w:rsid w:val="000D31C9"/>
    <w:rsid w:val="000D3403"/>
    <w:rsid w:val="000D395D"/>
    <w:rsid w:val="000D3DF3"/>
    <w:rsid w:val="000D4606"/>
    <w:rsid w:val="000D5AF0"/>
    <w:rsid w:val="000D604D"/>
    <w:rsid w:val="000D6078"/>
    <w:rsid w:val="000E5C47"/>
    <w:rsid w:val="000E6431"/>
    <w:rsid w:val="000F050E"/>
    <w:rsid w:val="000F157C"/>
    <w:rsid w:val="000F1845"/>
    <w:rsid w:val="000F1889"/>
    <w:rsid w:val="000F2DE2"/>
    <w:rsid w:val="000F34CF"/>
    <w:rsid w:val="000F385F"/>
    <w:rsid w:val="000F5A04"/>
    <w:rsid w:val="000F6A3D"/>
    <w:rsid w:val="000F77D3"/>
    <w:rsid w:val="000F78AB"/>
    <w:rsid w:val="00100D38"/>
    <w:rsid w:val="0010319B"/>
    <w:rsid w:val="00103E29"/>
    <w:rsid w:val="0010527B"/>
    <w:rsid w:val="0010708A"/>
    <w:rsid w:val="0010793F"/>
    <w:rsid w:val="00107C80"/>
    <w:rsid w:val="00110743"/>
    <w:rsid w:val="0011155D"/>
    <w:rsid w:val="00111D64"/>
    <w:rsid w:val="00111E1C"/>
    <w:rsid w:val="00112E4A"/>
    <w:rsid w:val="001137A3"/>
    <w:rsid w:val="00113B4C"/>
    <w:rsid w:val="0011493B"/>
    <w:rsid w:val="0011564A"/>
    <w:rsid w:val="00115AE5"/>
    <w:rsid w:val="00116684"/>
    <w:rsid w:val="00116BE4"/>
    <w:rsid w:val="00117CC3"/>
    <w:rsid w:val="00120153"/>
    <w:rsid w:val="0012310B"/>
    <w:rsid w:val="00123D14"/>
    <w:rsid w:val="0012543D"/>
    <w:rsid w:val="00125470"/>
    <w:rsid w:val="001300D7"/>
    <w:rsid w:val="0013193E"/>
    <w:rsid w:val="0013294A"/>
    <w:rsid w:val="00133500"/>
    <w:rsid w:val="00134416"/>
    <w:rsid w:val="001347CB"/>
    <w:rsid w:val="00135069"/>
    <w:rsid w:val="0014072F"/>
    <w:rsid w:val="00142BB5"/>
    <w:rsid w:val="00143401"/>
    <w:rsid w:val="00143710"/>
    <w:rsid w:val="00143B71"/>
    <w:rsid w:val="00143C8B"/>
    <w:rsid w:val="00144138"/>
    <w:rsid w:val="00145339"/>
    <w:rsid w:val="00146B44"/>
    <w:rsid w:val="00146EE1"/>
    <w:rsid w:val="00147E05"/>
    <w:rsid w:val="00153E4C"/>
    <w:rsid w:val="00155B0F"/>
    <w:rsid w:val="00155DD2"/>
    <w:rsid w:val="00156E4C"/>
    <w:rsid w:val="00157196"/>
    <w:rsid w:val="00161BC8"/>
    <w:rsid w:val="00162628"/>
    <w:rsid w:val="00162EF4"/>
    <w:rsid w:val="00163280"/>
    <w:rsid w:val="00163418"/>
    <w:rsid w:val="001642FA"/>
    <w:rsid w:val="00165BE0"/>
    <w:rsid w:val="00166852"/>
    <w:rsid w:val="00166ED0"/>
    <w:rsid w:val="00167EF0"/>
    <w:rsid w:val="001700A2"/>
    <w:rsid w:val="00170CC8"/>
    <w:rsid w:val="001712C7"/>
    <w:rsid w:val="001713FD"/>
    <w:rsid w:val="001718A6"/>
    <w:rsid w:val="00171C9B"/>
    <w:rsid w:val="00173557"/>
    <w:rsid w:val="001735F6"/>
    <w:rsid w:val="001740F5"/>
    <w:rsid w:val="00176557"/>
    <w:rsid w:val="001773B6"/>
    <w:rsid w:val="00177AE1"/>
    <w:rsid w:val="001800AC"/>
    <w:rsid w:val="001800FB"/>
    <w:rsid w:val="00180813"/>
    <w:rsid w:val="001839A9"/>
    <w:rsid w:val="00184156"/>
    <w:rsid w:val="00184CC0"/>
    <w:rsid w:val="00185CF4"/>
    <w:rsid w:val="00186581"/>
    <w:rsid w:val="00191357"/>
    <w:rsid w:val="0019415C"/>
    <w:rsid w:val="00194378"/>
    <w:rsid w:val="0019492B"/>
    <w:rsid w:val="00195311"/>
    <w:rsid w:val="00195A55"/>
    <w:rsid w:val="00197EED"/>
    <w:rsid w:val="001A005B"/>
    <w:rsid w:val="001A0522"/>
    <w:rsid w:val="001A2E75"/>
    <w:rsid w:val="001A34EF"/>
    <w:rsid w:val="001A3A4F"/>
    <w:rsid w:val="001A65C9"/>
    <w:rsid w:val="001A6640"/>
    <w:rsid w:val="001A6ACA"/>
    <w:rsid w:val="001A6F3A"/>
    <w:rsid w:val="001A730D"/>
    <w:rsid w:val="001B05DE"/>
    <w:rsid w:val="001B10DB"/>
    <w:rsid w:val="001B6E4D"/>
    <w:rsid w:val="001B74A7"/>
    <w:rsid w:val="001B7644"/>
    <w:rsid w:val="001C0D8C"/>
    <w:rsid w:val="001C1573"/>
    <w:rsid w:val="001C1F40"/>
    <w:rsid w:val="001C41E8"/>
    <w:rsid w:val="001C4B73"/>
    <w:rsid w:val="001C668E"/>
    <w:rsid w:val="001C710F"/>
    <w:rsid w:val="001C7BCB"/>
    <w:rsid w:val="001D2BA3"/>
    <w:rsid w:val="001D2EA1"/>
    <w:rsid w:val="001D39E8"/>
    <w:rsid w:val="001D5A55"/>
    <w:rsid w:val="001D611F"/>
    <w:rsid w:val="001D6126"/>
    <w:rsid w:val="001D6803"/>
    <w:rsid w:val="001D6A12"/>
    <w:rsid w:val="001D6C96"/>
    <w:rsid w:val="001D7E36"/>
    <w:rsid w:val="001E0885"/>
    <w:rsid w:val="001E16AB"/>
    <w:rsid w:val="001E1A7F"/>
    <w:rsid w:val="001E33B8"/>
    <w:rsid w:val="001E3917"/>
    <w:rsid w:val="001E4317"/>
    <w:rsid w:val="001E4B70"/>
    <w:rsid w:val="001E4E8B"/>
    <w:rsid w:val="001E7131"/>
    <w:rsid w:val="001E729F"/>
    <w:rsid w:val="001F0935"/>
    <w:rsid w:val="001F1B53"/>
    <w:rsid w:val="001F2010"/>
    <w:rsid w:val="001F26FC"/>
    <w:rsid w:val="001F3E88"/>
    <w:rsid w:val="001F74AA"/>
    <w:rsid w:val="0020150B"/>
    <w:rsid w:val="00201B08"/>
    <w:rsid w:val="00202C19"/>
    <w:rsid w:val="00203496"/>
    <w:rsid w:val="00206011"/>
    <w:rsid w:val="00206080"/>
    <w:rsid w:val="00206303"/>
    <w:rsid w:val="00206D3D"/>
    <w:rsid w:val="002107E9"/>
    <w:rsid w:val="002119C2"/>
    <w:rsid w:val="00212238"/>
    <w:rsid w:val="00212E7D"/>
    <w:rsid w:val="00213055"/>
    <w:rsid w:val="0021311C"/>
    <w:rsid w:val="00213BBB"/>
    <w:rsid w:val="00213D57"/>
    <w:rsid w:val="00213E73"/>
    <w:rsid w:val="00214D8E"/>
    <w:rsid w:val="002150DC"/>
    <w:rsid w:val="0021550A"/>
    <w:rsid w:val="00215984"/>
    <w:rsid w:val="00215D0C"/>
    <w:rsid w:val="0021665E"/>
    <w:rsid w:val="00216A0A"/>
    <w:rsid w:val="00217183"/>
    <w:rsid w:val="00220AA5"/>
    <w:rsid w:val="00221632"/>
    <w:rsid w:val="00221E37"/>
    <w:rsid w:val="00221FCE"/>
    <w:rsid w:val="00222904"/>
    <w:rsid w:val="00223D11"/>
    <w:rsid w:val="00227A69"/>
    <w:rsid w:val="00231019"/>
    <w:rsid w:val="0023221A"/>
    <w:rsid w:val="0023310B"/>
    <w:rsid w:val="00233870"/>
    <w:rsid w:val="0023452B"/>
    <w:rsid w:val="00234A5C"/>
    <w:rsid w:val="00234DC6"/>
    <w:rsid w:val="00235EBC"/>
    <w:rsid w:val="0023610F"/>
    <w:rsid w:val="0023630D"/>
    <w:rsid w:val="00240677"/>
    <w:rsid w:val="00240BFD"/>
    <w:rsid w:val="00240E16"/>
    <w:rsid w:val="0024221E"/>
    <w:rsid w:val="002450B9"/>
    <w:rsid w:val="00245A37"/>
    <w:rsid w:val="0024683B"/>
    <w:rsid w:val="00246C16"/>
    <w:rsid w:val="00250015"/>
    <w:rsid w:val="00250598"/>
    <w:rsid w:val="00250EF0"/>
    <w:rsid w:val="0025279E"/>
    <w:rsid w:val="002538E2"/>
    <w:rsid w:val="00253C62"/>
    <w:rsid w:val="00254A59"/>
    <w:rsid w:val="00255DD7"/>
    <w:rsid w:val="002572AF"/>
    <w:rsid w:val="00257EC4"/>
    <w:rsid w:val="002606B3"/>
    <w:rsid w:val="0026085B"/>
    <w:rsid w:val="00260CFF"/>
    <w:rsid w:val="00260E17"/>
    <w:rsid w:val="00262C15"/>
    <w:rsid w:val="002633DA"/>
    <w:rsid w:val="0026504D"/>
    <w:rsid w:val="0026720E"/>
    <w:rsid w:val="00267444"/>
    <w:rsid w:val="002705B3"/>
    <w:rsid w:val="002709AA"/>
    <w:rsid w:val="00271D69"/>
    <w:rsid w:val="0027268D"/>
    <w:rsid w:val="002728F5"/>
    <w:rsid w:val="00272C04"/>
    <w:rsid w:val="00273FDD"/>
    <w:rsid w:val="0027439F"/>
    <w:rsid w:val="002746EE"/>
    <w:rsid w:val="00275AE3"/>
    <w:rsid w:val="0027694D"/>
    <w:rsid w:val="00281944"/>
    <w:rsid w:val="0028303D"/>
    <w:rsid w:val="00284EA4"/>
    <w:rsid w:val="002856BE"/>
    <w:rsid w:val="002860CC"/>
    <w:rsid w:val="00286CAE"/>
    <w:rsid w:val="00287683"/>
    <w:rsid w:val="00287B78"/>
    <w:rsid w:val="00287F26"/>
    <w:rsid w:val="00290201"/>
    <w:rsid w:val="00290724"/>
    <w:rsid w:val="00291654"/>
    <w:rsid w:val="00291FE3"/>
    <w:rsid w:val="00292762"/>
    <w:rsid w:val="00293DF4"/>
    <w:rsid w:val="00295640"/>
    <w:rsid w:val="00295A7B"/>
    <w:rsid w:val="00296CDE"/>
    <w:rsid w:val="002A1CDF"/>
    <w:rsid w:val="002A26E6"/>
    <w:rsid w:val="002A3371"/>
    <w:rsid w:val="002A4247"/>
    <w:rsid w:val="002A44C5"/>
    <w:rsid w:val="002A5988"/>
    <w:rsid w:val="002A5D07"/>
    <w:rsid w:val="002A6DB3"/>
    <w:rsid w:val="002A7AB3"/>
    <w:rsid w:val="002A7D59"/>
    <w:rsid w:val="002B04E9"/>
    <w:rsid w:val="002B0F62"/>
    <w:rsid w:val="002B0F9E"/>
    <w:rsid w:val="002B1068"/>
    <w:rsid w:val="002B513F"/>
    <w:rsid w:val="002B768C"/>
    <w:rsid w:val="002C1542"/>
    <w:rsid w:val="002C435D"/>
    <w:rsid w:val="002C63A1"/>
    <w:rsid w:val="002C7D1D"/>
    <w:rsid w:val="002C7D7B"/>
    <w:rsid w:val="002D29FD"/>
    <w:rsid w:val="002D2A09"/>
    <w:rsid w:val="002D48CB"/>
    <w:rsid w:val="002D4FB4"/>
    <w:rsid w:val="002D5393"/>
    <w:rsid w:val="002D5CC6"/>
    <w:rsid w:val="002D5DAF"/>
    <w:rsid w:val="002D5FD0"/>
    <w:rsid w:val="002D6258"/>
    <w:rsid w:val="002D6ECC"/>
    <w:rsid w:val="002E01FB"/>
    <w:rsid w:val="002E07C9"/>
    <w:rsid w:val="002E1D8B"/>
    <w:rsid w:val="002E1F10"/>
    <w:rsid w:val="002E2BFF"/>
    <w:rsid w:val="002E2EEB"/>
    <w:rsid w:val="002E5198"/>
    <w:rsid w:val="002E57E3"/>
    <w:rsid w:val="002E72FE"/>
    <w:rsid w:val="002E7421"/>
    <w:rsid w:val="002E74DF"/>
    <w:rsid w:val="002E75E9"/>
    <w:rsid w:val="002E775F"/>
    <w:rsid w:val="002E794E"/>
    <w:rsid w:val="002F0913"/>
    <w:rsid w:val="002F1126"/>
    <w:rsid w:val="002F184E"/>
    <w:rsid w:val="002F2335"/>
    <w:rsid w:val="002F3057"/>
    <w:rsid w:val="002F325E"/>
    <w:rsid w:val="002F3876"/>
    <w:rsid w:val="002F39C5"/>
    <w:rsid w:val="002F3FF6"/>
    <w:rsid w:val="002F44B3"/>
    <w:rsid w:val="002F4615"/>
    <w:rsid w:val="002F5038"/>
    <w:rsid w:val="002F62C9"/>
    <w:rsid w:val="002F64CD"/>
    <w:rsid w:val="002F713E"/>
    <w:rsid w:val="0030096E"/>
    <w:rsid w:val="003009CC"/>
    <w:rsid w:val="00301165"/>
    <w:rsid w:val="00301574"/>
    <w:rsid w:val="00301B3B"/>
    <w:rsid w:val="003038B3"/>
    <w:rsid w:val="0030413E"/>
    <w:rsid w:val="003054B0"/>
    <w:rsid w:val="00305846"/>
    <w:rsid w:val="00305A1C"/>
    <w:rsid w:val="003063E8"/>
    <w:rsid w:val="003075E4"/>
    <w:rsid w:val="00307A55"/>
    <w:rsid w:val="00307A78"/>
    <w:rsid w:val="00311109"/>
    <w:rsid w:val="00312152"/>
    <w:rsid w:val="00313132"/>
    <w:rsid w:val="00313F09"/>
    <w:rsid w:val="00314ED0"/>
    <w:rsid w:val="00315717"/>
    <w:rsid w:val="003168EA"/>
    <w:rsid w:val="003171B6"/>
    <w:rsid w:val="003200B0"/>
    <w:rsid w:val="00321236"/>
    <w:rsid w:val="00321905"/>
    <w:rsid w:val="00322607"/>
    <w:rsid w:val="00322F31"/>
    <w:rsid w:val="003232F0"/>
    <w:rsid w:val="00323695"/>
    <w:rsid w:val="00325897"/>
    <w:rsid w:val="00326200"/>
    <w:rsid w:val="0033011A"/>
    <w:rsid w:val="00331174"/>
    <w:rsid w:val="00331280"/>
    <w:rsid w:val="00331ACE"/>
    <w:rsid w:val="0033222F"/>
    <w:rsid w:val="00335F7A"/>
    <w:rsid w:val="00337520"/>
    <w:rsid w:val="00337673"/>
    <w:rsid w:val="00340D58"/>
    <w:rsid w:val="0034153E"/>
    <w:rsid w:val="003416A4"/>
    <w:rsid w:val="00341DC9"/>
    <w:rsid w:val="00344213"/>
    <w:rsid w:val="0034493D"/>
    <w:rsid w:val="00344BD3"/>
    <w:rsid w:val="00345D6B"/>
    <w:rsid w:val="00346798"/>
    <w:rsid w:val="00346F69"/>
    <w:rsid w:val="003504E2"/>
    <w:rsid w:val="00350D0A"/>
    <w:rsid w:val="0035136C"/>
    <w:rsid w:val="003516F3"/>
    <w:rsid w:val="003517D9"/>
    <w:rsid w:val="00351822"/>
    <w:rsid w:val="00351B9E"/>
    <w:rsid w:val="00352098"/>
    <w:rsid w:val="00352167"/>
    <w:rsid w:val="003528F1"/>
    <w:rsid w:val="00354159"/>
    <w:rsid w:val="00355248"/>
    <w:rsid w:val="0035676D"/>
    <w:rsid w:val="00356C39"/>
    <w:rsid w:val="00356CE7"/>
    <w:rsid w:val="00360262"/>
    <w:rsid w:val="00360FED"/>
    <w:rsid w:val="00362987"/>
    <w:rsid w:val="00362C80"/>
    <w:rsid w:val="00364F7E"/>
    <w:rsid w:val="00365DA0"/>
    <w:rsid w:val="003661BC"/>
    <w:rsid w:val="003703D8"/>
    <w:rsid w:val="00370DC1"/>
    <w:rsid w:val="00370E76"/>
    <w:rsid w:val="00372149"/>
    <w:rsid w:val="00373E20"/>
    <w:rsid w:val="00374605"/>
    <w:rsid w:val="00374DE6"/>
    <w:rsid w:val="00374F20"/>
    <w:rsid w:val="0038189B"/>
    <w:rsid w:val="00381AD9"/>
    <w:rsid w:val="00384B43"/>
    <w:rsid w:val="00384ED4"/>
    <w:rsid w:val="00385B6A"/>
    <w:rsid w:val="00387AAB"/>
    <w:rsid w:val="00390891"/>
    <w:rsid w:val="003928CB"/>
    <w:rsid w:val="00393449"/>
    <w:rsid w:val="003948DA"/>
    <w:rsid w:val="00397ED5"/>
    <w:rsid w:val="003A01C8"/>
    <w:rsid w:val="003A073A"/>
    <w:rsid w:val="003A19CE"/>
    <w:rsid w:val="003A29B4"/>
    <w:rsid w:val="003A2C4A"/>
    <w:rsid w:val="003A41D5"/>
    <w:rsid w:val="003A57C3"/>
    <w:rsid w:val="003A7632"/>
    <w:rsid w:val="003B1974"/>
    <w:rsid w:val="003B33B6"/>
    <w:rsid w:val="003B3843"/>
    <w:rsid w:val="003B641E"/>
    <w:rsid w:val="003B67AD"/>
    <w:rsid w:val="003B691D"/>
    <w:rsid w:val="003B6FF1"/>
    <w:rsid w:val="003C0A29"/>
    <w:rsid w:val="003C18DE"/>
    <w:rsid w:val="003C1FEE"/>
    <w:rsid w:val="003C2CCC"/>
    <w:rsid w:val="003C65FE"/>
    <w:rsid w:val="003C6ECF"/>
    <w:rsid w:val="003C748D"/>
    <w:rsid w:val="003C751B"/>
    <w:rsid w:val="003C789D"/>
    <w:rsid w:val="003C7C3D"/>
    <w:rsid w:val="003C7E15"/>
    <w:rsid w:val="003D09CA"/>
    <w:rsid w:val="003D0E71"/>
    <w:rsid w:val="003D103A"/>
    <w:rsid w:val="003D203F"/>
    <w:rsid w:val="003D486B"/>
    <w:rsid w:val="003D573C"/>
    <w:rsid w:val="003D5B9C"/>
    <w:rsid w:val="003D68B1"/>
    <w:rsid w:val="003E0C42"/>
    <w:rsid w:val="003E0C62"/>
    <w:rsid w:val="003E177B"/>
    <w:rsid w:val="003E1CE5"/>
    <w:rsid w:val="003E2EEB"/>
    <w:rsid w:val="003E32F1"/>
    <w:rsid w:val="003E601E"/>
    <w:rsid w:val="003E652E"/>
    <w:rsid w:val="003E72E0"/>
    <w:rsid w:val="003E7EED"/>
    <w:rsid w:val="003F05FE"/>
    <w:rsid w:val="003F0B83"/>
    <w:rsid w:val="003F1E2B"/>
    <w:rsid w:val="003F2314"/>
    <w:rsid w:val="003F3B3C"/>
    <w:rsid w:val="003F48C0"/>
    <w:rsid w:val="003F5A2A"/>
    <w:rsid w:val="003F65A2"/>
    <w:rsid w:val="003F748E"/>
    <w:rsid w:val="003F7644"/>
    <w:rsid w:val="00400937"/>
    <w:rsid w:val="00401213"/>
    <w:rsid w:val="00402016"/>
    <w:rsid w:val="00406497"/>
    <w:rsid w:val="00406512"/>
    <w:rsid w:val="00406DB7"/>
    <w:rsid w:val="00410540"/>
    <w:rsid w:val="004108EE"/>
    <w:rsid w:val="004122DC"/>
    <w:rsid w:val="00414CE2"/>
    <w:rsid w:val="0041500E"/>
    <w:rsid w:val="00415711"/>
    <w:rsid w:val="0041743D"/>
    <w:rsid w:val="004200CA"/>
    <w:rsid w:val="00420602"/>
    <w:rsid w:val="00423A85"/>
    <w:rsid w:val="004249DC"/>
    <w:rsid w:val="004275AF"/>
    <w:rsid w:val="0043031F"/>
    <w:rsid w:val="00433872"/>
    <w:rsid w:val="004358B5"/>
    <w:rsid w:val="00435E52"/>
    <w:rsid w:val="00436046"/>
    <w:rsid w:val="00436F3C"/>
    <w:rsid w:val="004379A8"/>
    <w:rsid w:val="00437BAB"/>
    <w:rsid w:val="00440068"/>
    <w:rsid w:val="00442A14"/>
    <w:rsid w:val="0044304D"/>
    <w:rsid w:val="00443333"/>
    <w:rsid w:val="00443A06"/>
    <w:rsid w:val="00443BC6"/>
    <w:rsid w:val="0044521D"/>
    <w:rsid w:val="00445534"/>
    <w:rsid w:val="00446E29"/>
    <w:rsid w:val="00450FF5"/>
    <w:rsid w:val="00452AE3"/>
    <w:rsid w:val="00452E34"/>
    <w:rsid w:val="00452EFE"/>
    <w:rsid w:val="004540AD"/>
    <w:rsid w:val="00454CB5"/>
    <w:rsid w:val="00455642"/>
    <w:rsid w:val="00455F73"/>
    <w:rsid w:val="004600C2"/>
    <w:rsid w:val="00461CCB"/>
    <w:rsid w:val="004620B5"/>
    <w:rsid w:val="00464807"/>
    <w:rsid w:val="00465449"/>
    <w:rsid w:val="00465DD6"/>
    <w:rsid w:val="00466924"/>
    <w:rsid w:val="00466CEE"/>
    <w:rsid w:val="00467D8D"/>
    <w:rsid w:val="0047027E"/>
    <w:rsid w:val="0047038A"/>
    <w:rsid w:val="00470FBB"/>
    <w:rsid w:val="0047169A"/>
    <w:rsid w:val="00475889"/>
    <w:rsid w:val="00475B75"/>
    <w:rsid w:val="00475DBD"/>
    <w:rsid w:val="00476548"/>
    <w:rsid w:val="0047678F"/>
    <w:rsid w:val="004803D5"/>
    <w:rsid w:val="00481CDC"/>
    <w:rsid w:val="00482082"/>
    <w:rsid w:val="0048261A"/>
    <w:rsid w:val="00482BD5"/>
    <w:rsid w:val="00483353"/>
    <w:rsid w:val="00483501"/>
    <w:rsid w:val="00483D13"/>
    <w:rsid w:val="00483E5E"/>
    <w:rsid w:val="00484760"/>
    <w:rsid w:val="00484A52"/>
    <w:rsid w:val="00485C57"/>
    <w:rsid w:val="00486952"/>
    <w:rsid w:val="00487C07"/>
    <w:rsid w:val="0049560B"/>
    <w:rsid w:val="00496367"/>
    <w:rsid w:val="004A130B"/>
    <w:rsid w:val="004A1441"/>
    <w:rsid w:val="004A2DD6"/>
    <w:rsid w:val="004A2F1E"/>
    <w:rsid w:val="004A673A"/>
    <w:rsid w:val="004A6C7E"/>
    <w:rsid w:val="004B06EC"/>
    <w:rsid w:val="004B12C0"/>
    <w:rsid w:val="004B1A48"/>
    <w:rsid w:val="004B20E1"/>
    <w:rsid w:val="004B3415"/>
    <w:rsid w:val="004B3E66"/>
    <w:rsid w:val="004B45D1"/>
    <w:rsid w:val="004B4D63"/>
    <w:rsid w:val="004B6898"/>
    <w:rsid w:val="004C0252"/>
    <w:rsid w:val="004C0E82"/>
    <w:rsid w:val="004C1568"/>
    <w:rsid w:val="004C1E43"/>
    <w:rsid w:val="004C38F7"/>
    <w:rsid w:val="004C43E6"/>
    <w:rsid w:val="004C6D31"/>
    <w:rsid w:val="004C6DA9"/>
    <w:rsid w:val="004C6F5A"/>
    <w:rsid w:val="004D002A"/>
    <w:rsid w:val="004D09BF"/>
    <w:rsid w:val="004D0EF3"/>
    <w:rsid w:val="004D3540"/>
    <w:rsid w:val="004D399D"/>
    <w:rsid w:val="004D46C9"/>
    <w:rsid w:val="004D6594"/>
    <w:rsid w:val="004D7F41"/>
    <w:rsid w:val="004E3341"/>
    <w:rsid w:val="004E36A5"/>
    <w:rsid w:val="004E51A5"/>
    <w:rsid w:val="004E5FD4"/>
    <w:rsid w:val="004E62D9"/>
    <w:rsid w:val="004E6844"/>
    <w:rsid w:val="004F0C47"/>
    <w:rsid w:val="004F0CEA"/>
    <w:rsid w:val="004F1288"/>
    <w:rsid w:val="004F1570"/>
    <w:rsid w:val="004F2543"/>
    <w:rsid w:val="004F3084"/>
    <w:rsid w:val="004F338E"/>
    <w:rsid w:val="004F3795"/>
    <w:rsid w:val="004F3FF5"/>
    <w:rsid w:val="004F40E3"/>
    <w:rsid w:val="004F4A86"/>
    <w:rsid w:val="004F500E"/>
    <w:rsid w:val="004F60CD"/>
    <w:rsid w:val="00501C2E"/>
    <w:rsid w:val="00501F80"/>
    <w:rsid w:val="00502D9B"/>
    <w:rsid w:val="00503BC8"/>
    <w:rsid w:val="00503CCE"/>
    <w:rsid w:val="00504B41"/>
    <w:rsid w:val="005066FB"/>
    <w:rsid w:val="005103BC"/>
    <w:rsid w:val="005116E7"/>
    <w:rsid w:val="00511E3F"/>
    <w:rsid w:val="005124BF"/>
    <w:rsid w:val="00512D1B"/>
    <w:rsid w:val="00513A8F"/>
    <w:rsid w:val="00514392"/>
    <w:rsid w:val="005155F3"/>
    <w:rsid w:val="0051578D"/>
    <w:rsid w:val="00515F4B"/>
    <w:rsid w:val="005172C6"/>
    <w:rsid w:val="00517326"/>
    <w:rsid w:val="00522516"/>
    <w:rsid w:val="005225F6"/>
    <w:rsid w:val="005231BE"/>
    <w:rsid w:val="00523417"/>
    <w:rsid w:val="0052363A"/>
    <w:rsid w:val="005239E0"/>
    <w:rsid w:val="00523A7F"/>
    <w:rsid w:val="00525962"/>
    <w:rsid w:val="0052597D"/>
    <w:rsid w:val="00527625"/>
    <w:rsid w:val="00531799"/>
    <w:rsid w:val="0053331A"/>
    <w:rsid w:val="00533AD9"/>
    <w:rsid w:val="00533BFC"/>
    <w:rsid w:val="00535D06"/>
    <w:rsid w:val="005365B9"/>
    <w:rsid w:val="00536A07"/>
    <w:rsid w:val="0053722A"/>
    <w:rsid w:val="00537A0B"/>
    <w:rsid w:val="00540D39"/>
    <w:rsid w:val="00543C06"/>
    <w:rsid w:val="0054463E"/>
    <w:rsid w:val="00544819"/>
    <w:rsid w:val="00545BF1"/>
    <w:rsid w:val="00550095"/>
    <w:rsid w:val="005502EE"/>
    <w:rsid w:val="0055044C"/>
    <w:rsid w:val="005510E3"/>
    <w:rsid w:val="00551425"/>
    <w:rsid w:val="00551E5E"/>
    <w:rsid w:val="00552C85"/>
    <w:rsid w:val="005535DE"/>
    <w:rsid w:val="005540F8"/>
    <w:rsid w:val="0055452A"/>
    <w:rsid w:val="00554A92"/>
    <w:rsid w:val="00556A25"/>
    <w:rsid w:val="00556A8C"/>
    <w:rsid w:val="00556BCD"/>
    <w:rsid w:val="00560E48"/>
    <w:rsid w:val="00562BBD"/>
    <w:rsid w:val="00564B47"/>
    <w:rsid w:val="00564B86"/>
    <w:rsid w:val="00564E74"/>
    <w:rsid w:val="005664AA"/>
    <w:rsid w:val="0056683D"/>
    <w:rsid w:val="00566AF1"/>
    <w:rsid w:val="005707C7"/>
    <w:rsid w:val="00570F79"/>
    <w:rsid w:val="00570FC4"/>
    <w:rsid w:val="00571042"/>
    <w:rsid w:val="005727DC"/>
    <w:rsid w:val="005750FA"/>
    <w:rsid w:val="00576550"/>
    <w:rsid w:val="0057690A"/>
    <w:rsid w:val="00577044"/>
    <w:rsid w:val="0057715C"/>
    <w:rsid w:val="005771EF"/>
    <w:rsid w:val="0058110F"/>
    <w:rsid w:val="00582502"/>
    <w:rsid w:val="00582A6E"/>
    <w:rsid w:val="00583566"/>
    <w:rsid w:val="00583F25"/>
    <w:rsid w:val="005847B6"/>
    <w:rsid w:val="0058490B"/>
    <w:rsid w:val="00586949"/>
    <w:rsid w:val="00586AFE"/>
    <w:rsid w:val="00587050"/>
    <w:rsid w:val="0058726C"/>
    <w:rsid w:val="00590D58"/>
    <w:rsid w:val="00591068"/>
    <w:rsid w:val="005918DD"/>
    <w:rsid w:val="00591BF6"/>
    <w:rsid w:val="00593039"/>
    <w:rsid w:val="0059373A"/>
    <w:rsid w:val="005944BF"/>
    <w:rsid w:val="005947E7"/>
    <w:rsid w:val="00594F8C"/>
    <w:rsid w:val="00595B02"/>
    <w:rsid w:val="00596A17"/>
    <w:rsid w:val="00596FB4"/>
    <w:rsid w:val="0059792C"/>
    <w:rsid w:val="00597A21"/>
    <w:rsid w:val="00597FC4"/>
    <w:rsid w:val="005A1B5C"/>
    <w:rsid w:val="005A3071"/>
    <w:rsid w:val="005A343E"/>
    <w:rsid w:val="005A4C36"/>
    <w:rsid w:val="005A6BED"/>
    <w:rsid w:val="005A7413"/>
    <w:rsid w:val="005A7956"/>
    <w:rsid w:val="005B16C4"/>
    <w:rsid w:val="005B1A90"/>
    <w:rsid w:val="005B28D7"/>
    <w:rsid w:val="005B636E"/>
    <w:rsid w:val="005B6C70"/>
    <w:rsid w:val="005B715B"/>
    <w:rsid w:val="005B7857"/>
    <w:rsid w:val="005C3030"/>
    <w:rsid w:val="005C463B"/>
    <w:rsid w:val="005C535A"/>
    <w:rsid w:val="005C5E89"/>
    <w:rsid w:val="005C6416"/>
    <w:rsid w:val="005C64DA"/>
    <w:rsid w:val="005C6693"/>
    <w:rsid w:val="005C6830"/>
    <w:rsid w:val="005D106C"/>
    <w:rsid w:val="005D10F8"/>
    <w:rsid w:val="005D12E0"/>
    <w:rsid w:val="005D2E63"/>
    <w:rsid w:val="005D6633"/>
    <w:rsid w:val="005D6B4F"/>
    <w:rsid w:val="005E236A"/>
    <w:rsid w:val="005E2AC8"/>
    <w:rsid w:val="005E42E2"/>
    <w:rsid w:val="005E5369"/>
    <w:rsid w:val="005E5FE7"/>
    <w:rsid w:val="005E7F17"/>
    <w:rsid w:val="005F0299"/>
    <w:rsid w:val="005F0723"/>
    <w:rsid w:val="005F0883"/>
    <w:rsid w:val="005F0AA8"/>
    <w:rsid w:val="005F1401"/>
    <w:rsid w:val="005F1A16"/>
    <w:rsid w:val="005F25D4"/>
    <w:rsid w:val="005F3E00"/>
    <w:rsid w:val="005F4727"/>
    <w:rsid w:val="005F5F47"/>
    <w:rsid w:val="005F604C"/>
    <w:rsid w:val="005F6AD6"/>
    <w:rsid w:val="005F6D9F"/>
    <w:rsid w:val="005F7544"/>
    <w:rsid w:val="005F75A7"/>
    <w:rsid w:val="005F7653"/>
    <w:rsid w:val="00600876"/>
    <w:rsid w:val="00601C4F"/>
    <w:rsid w:val="006024C0"/>
    <w:rsid w:val="00602510"/>
    <w:rsid w:val="00606453"/>
    <w:rsid w:val="00606C32"/>
    <w:rsid w:val="0060716A"/>
    <w:rsid w:val="0060719B"/>
    <w:rsid w:val="00611410"/>
    <w:rsid w:val="00611BC3"/>
    <w:rsid w:val="00611D9C"/>
    <w:rsid w:val="00613145"/>
    <w:rsid w:val="0061403F"/>
    <w:rsid w:val="00616431"/>
    <w:rsid w:val="00616BA9"/>
    <w:rsid w:val="00617B33"/>
    <w:rsid w:val="00620E86"/>
    <w:rsid w:val="00621981"/>
    <w:rsid w:val="00621A3A"/>
    <w:rsid w:val="00621ADD"/>
    <w:rsid w:val="0062276C"/>
    <w:rsid w:val="00623E5D"/>
    <w:rsid w:val="006243E7"/>
    <w:rsid w:val="00624856"/>
    <w:rsid w:val="00626515"/>
    <w:rsid w:val="00627317"/>
    <w:rsid w:val="006305B1"/>
    <w:rsid w:val="00631281"/>
    <w:rsid w:val="00631689"/>
    <w:rsid w:val="0063172A"/>
    <w:rsid w:val="00631EB9"/>
    <w:rsid w:val="00633777"/>
    <w:rsid w:val="00633AC6"/>
    <w:rsid w:val="0063415A"/>
    <w:rsid w:val="00634255"/>
    <w:rsid w:val="00634EE2"/>
    <w:rsid w:val="00635AD0"/>
    <w:rsid w:val="00635E40"/>
    <w:rsid w:val="006373D8"/>
    <w:rsid w:val="00637EE9"/>
    <w:rsid w:val="0064090A"/>
    <w:rsid w:val="00641725"/>
    <w:rsid w:val="0064190D"/>
    <w:rsid w:val="00643F0C"/>
    <w:rsid w:val="006449D4"/>
    <w:rsid w:val="006450C7"/>
    <w:rsid w:val="006464A3"/>
    <w:rsid w:val="006468E0"/>
    <w:rsid w:val="00647A67"/>
    <w:rsid w:val="00652E3B"/>
    <w:rsid w:val="00655C3A"/>
    <w:rsid w:val="00655E93"/>
    <w:rsid w:val="00656796"/>
    <w:rsid w:val="00657DD9"/>
    <w:rsid w:val="00660B64"/>
    <w:rsid w:val="006617A7"/>
    <w:rsid w:val="006631B6"/>
    <w:rsid w:val="00663A94"/>
    <w:rsid w:val="0066567F"/>
    <w:rsid w:val="006664FE"/>
    <w:rsid w:val="006666EF"/>
    <w:rsid w:val="00672619"/>
    <w:rsid w:val="00672C4D"/>
    <w:rsid w:val="00675C85"/>
    <w:rsid w:val="00676D1F"/>
    <w:rsid w:val="00680173"/>
    <w:rsid w:val="00680EF8"/>
    <w:rsid w:val="006840DD"/>
    <w:rsid w:val="0068439F"/>
    <w:rsid w:val="00684FE4"/>
    <w:rsid w:val="00685DD7"/>
    <w:rsid w:val="006868E2"/>
    <w:rsid w:val="00686991"/>
    <w:rsid w:val="00687C2D"/>
    <w:rsid w:val="006901EA"/>
    <w:rsid w:val="00690668"/>
    <w:rsid w:val="006909D8"/>
    <w:rsid w:val="00691025"/>
    <w:rsid w:val="00693195"/>
    <w:rsid w:val="00694891"/>
    <w:rsid w:val="00695A19"/>
    <w:rsid w:val="00696BBA"/>
    <w:rsid w:val="006972E3"/>
    <w:rsid w:val="006973A1"/>
    <w:rsid w:val="00697DD7"/>
    <w:rsid w:val="006A0F9C"/>
    <w:rsid w:val="006A1B90"/>
    <w:rsid w:val="006A35B3"/>
    <w:rsid w:val="006A47FA"/>
    <w:rsid w:val="006B1ACB"/>
    <w:rsid w:val="006B22A7"/>
    <w:rsid w:val="006B4CF1"/>
    <w:rsid w:val="006B6052"/>
    <w:rsid w:val="006C03A3"/>
    <w:rsid w:val="006C05B7"/>
    <w:rsid w:val="006C0932"/>
    <w:rsid w:val="006C1A20"/>
    <w:rsid w:val="006C1C89"/>
    <w:rsid w:val="006C2B2B"/>
    <w:rsid w:val="006C3F85"/>
    <w:rsid w:val="006C416B"/>
    <w:rsid w:val="006C519B"/>
    <w:rsid w:val="006C6545"/>
    <w:rsid w:val="006C7977"/>
    <w:rsid w:val="006C7D85"/>
    <w:rsid w:val="006D0768"/>
    <w:rsid w:val="006D1DA2"/>
    <w:rsid w:val="006D2915"/>
    <w:rsid w:val="006D4107"/>
    <w:rsid w:val="006D69BC"/>
    <w:rsid w:val="006D6C49"/>
    <w:rsid w:val="006D7601"/>
    <w:rsid w:val="006D7D5E"/>
    <w:rsid w:val="006E08A7"/>
    <w:rsid w:val="006E0A2E"/>
    <w:rsid w:val="006E0CC3"/>
    <w:rsid w:val="006E1D20"/>
    <w:rsid w:val="006E33C2"/>
    <w:rsid w:val="006E3CA2"/>
    <w:rsid w:val="006E4CC2"/>
    <w:rsid w:val="006E5504"/>
    <w:rsid w:val="006E5FE0"/>
    <w:rsid w:val="006E703A"/>
    <w:rsid w:val="006E7E33"/>
    <w:rsid w:val="006F0991"/>
    <w:rsid w:val="006F2651"/>
    <w:rsid w:val="006F3117"/>
    <w:rsid w:val="006F328E"/>
    <w:rsid w:val="006F519C"/>
    <w:rsid w:val="006F5633"/>
    <w:rsid w:val="006F5728"/>
    <w:rsid w:val="006F5A65"/>
    <w:rsid w:val="006F6663"/>
    <w:rsid w:val="006F6B51"/>
    <w:rsid w:val="006F7808"/>
    <w:rsid w:val="00700ABC"/>
    <w:rsid w:val="00700BF6"/>
    <w:rsid w:val="0070165C"/>
    <w:rsid w:val="00701CCB"/>
    <w:rsid w:val="007036CD"/>
    <w:rsid w:val="00704107"/>
    <w:rsid w:val="007048B9"/>
    <w:rsid w:val="007051D9"/>
    <w:rsid w:val="0070647F"/>
    <w:rsid w:val="00706FBD"/>
    <w:rsid w:val="007102D9"/>
    <w:rsid w:val="00710BB8"/>
    <w:rsid w:val="00712E61"/>
    <w:rsid w:val="007131C3"/>
    <w:rsid w:val="00713918"/>
    <w:rsid w:val="00713A22"/>
    <w:rsid w:val="00713A6B"/>
    <w:rsid w:val="00716183"/>
    <w:rsid w:val="00717216"/>
    <w:rsid w:val="00717DA8"/>
    <w:rsid w:val="00720387"/>
    <w:rsid w:val="00720C93"/>
    <w:rsid w:val="007211CF"/>
    <w:rsid w:val="0072469E"/>
    <w:rsid w:val="007276C8"/>
    <w:rsid w:val="007302D4"/>
    <w:rsid w:val="00732C6D"/>
    <w:rsid w:val="00734940"/>
    <w:rsid w:val="00734CEE"/>
    <w:rsid w:val="007379FA"/>
    <w:rsid w:val="007400BD"/>
    <w:rsid w:val="007401E4"/>
    <w:rsid w:val="007403D1"/>
    <w:rsid w:val="007414DC"/>
    <w:rsid w:val="00742402"/>
    <w:rsid w:val="00742C14"/>
    <w:rsid w:val="00742CF0"/>
    <w:rsid w:val="00747439"/>
    <w:rsid w:val="007477F7"/>
    <w:rsid w:val="007516FF"/>
    <w:rsid w:val="007517AB"/>
    <w:rsid w:val="007525E1"/>
    <w:rsid w:val="00752FAB"/>
    <w:rsid w:val="00752FB7"/>
    <w:rsid w:val="0075362B"/>
    <w:rsid w:val="007541A1"/>
    <w:rsid w:val="007546C9"/>
    <w:rsid w:val="007546EE"/>
    <w:rsid w:val="00755D04"/>
    <w:rsid w:val="00755D30"/>
    <w:rsid w:val="00756169"/>
    <w:rsid w:val="00756885"/>
    <w:rsid w:val="00756C51"/>
    <w:rsid w:val="00757A27"/>
    <w:rsid w:val="00760405"/>
    <w:rsid w:val="00760DFD"/>
    <w:rsid w:val="0076112B"/>
    <w:rsid w:val="00764C8E"/>
    <w:rsid w:val="0076534E"/>
    <w:rsid w:val="007662B6"/>
    <w:rsid w:val="007666BF"/>
    <w:rsid w:val="00766C59"/>
    <w:rsid w:val="0076718F"/>
    <w:rsid w:val="00770F00"/>
    <w:rsid w:val="00771B8D"/>
    <w:rsid w:val="0077250A"/>
    <w:rsid w:val="00773996"/>
    <w:rsid w:val="00775610"/>
    <w:rsid w:val="00776548"/>
    <w:rsid w:val="00776BBF"/>
    <w:rsid w:val="00776D1C"/>
    <w:rsid w:val="007774D1"/>
    <w:rsid w:val="00780CC7"/>
    <w:rsid w:val="0078136A"/>
    <w:rsid w:val="007815C4"/>
    <w:rsid w:val="0078245B"/>
    <w:rsid w:val="00785CA1"/>
    <w:rsid w:val="00786EE9"/>
    <w:rsid w:val="00787234"/>
    <w:rsid w:val="0078734B"/>
    <w:rsid w:val="007879B5"/>
    <w:rsid w:val="00790338"/>
    <w:rsid w:val="00790E1F"/>
    <w:rsid w:val="007945E4"/>
    <w:rsid w:val="007947DA"/>
    <w:rsid w:val="00796BD9"/>
    <w:rsid w:val="00797AFB"/>
    <w:rsid w:val="007A11C5"/>
    <w:rsid w:val="007A2B21"/>
    <w:rsid w:val="007A351B"/>
    <w:rsid w:val="007A3D31"/>
    <w:rsid w:val="007A43F1"/>
    <w:rsid w:val="007A4825"/>
    <w:rsid w:val="007A5A2F"/>
    <w:rsid w:val="007A65D4"/>
    <w:rsid w:val="007A6A59"/>
    <w:rsid w:val="007B07B2"/>
    <w:rsid w:val="007B0E4B"/>
    <w:rsid w:val="007B3946"/>
    <w:rsid w:val="007B3D27"/>
    <w:rsid w:val="007B414B"/>
    <w:rsid w:val="007B6023"/>
    <w:rsid w:val="007B6969"/>
    <w:rsid w:val="007B738A"/>
    <w:rsid w:val="007B7665"/>
    <w:rsid w:val="007B7F45"/>
    <w:rsid w:val="007C0D36"/>
    <w:rsid w:val="007C174E"/>
    <w:rsid w:val="007C20A1"/>
    <w:rsid w:val="007C523B"/>
    <w:rsid w:val="007C6337"/>
    <w:rsid w:val="007C65F4"/>
    <w:rsid w:val="007C68FF"/>
    <w:rsid w:val="007D1016"/>
    <w:rsid w:val="007D19D3"/>
    <w:rsid w:val="007D3F28"/>
    <w:rsid w:val="007D50DC"/>
    <w:rsid w:val="007D5A87"/>
    <w:rsid w:val="007D6977"/>
    <w:rsid w:val="007D6EEC"/>
    <w:rsid w:val="007D786F"/>
    <w:rsid w:val="007E17B7"/>
    <w:rsid w:val="007E4E2C"/>
    <w:rsid w:val="007E5EB8"/>
    <w:rsid w:val="007E676A"/>
    <w:rsid w:val="007E70EF"/>
    <w:rsid w:val="007F1C19"/>
    <w:rsid w:val="007F24A8"/>
    <w:rsid w:val="007F2550"/>
    <w:rsid w:val="007F2E7E"/>
    <w:rsid w:val="007F38A2"/>
    <w:rsid w:val="007F599C"/>
    <w:rsid w:val="007F6C86"/>
    <w:rsid w:val="007F7CA5"/>
    <w:rsid w:val="0080006C"/>
    <w:rsid w:val="0080062D"/>
    <w:rsid w:val="00800A0B"/>
    <w:rsid w:val="00801937"/>
    <w:rsid w:val="00804071"/>
    <w:rsid w:val="008043CE"/>
    <w:rsid w:val="008108FD"/>
    <w:rsid w:val="00811DDE"/>
    <w:rsid w:val="00812DEE"/>
    <w:rsid w:val="00812DF8"/>
    <w:rsid w:val="00813262"/>
    <w:rsid w:val="00814242"/>
    <w:rsid w:val="008147AD"/>
    <w:rsid w:val="0081530D"/>
    <w:rsid w:val="00816D9C"/>
    <w:rsid w:val="00824046"/>
    <w:rsid w:val="00824DC4"/>
    <w:rsid w:val="00827676"/>
    <w:rsid w:val="00830731"/>
    <w:rsid w:val="008320C9"/>
    <w:rsid w:val="00833817"/>
    <w:rsid w:val="00833860"/>
    <w:rsid w:val="00833B18"/>
    <w:rsid w:val="00834143"/>
    <w:rsid w:val="00834A8E"/>
    <w:rsid w:val="00834ED3"/>
    <w:rsid w:val="008358DA"/>
    <w:rsid w:val="00835D89"/>
    <w:rsid w:val="00836237"/>
    <w:rsid w:val="008373D3"/>
    <w:rsid w:val="00840AF3"/>
    <w:rsid w:val="00840EAE"/>
    <w:rsid w:val="00840F1E"/>
    <w:rsid w:val="0084138E"/>
    <w:rsid w:val="00841D28"/>
    <w:rsid w:val="00841D32"/>
    <w:rsid w:val="0084281D"/>
    <w:rsid w:val="0084283F"/>
    <w:rsid w:val="00843709"/>
    <w:rsid w:val="00843FB1"/>
    <w:rsid w:val="0084474D"/>
    <w:rsid w:val="00847396"/>
    <w:rsid w:val="0085019A"/>
    <w:rsid w:val="00851C49"/>
    <w:rsid w:val="00851E2B"/>
    <w:rsid w:val="00854C8D"/>
    <w:rsid w:val="00854C9B"/>
    <w:rsid w:val="00855306"/>
    <w:rsid w:val="00855AF3"/>
    <w:rsid w:val="00855CE4"/>
    <w:rsid w:val="00856213"/>
    <w:rsid w:val="0085771D"/>
    <w:rsid w:val="00857DF6"/>
    <w:rsid w:val="00860512"/>
    <w:rsid w:val="00860D3E"/>
    <w:rsid w:val="00860FCA"/>
    <w:rsid w:val="00861A5C"/>
    <w:rsid w:val="00861DC6"/>
    <w:rsid w:val="00861E3A"/>
    <w:rsid w:val="00865A78"/>
    <w:rsid w:val="00866684"/>
    <w:rsid w:val="00870A48"/>
    <w:rsid w:val="00871604"/>
    <w:rsid w:val="00871759"/>
    <w:rsid w:val="00872E88"/>
    <w:rsid w:val="00874AC1"/>
    <w:rsid w:val="00875185"/>
    <w:rsid w:val="0087581E"/>
    <w:rsid w:val="0087648E"/>
    <w:rsid w:val="008764A9"/>
    <w:rsid w:val="008766FA"/>
    <w:rsid w:val="00876E50"/>
    <w:rsid w:val="008773CE"/>
    <w:rsid w:val="00881718"/>
    <w:rsid w:val="00884BEB"/>
    <w:rsid w:val="00884DE4"/>
    <w:rsid w:val="00886503"/>
    <w:rsid w:val="00886741"/>
    <w:rsid w:val="0088777A"/>
    <w:rsid w:val="00887882"/>
    <w:rsid w:val="00887D6B"/>
    <w:rsid w:val="00890731"/>
    <w:rsid w:val="008909F3"/>
    <w:rsid w:val="00891A7C"/>
    <w:rsid w:val="00892922"/>
    <w:rsid w:val="00892B56"/>
    <w:rsid w:val="00892FB1"/>
    <w:rsid w:val="00894A28"/>
    <w:rsid w:val="008957CB"/>
    <w:rsid w:val="00895D8D"/>
    <w:rsid w:val="0089666A"/>
    <w:rsid w:val="008A07F9"/>
    <w:rsid w:val="008A0D33"/>
    <w:rsid w:val="008A1299"/>
    <w:rsid w:val="008A1854"/>
    <w:rsid w:val="008A1B1C"/>
    <w:rsid w:val="008A3C79"/>
    <w:rsid w:val="008A4ABC"/>
    <w:rsid w:val="008A5F35"/>
    <w:rsid w:val="008A636F"/>
    <w:rsid w:val="008A7BA6"/>
    <w:rsid w:val="008A7E13"/>
    <w:rsid w:val="008B0825"/>
    <w:rsid w:val="008B2625"/>
    <w:rsid w:val="008B2652"/>
    <w:rsid w:val="008B2B6A"/>
    <w:rsid w:val="008B34C8"/>
    <w:rsid w:val="008B3B11"/>
    <w:rsid w:val="008B42FA"/>
    <w:rsid w:val="008B4B11"/>
    <w:rsid w:val="008B4B4D"/>
    <w:rsid w:val="008B54C3"/>
    <w:rsid w:val="008B5BAA"/>
    <w:rsid w:val="008B6093"/>
    <w:rsid w:val="008B65A5"/>
    <w:rsid w:val="008B760A"/>
    <w:rsid w:val="008C0947"/>
    <w:rsid w:val="008C2141"/>
    <w:rsid w:val="008C228E"/>
    <w:rsid w:val="008C240C"/>
    <w:rsid w:val="008C3A17"/>
    <w:rsid w:val="008C493D"/>
    <w:rsid w:val="008C4D1E"/>
    <w:rsid w:val="008C4FD4"/>
    <w:rsid w:val="008C5CCF"/>
    <w:rsid w:val="008C7874"/>
    <w:rsid w:val="008D20FB"/>
    <w:rsid w:val="008D30D9"/>
    <w:rsid w:val="008D470C"/>
    <w:rsid w:val="008D5052"/>
    <w:rsid w:val="008D55CA"/>
    <w:rsid w:val="008D59ED"/>
    <w:rsid w:val="008D5E81"/>
    <w:rsid w:val="008D6577"/>
    <w:rsid w:val="008E1614"/>
    <w:rsid w:val="008E1F5A"/>
    <w:rsid w:val="008E2F41"/>
    <w:rsid w:val="008E601B"/>
    <w:rsid w:val="008E69A4"/>
    <w:rsid w:val="008F039B"/>
    <w:rsid w:val="008F0473"/>
    <w:rsid w:val="008F0AA4"/>
    <w:rsid w:val="008F0F9D"/>
    <w:rsid w:val="008F1C84"/>
    <w:rsid w:val="008F1F61"/>
    <w:rsid w:val="008F25DB"/>
    <w:rsid w:val="008F4751"/>
    <w:rsid w:val="008F5A4D"/>
    <w:rsid w:val="008F64A5"/>
    <w:rsid w:val="008F6EC4"/>
    <w:rsid w:val="00900287"/>
    <w:rsid w:val="0090117B"/>
    <w:rsid w:val="00902577"/>
    <w:rsid w:val="00902CF3"/>
    <w:rsid w:val="00904E4C"/>
    <w:rsid w:val="00905F58"/>
    <w:rsid w:val="00906025"/>
    <w:rsid w:val="0090696D"/>
    <w:rsid w:val="00906F21"/>
    <w:rsid w:val="009073EF"/>
    <w:rsid w:val="0090759C"/>
    <w:rsid w:val="00907C98"/>
    <w:rsid w:val="00910C3D"/>
    <w:rsid w:val="00910D73"/>
    <w:rsid w:val="0091112B"/>
    <w:rsid w:val="0091134E"/>
    <w:rsid w:val="00911FDD"/>
    <w:rsid w:val="00913110"/>
    <w:rsid w:val="00914058"/>
    <w:rsid w:val="00914230"/>
    <w:rsid w:val="00914D48"/>
    <w:rsid w:val="00915DC1"/>
    <w:rsid w:val="0091681F"/>
    <w:rsid w:val="00917BFC"/>
    <w:rsid w:val="009214D8"/>
    <w:rsid w:val="00921664"/>
    <w:rsid w:val="00923435"/>
    <w:rsid w:val="00923E0C"/>
    <w:rsid w:val="00924078"/>
    <w:rsid w:val="00924DF2"/>
    <w:rsid w:val="0092532B"/>
    <w:rsid w:val="0092587D"/>
    <w:rsid w:val="00925CB5"/>
    <w:rsid w:val="00925DB6"/>
    <w:rsid w:val="00925FC8"/>
    <w:rsid w:val="00927292"/>
    <w:rsid w:val="00927451"/>
    <w:rsid w:val="00927749"/>
    <w:rsid w:val="00931521"/>
    <w:rsid w:val="00932E9A"/>
    <w:rsid w:val="009333C6"/>
    <w:rsid w:val="009340CD"/>
    <w:rsid w:val="00934903"/>
    <w:rsid w:val="0093603F"/>
    <w:rsid w:val="00940C9F"/>
    <w:rsid w:val="00942E83"/>
    <w:rsid w:val="0094303E"/>
    <w:rsid w:val="0094348C"/>
    <w:rsid w:val="009437C9"/>
    <w:rsid w:val="00943A7E"/>
    <w:rsid w:val="00943FA7"/>
    <w:rsid w:val="00944E57"/>
    <w:rsid w:val="00944EB1"/>
    <w:rsid w:val="009450A9"/>
    <w:rsid w:val="009457B3"/>
    <w:rsid w:val="009457FE"/>
    <w:rsid w:val="0094603A"/>
    <w:rsid w:val="00946E88"/>
    <w:rsid w:val="00947062"/>
    <w:rsid w:val="00951147"/>
    <w:rsid w:val="00951C35"/>
    <w:rsid w:val="00951F88"/>
    <w:rsid w:val="009523D2"/>
    <w:rsid w:val="00952561"/>
    <w:rsid w:val="0095304A"/>
    <w:rsid w:val="00953138"/>
    <w:rsid w:val="0095328A"/>
    <w:rsid w:val="00953FC6"/>
    <w:rsid w:val="00956786"/>
    <w:rsid w:val="009570D0"/>
    <w:rsid w:val="00957217"/>
    <w:rsid w:val="00960DD5"/>
    <w:rsid w:val="0096243C"/>
    <w:rsid w:val="0096351A"/>
    <w:rsid w:val="00963A64"/>
    <w:rsid w:val="0096418F"/>
    <w:rsid w:val="00964CE5"/>
    <w:rsid w:val="0096676C"/>
    <w:rsid w:val="0096736D"/>
    <w:rsid w:val="009675CD"/>
    <w:rsid w:val="00967D15"/>
    <w:rsid w:val="00971051"/>
    <w:rsid w:val="0097134D"/>
    <w:rsid w:val="00972229"/>
    <w:rsid w:val="00973D0A"/>
    <w:rsid w:val="0097407E"/>
    <w:rsid w:val="00974244"/>
    <w:rsid w:val="009742FB"/>
    <w:rsid w:val="009764D6"/>
    <w:rsid w:val="00976A06"/>
    <w:rsid w:val="00977013"/>
    <w:rsid w:val="0098057E"/>
    <w:rsid w:val="00981870"/>
    <w:rsid w:val="00981BE1"/>
    <w:rsid w:val="00982F42"/>
    <w:rsid w:val="009831C9"/>
    <w:rsid w:val="009863F8"/>
    <w:rsid w:val="0098661E"/>
    <w:rsid w:val="0098668B"/>
    <w:rsid w:val="009874FF"/>
    <w:rsid w:val="00991092"/>
    <w:rsid w:val="00991680"/>
    <w:rsid w:val="00992017"/>
    <w:rsid w:val="00993329"/>
    <w:rsid w:val="009937A3"/>
    <w:rsid w:val="00994238"/>
    <w:rsid w:val="00995348"/>
    <w:rsid w:val="0099576F"/>
    <w:rsid w:val="00996F22"/>
    <w:rsid w:val="009A0F11"/>
    <w:rsid w:val="009A2299"/>
    <w:rsid w:val="009A4D52"/>
    <w:rsid w:val="009A5633"/>
    <w:rsid w:val="009A6A31"/>
    <w:rsid w:val="009A72FD"/>
    <w:rsid w:val="009B02A6"/>
    <w:rsid w:val="009B10A0"/>
    <w:rsid w:val="009B18EA"/>
    <w:rsid w:val="009B19EC"/>
    <w:rsid w:val="009B22DB"/>
    <w:rsid w:val="009B2BA9"/>
    <w:rsid w:val="009B303A"/>
    <w:rsid w:val="009B33AC"/>
    <w:rsid w:val="009B38A8"/>
    <w:rsid w:val="009B6987"/>
    <w:rsid w:val="009B744B"/>
    <w:rsid w:val="009C28C6"/>
    <w:rsid w:val="009C2B84"/>
    <w:rsid w:val="009C46B9"/>
    <w:rsid w:val="009C6E08"/>
    <w:rsid w:val="009C729F"/>
    <w:rsid w:val="009D045D"/>
    <w:rsid w:val="009D0ED4"/>
    <w:rsid w:val="009D1BCA"/>
    <w:rsid w:val="009D3101"/>
    <w:rsid w:val="009D478D"/>
    <w:rsid w:val="009D49C7"/>
    <w:rsid w:val="009D796E"/>
    <w:rsid w:val="009E119A"/>
    <w:rsid w:val="009E1740"/>
    <w:rsid w:val="009E1E3A"/>
    <w:rsid w:val="009E1E9B"/>
    <w:rsid w:val="009E33E7"/>
    <w:rsid w:val="009E3F4A"/>
    <w:rsid w:val="009E4723"/>
    <w:rsid w:val="009E5A57"/>
    <w:rsid w:val="009E7A0D"/>
    <w:rsid w:val="009F0192"/>
    <w:rsid w:val="009F041B"/>
    <w:rsid w:val="009F0C13"/>
    <w:rsid w:val="009F0FA4"/>
    <w:rsid w:val="009F1732"/>
    <w:rsid w:val="009F1932"/>
    <w:rsid w:val="009F1945"/>
    <w:rsid w:val="009F1A67"/>
    <w:rsid w:val="009F218E"/>
    <w:rsid w:val="009F3A36"/>
    <w:rsid w:val="009F460B"/>
    <w:rsid w:val="009F4F3E"/>
    <w:rsid w:val="009F541E"/>
    <w:rsid w:val="009F6B42"/>
    <w:rsid w:val="009F6BA2"/>
    <w:rsid w:val="009F6C23"/>
    <w:rsid w:val="009F6CB8"/>
    <w:rsid w:val="00A003E4"/>
    <w:rsid w:val="00A0084F"/>
    <w:rsid w:val="00A00BC5"/>
    <w:rsid w:val="00A017A5"/>
    <w:rsid w:val="00A018F2"/>
    <w:rsid w:val="00A02B42"/>
    <w:rsid w:val="00A030C4"/>
    <w:rsid w:val="00A03445"/>
    <w:rsid w:val="00A0349E"/>
    <w:rsid w:val="00A034B2"/>
    <w:rsid w:val="00A04497"/>
    <w:rsid w:val="00A04CFC"/>
    <w:rsid w:val="00A069B0"/>
    <w:rsid w:val="00A114B4"/>
    <w:rsid w:val="00A11D1E"/>
    <w:rsid w:val="00A15C1C"/>
    <w:rsid w:val="00A16911"/>
    <w:rsid w:val="00A17922"/>
    <w:rsid w:val="00A23FA3"/>
    <w:rsid w:val="00A245CC"/>
    <w:rsid w:val="00A25661"/>
    <w:rsid w:val="00A27954"/>
    <w:rsid w:val="00A31BCE"/>
    <w:rsid w:val="00A332F6"/>
    <w:rsid w:val="00A337CC"/>
    <w:rsid w:val="00A352CD"/>
    <w:rsid w:val="00A35D58"/>
    <w:rsid w:val="00A36C6C"/>
    <w:rsid w:val="00A37D80"/>
    <w:rsid w:val="00A41260"/>
    <w:rsid w:val="00A41369"/>
    <w:rsid w:val="00A41A8F"/>
    <w:rsid w:val="00A4224E"/>
    <w:rsid w:val="00A462C4"/>
    <w:rsid w:val="00A4644A"/>
    <w:rsid w:val="00A46C0F"/>
    <w:rsid w:val="00A47A80"/>
    <w:rsid w:val="00A50128"/>
    <w:rsid w:val="00A51599"/>
    <w:rsid w:val="00A51B2C"/>
    <w:rsid w:val="00A520DC"/>
    <w:rsid w:val="00A5262E"/>
    <w:rsid w:val="00A5338D"/>
    <w:rsid w:val="00A53D70"/>
    <w:rsid w:val="00A544D2"/>
    <w:rsid w:val="00A57318"/>
    <w:rsid w:val="00A60191"/>
    <w:rsid w:val="00A61364"/>
    <w:rsid w:val="00A6268D"/>
    <w:rsid w:val="00A62B9F"/>
    <w:rsid w:val="00A63A57"/>
    <w:rsid w:val="00A64A1E"/>
    <w:rsid w:val="00A6557E"/>
    <w:rsid w:val="00A65644"/>
    <w:rsid w:val="00A65ADF"/>
    <w:rsid w:val="00A65D2D"/>
    <w:rsid w:val="00A66BEC"/>
    <w:rsid w:val="00A66D99"/>
    <w:rsid w:val="00A717A7"/>
    <w:rsid w:val="00A72198"/>
    <w:rsid w:val="00A72414"/>
    <w:rsid w:val="00A7304B"/>
    <w:rsid w:val="00A74196"/>
    <w:rsid w:val="00A74EF8"/>
    <w:rsid w:val="00A752E2"/>
    <w:rsid w:val="00A76AB3"/>
    <w:rsid w:val="00A77B94"/>
    <w:rsid w:val="00A8048D"/>
    <w:rsid w:val="00A8482D"/>
    <w:rsid w:val="00A85127"/>
    <w:rsid w:val="00A85286"/>
    <w:rsid w:val="00A875B1"/>
    <w:rsid w:val="00A87C7B"/>
    <w:rsid w:val="00A907BE"/>
    <w:rsid w:val="00A9146C"/>
    <w:rsid w:val="00A933F4"/>
    <w:rsid w:val="00A94075"/>
    <w:rsid w:val="00A95FBF"/>
    <w:rsid w:val="00A97943"/>
    <w:rsid w:val="00A97AD4"/>
    <w:rsid w:val="00A97EDD"/>
    <w:rsid w:val="00A97FD7"/>
    <w:rsid w:val="00AA0F3F"/>
    <w:rsid w:val="00AA1130"/>
    <w:rsid w:val="00AA194B"/>
    <w:rsid w:val="00AA1F5C"/>
    <w:rsid w:val="00AA3797"/>
    <w:rsid w:val="00AA3F3E"/>
    <w:rsid w:val="00AA4462"/>
    <w:rsid w:val="00AA4FE8"/>
    <w:rsid w:val="00AA5237"/>
    <w:rsid w:val="00AA7555"/>
    <w:rsid w:val="00AB1301"/>
    <w:rsid w:val="00AB2258"/>
    <w:rsid w:val="00AB2CA5"/>
    <w:rsid w:val="00AB3289"/>
    <w:rsid w:val="00AB53FB"/>
    <w:rsid w:val="00AB57A4"/>
    <w:rsid w:val="00AB5CE5"/>
    <w:rsid w:val="00AB6369"/>
    <w:rsid w:val="00AB7318"/>
    <w:rsid w:val="00AB7AF4"/>
    <w:rsid w:val="00AC0E1C"/>
    <w:rsid w:val="00AC2C4B"/>
    <w:rsid w:val="00AC2F2D"/>
    <w:rsid w:val="00AC539B"/>
    <w:rsid w:val="00AC746F"/>
    <w:rsid w:val="00AC79EE"/>
    <w:rsid w:val="00AC7DA4"/>
    <w:rsid w:val="00AD0FEB"/>
    <w:rsid w:val="00AD2035"/>
    <w:rsid w:val="00AD28FA"/>
    <w:rsid w:val="00AD4AC9"/>
    <w:rsid w:val="00AD4C9B"/>
    <w:rsid w:val="00AE09D8"/>
    <w:rsid w:val="00AE118F"/>
    <w:rsid w:val="00AE2444"/>
    <w:rsid w:val="00AE2EE5"/>
    <w:rsid w:val="00AE34A7"/>
    <w:rsid w:val="00AE4103"/>
    <w:rsid w:val="00AE43CE"/>
    <w:rsid w:val="00AE5487"/>
    <w:rsid w:val="00AE6ED9"/>
    <w:rsid w:val="00AE6F17"/>
    <w:rsid w:val="00AE7339"/>
    <w:rsid w:val="00AF013A"/>
    <w:rsid w:val="00AF148E"/>
    <w:rsid w:val="00AF170F"/>
    <w:rsid w:val="00AF2246"/>
    <w:rsid w:val="00AF290F"/>
    <w:rsid w:val="00AF30FB"/>
    <w:rsid w:val="00AF3140"/>
    <w:rsid w:val="00AF4242"/>
    <w:rsid w:val="00AF4FEA"/>
    <w:rsid w:val="00AF5627"/>
    <w:rsid w:val="00AF73DC"/>
    <w:rsid w:val="00AF7451"/>
    <w:rsid w:val="00AF7B87"/>
    <w:rsid w:val="00AF7DB8"/>
    <w:rsid w:val="00AF7FD9"/>
    <w:rsid w:val="00B00BE6"/>
    <w:rsid w:val="00B01956"/>
    <w:rsid w:val="00B01B9D"/>
    <w:rsid w:val="00B035DF"/>
    <w:rsid w:val="00B0361B"/>
    <w:rsid w:val="00B03632"/>
    <w:rsid w:val="00B053DA"/>
    <w:rsid w:val="00B05A92"/>
    <w:rsid w:val="00B06D8E"/>
    <w:rsid w:val="00B072B9"/>
    <w:rsid w:val="00B07E33"/>
    <w:rsid w:val="00B122C6"/>
    <w:rsid w:val="00B15F33"/>
    <w:rsid w:val="00B176F7"/>
    <w:rsid w:val="00B203B9"/>
    <w:rsid w:val="00B20C2E"/>
    <w:rsid w:val="00B21CBE"/>
    <w:rsid w:val="00B22E2E"/>
    <w:rsid w:val="00B230C2"/>
    <w:rsid w:val="00B23C25"/>
    <w:rsid w:val="00B250E7"/>
    <w:rsid w:val="00B2531A"/>
    <w:rsid w:val="00B2594A"/>
    <w:rsid w:val="00B25A50"/>
    <w:rsid w:val="00B25AF6"/>
    <w:rsid w:val="00B26FA8"/>
    <w:rsid w:val="00B2718E"/>
    <w:rsid w:val="00B30082"/>
    <w:rsid w:val="00B302FA"/>
    <w:rsid w:val="00B31642"/>
    <w:rsid w:val="00B31B2C"/>
    <w:rsid w:val="00B3520A"/>
    <w:rsid w:val="00B35281"/>
    <w:rsid w:val="00B41063"/>
    <w:rsid w:val="00B4188A"/>
    <w:rsid w:val="00B423F4"/>
    <w:rsid w:val="00B4274A"/>
    <w:rsid w:val="00B44075"/>
    <w:rsid w:val="00B44218"/>
    <w:rsid w:val="00B44334"/>
    <w:rsid w:val="00B45E41"/>
    <w:rsid w:val="00B45EC4"/>
    <w:rsid w:val="00B46830"/>
    <w:rsid w:val="00B46DEA"/>
    <w:rsid w:val="00B50044"/>
    <w:rsid w:val="00B50386"/>
    <w:rsid w:val="00B50453"/>
    <w:rsid w:val="00B50864"/>
    <w:rsid w:val="00B521BC"/>
    <w:rsid w:val="00B52589"/>
    <w:rsid w:val="00B53A71"/>
    <w:rsid w:val="00B5515B"/>
    <w:rsid w:val="00B557C3"/>
    <w:rsid w:val="00B561D8"/>
    <w:rsid w:val="00B57396"/>
    <w:rsid w:val="00B602F8"/>
    <w:rsid w:val="00B61E89"/>
    <w:rsid w:val="00B61F57"/>
    <w:rsid w:val="00B623BE"/>
    <w:rsid w:val="00B65388"/>
    <w:rsid w:val="00B66E20"/>
    <w:rsid w:val="00B67476"/>
    <w:rsid w:val="00B7100D"/>
    <w:rsid w:val="00B71213"/>
    <w:rsid w:val="00B736A0"/>
    <w:rsid w:val="00B7371C"/>
    <w:rsid w:val="00B74D2E"/>
    <w:rsid w:val="00B75B9A"/>
    <w:rsid w:val="00B75E75"/>
    <w:rsid w:val="00B768B4"/>
    <w:rsid w:val="00B76B78"/>
    <w:rsid w:val="00B77D99"/>
    <w:rsid w:val="00B80F5F"/>
    <w:rsid w:val="00B81AE2"/>
    <w:rsid w:val="00B81E1B"/>
    <w:rsid w:val="00B82D68"/>
    <w:rsid w:val="00B83F38"/>
    <w:rsid w:val="00B84583"/>
    <w:rsid w:val="00B846F6"/>
    <w:rsid w:val="00B850BE"/>
    <w:rsid w:val="00B85FF0"/>
    <w:rsid w:val="00B86305"/>
    <w:rsid w:val="00B864DE"/>
    <w:rsid w:val="00B908A5"/>
    <w:rsid w:val="00B90CAF"/>
    <w:rsid w:val="00B91B5A"/>
    <w:rsid w:val="00B91DD6"/>
    <w:rsid w:val="00B95304"/>
    <w:rsid w:val="00B95AAF"/>
    <w:rsid w:val="00B95F4F"/>
    <w:rsid w:val="00BA0DDD"/>
    <w:rsid w:val="00BA0FD3"/>
    <w:rsid w:val="00BA2149"/>
    <w:rsid w:val="00BA248C"/>
    <w:rsid w:val="00BA336F"/>
    <w:rsid w:val="00BA662A"/>
    <w:rsid w:val="00BA684B"/>
    <w:rsid w:val="00BA78AB"/>
    <w:rsid w:val="00BB0A52"/>
    <w:rsid w:val="00BB1BD2"/>
    <w:rsid w:val="00BB27FA"/>
    <w:rsid w:val="00BB35D6"/>
    <w:rsid w:val="00BB37FE"/>
    <w:rsid w:val="00BB6450"/>
    <w:rsid w:val="00BB6587"/>
    <w:rsid w:val="00BB7444"/>
    <w:rsid w:val="00BB7474"/>
    <w:rsid w:val="00BC042B"/>
    <w:rsid w:val="00BC0BEC"/>
    <w:rsid w:val="00BC3B31"/>
    <w:rsid w:val="00BC4A2F"/>
    <w:rsid w:val="00BC5134"/>
    <w:rsid w:val="00BC5154"/>
    <w:rsid w:val="00BC69B5"/>
    <w:rsid w:val="00BD190C"/>
    <w:rsid w:val="00BD2176"/>
    <w:rsid w:val="00BD4A16"/>
    <w:rsid w:val="00BD4B15"/>
    <w:rsid w:val="00BD4D87"/>
    <w:rsid w:val="00BD529A"/>
    <w:rsid w:val="00BD6430"/>
    <w:rsid w:val="00BD728C"/>
    <w:rsid w:val="00BD74D4"/>
    <w:rsid w:val="00BE0882"/>
    <w:rsid w:val="00BE1042"/>
    <w:rsid w:val="00BE27B6"/>
    <w:rsid w:val="00BE3146"/>
    <w:rsid w:val="00BE360D"/>
    <w:rsid w:val="00BE4E9E"/>
    <w:rsid w:val="00BE4EAF"/>
    <w:rsid w:val="00BE614B"/>
    <w:rsid w:val="00BF0565"/>
    <w:rsid w:val="00BF0E18"/>
    <w:rsid w:val="00BF1361"/>
    <w:rsid w:val="00BF213B"/>
    <w:rsid w:val="00BF2D68"/>
    <w:rsid w:val="00BF41A2"/>
    <w:rsid w:val="00BF4601"/>
    <w:rsid w:val="00BF4E54"/>
    <w:rsid w:val="00BF5C42"/>
    <w:rsid w:val="00BF73C0"/>
    <w:rsid w:val="00C00188"/>
    <w:rsid w:val="00C00196"/>
    <w:rsid w:val="00C003FD"/>
    <w:rsid w:val="00C00AAB"/>
    <w:rsid w:val="00C01520"/>
    <w:rsid w:val="00C01BE2"/>
    <w:rsid w:val="00C026CD"/>
    <w:rsid w:val="00C02964"/>
    <w:rsid w:val="00C04CE9"/>
    <w:rsid w:val="00C051C0"/>
    <w:rsid w:val="00C05E04"/>
    <w:rsid w:val="00C0601F"/>
    <w:rsid w:val="00C06B14"/>
    <w:rsid w:val="00C0700A"/>
    <w:rsid w:val="00C1185D"/>
    <w:rsid w:val="00C11CEA"/>
    <w:rsid w:val="00C132C4"/>
    <w:rsid w:val="00C146BE"/>
    <w:rsid w:val="00C14C9F"/>
    <w:rsid w:val="00C1584C"/>
    <w:rsid w:val="00C16792"/>
    <w:rsid w:val="00C171B7"/>
    <w:rsid w:val="00C171EE"/>
    <w:rsid w:val="00C17880"/>
    <w:rsid w:val="00C20327"/>
    <w:rsid w:val="00C21294"/>
    <w:rsid w:val="00C235B9"/>
    <w:rsid w:val="00C2394B"/>
    <w:rsid w:val="00C239D5"/>
    <w:rsid w:val="00C252B1"/>
    <w:rsid w:val="00C267FF"/>
    <w:rsid w:val="00C31D5E"/>
    <w:rsid w:val="00C34049"/>
    <w:rsid w:val="00C356E1"/>
    <w:rsid w:val="00C36C72"/>
    <w:rsid w:val="00C40AD5"/>
    <w:rsid w:val="00C40BEF"/>
    <w:rsid w:val="00C4134E"/>
    <w:rsid w:val="00C414DE"/>
    <w:rsid w:val="00C4347F"/>
    <w:rsid w:val="00C45418"/>
    <w:rsid w:val="00C456FB"/>
    <w:rsid w:val="00C462A6"/>
    <w:rsid w:val="00C4779D"/>
    <w:rsid w:val="00C47B56"/>
    <w:rsid w:val="00C500C6"/>
    <w:rsid w:val="00C51358"/>
    <w:rsid w:val="00C530D1"/>
    <w:rsid w:val="00C5325C"/>
    <w:rsid w:val="00C53594"/>
    <w:rsid w:val="00C53635"/>
    <w:rsid w:val="00C53D2A"/>
    <w:rsid w:val="00C572D5"/>
    <w:rsid w:val="00C5787C"/>
    <w:rsid w:val="00C60073"/>
    <w:rsid w:val="00C607F1"/>
    <w:rsid w:val="00C63190"/>
    <w:rsid w:val="00C63B3E"/>
    <w:rsid w:val="00C6437E"/>
    <w:rsid w:val="00C6441A"/>
    <w:rsid w:val="00C65FAC"/>
    <w:rsid w:val="00C66689"/>
    <w:rsid w:val="00C66ABB"/>
    <w:rsid w:val="00C66B26"/>
    <w:rsid w:val="00C66C95"/>
    <w:rsid w:val="00C675CD"/>
    <w:rsid w:val="00C67690"/>
    <w:rsid w:val="00C677AF"/>
    <w:rsid w:val="00C70B0A"/>
    <w:rsid w:val="00C715B2"/>
    <w:rsid w:val="00C72FAE"/>
    <w:rsid w:val="00C73DB9"/>
    <w:rsid w:val="00C74873"/>
    <w:rsid w:val="00C74CA7"/>
    <w:rsid w:val="00C74E5D"/>
    <w:rsid w:val="00C760C6"/>
    <w:rsid w:val="00C8045A"/>
    <w:rsid w:val="00C80684"/>
    <w:rsid w:val="00C80789"/>
    <w:rsid w:val="00C80D51"/>
    <w:rsid w:val="00C8154C"/>
    <w:rsid w:val="00C82638"/>
    <w:rsid w:val="00C83298"/>
    <w:rsid w:val="00C84725"/>
    <w:rsid w:val="00C8520D"/>
    <w:rsid w:val="00C85373"/>
    <w:rsid w:val="00C87F36"/>
    <w:rsid w:val="00C91751"/>
    <w:rsid w:val="00C92240"/>
    <w:rsid w:val="00C94354"/>
    <w:rsid w:val="00C9476A"/>
    <w:rsid w:val="00C97114"/>
    <w:rsid w:val="00C9739F"/>
    <w:rsid w:val="00C97F10"/>
    <w:rsid w:val="00CA0878"/>
    <w:rsid w:val="00CA0A0C"/>
    <w:rsid w:val="00CA1DAD"/>
    <w:rsid w:val="00CA20FB"/>
    <w:rsid w:val="00CA2918"/>
    <w:rsid w:val="00CA4285"/>
    <w:rsid w:val="00CA6ED1"/>
    <w:rsid w:val="00CA70F3"/>
    <w:rsid w:val="00CB0A79"/>
    <w:rsid w:val="00CB0DC5"/>
    <w:rsid w:val="00CB148A"/>
    <w:rsid w:val="00CB2BF0"/>
    <w:rsid w:val="00CB38D0"/>
    <w:rsid w:val="00CB4699"/>
    <w:rsid w:val="00CB6F0A"/>
    <w:rsid w:val="00CC05A1"/>
    <w:rsid w:val="00CC05EE"/>
    <w:rsid w:val="00CC0710"/>
    <w:rsid w:val="00CC0C7F"/>
    <w:rsid w:val="00CC2084"/>
    <w:rsid w:val="00CC2C08"/>
    <w:rsid w:val="00CC3824"/>
    <w:rsid w:val="00CD093E"/>
    <w:rsid w:val="00CD2394"/>
    <w:rsid w:val="00CD26F6"/>
    <w:rsid w:val="00CD3081"/>
    <w:rsid w:val="00CD34FD"/>
    <w:rsid w:val="00CD3555"/>
    <w:rsid w:val="00CD44E1"/>
    <w:rsid w:val="00CD4692"/>
    <w:rsid w:val="00CD7329"/>
    <w:rsid w:val="00CE018D"/>
    <w:rsid w:val="00CE10EE"/>
    <w:rsid w:val="00CE1119"/>
    <w:rsid w:val="00CE11DE"/>
    <w:rsid w:val="00CE1F42"/>
    <w:rsid w:val="00CE2097"/>
    <w:rsid w:val="00CE30B0"/>
    <w:rsid w:val="00CE36ED"/>
    <w:rsid w:val="00CE3AF9"/>
    <w:rsid w:val="00CE49B2"/>
    <w:rsid w:val="00CE583A"/>
    <w:rsid w:val="00CE59E4"/>
    <w:rsid w:val="00CF1D09"/>
    <w:rsid w:val="00CF3078"/>
    <w:rsid w:val="00CF3443"/>
    <w:rsid w:val="00CF3808"/>
    <w:rsid w:val="00CF5A30"/>
    <w:rsid w:val="00CF616F"/>
    <w:rsid w:val="00CF738E"/>
    <w:rsid w:val="00CF76E8"/>
    <w:rsid w:val="00CF7FFA"/>
    <w:rsid w:val="00D021B7"/>
    <w:rsid w:val="00D02447"/>
    <w:rsid w:val="00D02709"/>
    <w:rsid w:val="00D02B37"/>
    <w:rsid w:val="00D037CE"/>
    <w:rsid w:val="00D05478"/>
    <w:rsid w:val="00D06007"/>
    <w:rsid w:val="00D06919"/>
    <w:rsid w:val="00D06C91"/>
    <w:rsid w:val="00D0749A"/>
    <w:rsid w:val="00D0750C"/>
    <w:rsid w:val="00D10115"/>
    <w:rsid w:val="00D11856"/>
    <w:rsid w:val="00D1256B"/>
    <w:rsid w:val="00D13A54"/>
    <w:rsid w:val="00D13A5C"/>
    <w:rsid w:val="00D141B6"/>
    <w:rsid w:val="00D14206"/>
    <w:rsid w:val="00D1487C"/>
    <w:rsid w:val="00D1556D"/>
    <w:rsid w:val="00D17612"/>
    <w:rsid w:val="00D17C58"/>
    <w:rsid w:val="00D20267"/>
    <w:rsid w:val="00D2130D"/>
    <w:rsid w:val="00D239EF"/>
    <w:rsid w:val="00D24627"/>
    <w:rsid w:val="00D25FBE"/>
    <w:rsid w:val="00D26382"/>
    <w:rsid w:val="00D26712"/>
    <w:rsid w:val="00D26EC0"/>
    <w:rsid w:val="00D274AD"/>
    <w:rsid w:val="00D30044"/>
    <w:rsid w:val="00D31A01"/>
    <w:rsid w:val="00D31CCC"/>
    <w:rsid w:val="00D338EA"/>
    <w:rsid w:val="00D34AC4"/>
    <w:rsid w:val="00D3520D"/>
    <w:rsid w:val="00D368B7"/>
    <w:rsid w:val="00D3775E"/>
    <w:rsid w:val="00D40E60"/>
    <w:rsid w:val="00D412C5"/>
    <w:rsid w:val="00D41810"/>
    <w:rsid w:val="00D42396"/>
    <w:rsid w:val="00D45048"/>
    <w:rsid w:val="00D47933"/>
    <w:rsid w:val="00D50ACF"/>
    <w:rsid w:val="00D519F5"/>
    <w:rsid w:val="00D52AE0"/>
    <w:rsid w:val="00D52B65"/>
    <w:rsid w:val="00D53004"/>
    <w:rsid w:val="00D5493A"/>
    <w:rsid w:val="00D55E8A"/>
    <w:rsid w:val="00D56B2C"/>
    <w:rsid w:val="00D56C82"/>
    <w:rsid w:val="00D61172"/>
    <w:rsid w:val="00D61E5A"/>
    <w:rsid w:val="00D62847"/>
    <w:rsid w:val="00D63509"/>
    <w:rsid w:val="00D63648"/>
    <w:rsid w:val="00D6536D"/>
    <w:rsid w:val="00D65F09"/>
    <w:rsid w:val="00D6624B"/>
    <w:rsid w:val="00D67BF9"/>
    <w:rsid w:val="00D7072F"/>
    <w:rsid w:val="00D7103D"/>
    <w:rsid w:val="00D71410"/>
    <w:rsid w:val="00D7168A"/>
    <w:rsid w:val="00D75760"/>
    <w:rsid w:val="00D767BA"/>
    <w:rsid w:val="00D7708F"/>
    <w:rsid w:val="00D777E8"/>
    <w:rsid w:val="00D81573"/>
    <w:rsid w:val="00D822FF"/>
    <w:rsid w:val="00D8288A"/>
    <w:rsid w:val="00D83CD1"/>
    <w:rsid w:val="00D84850"/>
    <w:rsid w:val="00D90291"/>
    <w:rsid w:val="00D91002"/>
    <w:rsid w:val="00D92BA4"/>
    <w:rsid w:val="00D92D24"/>
    <w:rsid w:val="00D92E6E"/>
    <w:rsid w:val="00D93152"/>
    <w:rsid w:val="00D932BF"/>
    <w:rsid w:val="00D95459"/>
    <w:rsid w:val="00DA16BD"/>
    <w:rsid w:val="00DA19AD"/>
    <w:rsid w:val="00DA1FFF"/>
    <w:rsid w:val="00DA2657"/>
    <w:rsid w:val="00DA2B90"/>
    <w:rsid w:val="00DA2DF5"/>
    <w:rsid w:val="00DA32CD"/>
    <w:rsid w:val="00DA3D6F"/>
    <w:rsid w:val="00DA44EA"/>
    <w:rsid w:val="00DA45D2"/>
    <w:rsid w:val="00DA6668"/>
    <w:rsid w:val="00DA6C53"/>
    <w:rsid w:val="00DA7146"/>
    <w:rsid w:val="00DA740C"/>
    <w:rsid w:val="00DA7925"/>
    <w:rsid w:val="00DB0AAD"/>
    <w:rsid w:val="00DB29EA"/>
    <w:rsid w:val="00DB4055"/>
    <w:rsid w:val="00DB411D"/>
    <w:rsid w:val="00DB4E10"/>
    <w:rsid w:val="00DB5514"/>
    <w:rsid w:val="00DB5724"/>
    <w:rsid w:val="00DC3640"/>
    <w:rsid w:val="00DC3D19"/>
    <w:rsid w:val="00DC4306"/>
    <w:rsid w:val="00DC4309"/>
    <w:rsid w:val="00DC4887"/>
    <w:rsid w:val="00DC5EFA"/>
    <w:rsid w:val="00DD2255"/>
    <w:rsid w:val="00DD23D9"/>
    <w:rsid w:val="00DD2487"/>
    <w:rsid w:val="00DD3515"/>
    <w:rsid w:val="00DD4EB5"/>
    <w:rsid w:val="00DD5A2B"/>
    <w:rsid w:val="00DD7AD0"/>
    <w:rsid w:val="00DE046E"/>
    <w:rsid w:val="00DE1E48"/>
    <w:rsid w:val="00DE2952"/>
    <w:rsid w:val="00DE2BEA"/>
    <w:rsid w:val="00DE33E5"/>
    <w:rsid w:val="00DE4335"/>
    <w:rsid w:val="00DE475A"/>
    <w:rsid w:val="00DE4858"/>
    <w:rsid w:val="00DE4CAF"/>
    <w:rsid w:val="00DE4E4E"/>
    <w:rsid w:val="00DE7F02"/>
    <w:rsid w:val="00DF1BB5"/>
    <w:rsid w:val="00DF3076"/>
    <w:rsid w:val="00DF366D"/>
    <w:rsid w:val="00DF37F7"/>
    <w:rsid w:val="00DF46A6"/>
    <w:rsid w:val="00DF5438"/>
    <w:rsid w:val="00DF5574"/>
    <w:rsid w:val="00DF64AD"/>
    <w:rsid w:val="00DF66DC"/>
    <w:rsid w:val="00DF6919"/>
    <w:rsid w:val="00DF6ACC"/>
    <w:rsid w:val="00DF6E1F"/>
    <w:rsid w:val="00DF725E"/>
    <w:rsid w:val="00E00B7C"/>
    <w:rsid w:val="00E01A1D"/>
    <w:rsid w:val="00E02260"/>
    <w:rsid w:val="00E025E8"/>
    <w:rsid w:val="00E02B5C"/>
    <w:rsid w:val="00E0330C"/>
    <w:rsid w:val="00E03E3E"/>
    <w:rsid w:val="00E03F94"/>
    <w:rsid w:val="00E046F3"/>
    <w:rsid w:val="00E04D0B"/>
    <w:rsid w:val="00E06928"/>
    <w:rsid w:val="00E06B49"/>
    <w:rsid w:val="00E07097"/>
    <w:rsid w:val="00E0794B"/>
    <w:rsid w:val="00E07F0C"/>
    <w:rsid w:val="00E12B3F"/>
    <w:rsid w:val="00E1359F"/>
    <w:rsid w:val="00E138B1"/>
    <w:rsid w:val="00E13F9E"/>
    <w:rsid w:val="00E15B28"/>
    <w:rsid w:val="00E20C7E"/>
    <w:rsid w:val="00E21190"/>
    <w:rsid w:val="00E21626"/>
    <w:rsid w:val="00E237AD"/>
    <w:rsid w:val="00E257DC"/>
    <w:rsid w:val="00E2652F"/>
    <w:rsid w:val="00E266BE"/>
    <w:rsid w:val="00E30843"/>
    <w:rsid w:val="00E30916"/>
    <w:rsid w:val="00E30C93"/>
    <w:rsid w:val="00E34971"/>
    <w:rsid w:val="00E349B9"/>
    <w:rsid w:val="00E356F8"/>
    <w:rsid w:val="00E375B7"/>
    <w:rsid w:val="00E41C09"/>
    <w:rsid w:val="00E41D22"/>
    <w:rsid w:val="00E43825"/>
    <w:rsid w:val="00E43960"/>
    <w:rsid w:val="00E445C2"/>
    <w:rsid w:val="00E453C6"/>
    <w:rsid w:val="00E46C4B"/>
    <w:rsid w:val="00E46D4B"/>
    <w:rsid w:val="00E5043C"/>
    <w:rsid w:val="00E52F8E"/>
    <w:rsid w:val="00E52FA3"/>
    <w:rsid w:val="00E5309B"/>
    <w:rsid w:val="00E53D74"/>
    <w:rsid w:val="00E53F6C"/>
    <w:rsid w:val="00E54B56"/>
    <w:rsid w:val="00E54C52"/>
    <w:rsid w:val="00E56045"/>
    <w:rsid w:val="00E56B77"/>
    <w:rsid w:val="00E578C9"/>
    <w:rsid w:val="00E606C2"/>
    <w:rsid w:val="00E60C4F"/>
    <w:rsid w:val="00E610D0"/>
    <w:rsid w:val="00E622EC"/>
    <w:rsid w:val="00E63064"/>
    <w:rsid w:val="00E654D4"/>
    <w:rsid w:val="00E655CC"/>
    <w:rsid w:val="00E65984"/>
    <w:rsid w:val="00E67C07"/>
    <w:rsid w:val="00E7053F"/>
    <w:rsid w:val="00E71EE7"/>
    <w:rsid w:val="00E71F2B"/>
    <w:rsid w:val="00E71FDB"/>
    <w:rsid w:val="00E731FE"/>
    <w:rsid w:val="00E76258"/>
    <w:rsid w:val="00E77BD4"/>
    <w:rsid w:val="00E8047B"/>
    <w:rsid w:val="00E804AF"/>
    <w:rsid w:val="00E81BCA"/>
    <w:rsid w:val="00E825D9"/>
    <w:rsid w:val="00E85881"/>
    <w:rsid w:val="00E86284"/>
    <w:rsid w:val="00E86B7D"/>
    <w:rsid w:val="00E905CA"/>
    <w:rsid w:val="00E90E6A"/>
    <w:rsid w:val="00E91180"/>
    <w:rsid w:val="00E91869"/>
    <w:rsid w:val="00E9318A"/>
    <w:rsid w:val="00E9320C"/>
    <w:rsid w:val="00E94CCC"/>
    <w:rsid w:val="00E94DC3"/>
    <w:rsid w:val="00E96AD5"/>
    <w:rsid w:val="00E97585"/>
    <w:rsid w:val="00E97904"/>
    <w:rsid w:val="00EA099A"/>
    <w:rsid w:val="00EA13DA"/>
    <w:rsid w:val="00EA1EB1"/>
    <w:rsid w:val="00EA264D"/>
    <w:rsid w:val="00EA2A6E"/>
    <w:rsid w:val="00EA46E5"/>
    <w:rsid w:val="00EA47D5"/>
    <w:rsid w:val="00EA4EFB"/>
    <w:rsid w:val="00EA5287"/>
    <w:rsid w:val="00EA6EBA"/>
    <w:rsid w:val="00EB1697"/>
    <w:rsid w:val="00EB216D"/>
    <w:rsid w:val="00EB4D18"/>
    <w:rsid w:val="00EB5014"/>
    <w:rsid w:val="00EB5C5E"/>
    <w:rsid w:val="00EB68CC"/>
    <w:rsid w:val="00EB71F3"/>
    <w:rsid w:val="00EC35ED"/>
    <w:rsid w:val="00EC3CF4"/>
    <w:rsid w:val="00EC3F79"/>
    <w:rsid w:val="00EC4DBD"/>
    <w:rsid w:val="00EC7EE3"/>
    <w:rsid w:val="00ED0410"/>
    <w:rsid w:val="00ED1F78"/>
    <w:rsid w:val="00ED21CF"/>
    <w:rsid w:val="00ED2244"/>
    <w:rsid w:val="00ED3433"/>
    <w:rsid w:val="00ED3772"/>
    <w:rsid w:val="00ED4D30"/>
    <w:rsid w:val="00ED5874"/>
    <w:rsid w:val="00ED74F7"/>
    <w:rsid w:val="00ED7627"/>
    <w:rsid w:val="00ED7AC0"/>
    <w:rsid w:val="00EE09A0"/>
    <w:rsid w:val="00EE0E7D"/>
    <w:rsid w:val="00EE145E"/>
    <w:rsid w:val="00EE1BB8"/>
    <w:rsid w:val="00EE2128"/>
    <w:rsid w:val="00EE216E"/>
    <w:rsid w:val="00EE2FCB"/>
    <w:rsid w:val="00EE3CAD"/>
    <w:rsid w:val="00EE512E"/>
    <w:rsid w:val="00EE7201"/>
    <w:rsid w:val="00EF06EB"/>
    <w:rsid w:val="00EF0AD3"/>
    <w:rsid w:val="00EF0F65"/>
    <w:rsid w:val="00EF1855"/>
    <w:rsid w:val="00EF2077"/>
    <w:rsid w:val="00EF343C"/>
    <w:rsid w:val="00EF536C"/>
    <w:rsid w:val="00EF561A"/>
    <w:rsid w:val="00EF7CB5"/>
    <w:rsid w:val="00F00DE5"/>
    <w:rsid w:val="00F01796"/>
    <w:rsid w:val="00F018BA"/>
    <w:rsid w:val="00F01D60"/>
    <w:rsid w:val="00F02363"/>
    <w:rsid w:val="00F03A6A"/>
    <w:rsid w:val="00F03B16"/>
    <w:rsid w:val="00F03D61"/>
    <w:rsid w:val="00F05C00"/>
    <w:rsid w:val="00F07DD0"/>
    <w:rsid w:val="00F07DE1"/>
    <w:rsid w:val="00F1006B"/>
    <w:rsid w:val="00F11171"/>
    <w:rsid w:val="00F113A1"/>
    <w:rsid w:val="00F12860"/>
    <w:rsid w:val="00F139A0"/>
    <w:rsid w:val="00F14DD3"/>
    <w:rsid w:val="00F166A4"/>
    <w:rsid w:val="00F16867"/>
    <w:rsid w:val="00F17158"/>
    <w:rsid w:val="00F213BA"/>
    <w:rsid w:val="00F21968"/>
    <w:rsid w:val="00F22634"/>
    <w:rsid w:val="00F22805"/>
    <w:rsid w:val="00F228AB"/>
    <w:rsid w:val="00F23A5F"/>
    <w:rsid w:val="00F25DA6"/>
    <w:rsid w:val="00F25F25"/>
    <w:rsid w:val="00F269B1"/>
    <w:rsid w:val="00F27638"/>
    <w:rsid w:val="00F27F0F"/>
    <w:rsid w:val="00F3028B"/>
    <w:rsid w:val="00F304AC"/>
    <w:rsid w:val="00F31891"/>
    <w:rsid w:val="00F3223B"/>
    <w:rsid w:val="00F3229A"/>
    <w:rsid w:val="00F3465D"/>
    <w:rsid w:val="00F347C2"/>
    <w:rsid w:val="00F34ACE"/>
    <w:rsid w:val="00F35781"/>
    <w:rsid w:val="00F359FE"/>
    <w:rsid w:val="00F35A49"/>
    <w:rsid w:val="00F363D2"/>
    <w:rsid w:val="00F368FA"/>
    <w:rsid w:val="00F36AEC"/>
    <w:rsid w:val="00F36FAE"/>
    <w:rsid w:val="00F37E1B"/>
    <w:rsid w:val="00F409C1"/>
    <w:rsid w:val="00F414CA"/>
    <w:rsid w:val="00F418F1"/>
    <w:rsid w:val="00F41E1E"/>
    <w:rsid w:val="00F41E83"/>
    <w:rsid w:val="00F42D38"/>
    <w:rsid w:val="00F43BA9"/>
    <w:rsid w:val="00F440C2"/>
    <w:rsid w:val="00F44AC9"/>
    <w:rsid w:val="00F45EDE"/>
    <w:rsid w:val="00F46162"/>
    <w:rsid w:val="00F46A6E"/>
    <w:rsid w:val="00F47190"/>
    <w:rsid w:val="00F47F60"/>
    <w:rsid w:val="00F5025E"/>
    <w:rsid w:val="00F50799"/>
    <w:rsid w:val="00F51A4A"/>
    <w:rsid w:val="00F52200"/>
    <w:rsid w:val="00F557A3"/>
    <w:rsid w:val="00F55B4E"/>
    <w:rsid w:val="00F55FA0"/>
    <w:rsid w:val="00F5682B"/>
    <w:rsid w:val="00F56BB3"/>
    <w:rsid w:val="00F5776E"/>
    <w:rsid w:val="00F610E1"/>
    <w:rsid w:val="00F629AB"/>
    <w:rsid w:val="00F6330D"/>
    <w:rsid w:val="00F63C0C"/>
    <w:rsid w:val="00F63E79"/>
    <w:rsid w:val="00F64D2A"/>
    <w:rsid w:val="00F654C0"/>
    <w:rsid w:val="00F65F74"/>
    <w:rsid w:val="00F671F3"/>
    <w:rsid w:val="00F70E24"/>
    <w:rsid w:val="00F71B97"/>
    <w:rsid w:val="00F723B8"/>
    <w:rsid w:val="00F7335C"/>
    <w:rsid w:val="00F750B5"/>
    <w:rsid w:val="00F75406"/>
    <w:rsid w:val="00F762A8"/>
    <w:rsid w:val="00F7755E"/>
    <w:rsid w:val="00F77B38"/>
    <w:rsid w:val="00F77B5A"/>
    <w:rsid w:val="00F77D9F"/>
    <w:rsid w:val="00F804A1"/>
    <w:rsid w:val="00F80B47"/>
    <w:rsid w:val="00F81B8D"/>
    <w:rsid w:val="00F81C95"/>
    <w:rsid w:val="00F8237B"/>
    <w:rsid w:val="00F828EA"/>
    <w:rsid w:val="00F82AF2"/>
    <w:rsid w:val="00F82C19"/>
    <w:rsid w:val="00F8310E"/>
    <w:rsid w:val="00F844DE"/>
    <w:rsid w:val="00F84C0F"/>
    <w:rsid w:val="00F86276"/>
    <w:rsid w:val="00F8749B"/>
    <w:rsid w:val="00F903DC"/>
    <w:rsid w:val="00F90426"/>
    <w:rsid w:val="00F91DFD"/>
    <w:rsid w:val="00F9363C"/>
    <w:rsid w:val="00F94120"/>
    <w:rsid w:val="00F955BA"/>
    <w:rsid w:val="00F96BE9"/>
    <w:rsid w:val="00F97ACC"/>
    <w:rsid w:val="00FA02BB"/>
    <w:rsid w:val="00FA2569"/>
    <w:rsid w:val="00FA3B50"/>
    <w:rsid w:val="00FA454C"/>
    <w:rsid w:val="00FA4EB3"/>
    <w:rsid w:val="00FA6D56"/>
    <w:rsid w:val="00FA7298"/>
    <w:rsid w:val="00FB02ED"/>
    <w:rsid w:val="00FB0930"/>
    <w:rsid w:val="00FB0E65"/>
    <w:rsid w:val="00FB20A2"/>
    <w:rsid w:val="00FB2567"/>
    <w:rsid w:val="00FB3F6C"/>
    <w:rsid w:val="00FB5BFF"/>
    <w:rsid w:val="00FB61A3"/>
    <w:rsid w:val="00FB684B"/>
    <w:rsid w:val="00FB72B2"/>
    <w:rsid w:val="00FB7B3F"/>
    <w:rsid w:val="00FC0C27"/>
    <w:rsid w:val="00FC0C81"/>
    <w:rsid w:val="00FC0FF6"/>
    <w:rsid w:val="00FC28ED"/>
    <w:rsid w:val="00FC2AE1"/>
    <w:rsid w:val="00FC53D3"/>
    <w:rsid w:val="00FC5731"/>
    <w:rsid w:val="00FC57DA"/>
    <w:rsid w:val="00FC619F"/>
    <w:rsid w:val="00FC6462"/>
    <w:rsid w:val="00FC7931"/>
    <w:rsid w:val="00FD1142"/>
    <w:rsid w:val="00FD1C0D"/>
    <w:rsid w:val="00FD7867"/>
    <w:rsid w:val="00FE04CD"/>
    <w:rsid w:val="00FE126F"/>
    <w:rsid w:val="00FE1612"/>
    <w:rsid w:val="00FE1A73"/>
    <w:rsid w:val="00FE25A8"/>
    <w:rsid w:val="00FE2ED4"/>
    <w:rsid w:val="00FE36C4"/>
    <w:rsid w:val="00FE4694"/>
    <w:rsid w:val="00FE4D8C"/>
    <w:rsid w:val="00FE5314"/>
    <w:rsid w:val="00FE7BA0"/>
    <w:rsid w:val="00FF0CCB"/>
    <w:rsid w:val="00FF1453"/>
    <w:rsid w:val="00FF2E8E"/>
    <w:rsid w:val="00FF2F4E"/>
    <w:rsid w:val="00FF37F1"/>
    <w:rsid w:val="00FF68EF"/>
    <w:rsid w:val="00FF6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C5A0B81"/>
  <w15:docId w15:val="{316AAB86-1EDE-4BE7-B80F-2C96F84EB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46F"/>
    <w:pPr>
      <w:spacing w:before="120" w:after="120"/>
    </w:pPr>
    <w:rPr>
      <w:rFonts w:ascii="Intel Clear" w:hAnsi="Intel Clear"/>
      <w:sz w:val="18"/>
    </w:rPr>
  </w:style>
  <w:style w:type="paragraph" w:styleId="Heading1">
    <w:name w:val="heading 1"/>
    <w:basedOn w:val="Normal"/>
    <w:next w:val="Normal"/>
    <w:link w:val="Heading1Char"/>
    <w:uiPriority w:val="9"/>
    <w:qFormat/>
    <w:rsid w:val="00A66BEC"/>
    <w:pPr>
      <w:keepNext/>
      <w:keepLines/>
      <w:pageBreakBefore/>
      <w:numPr>
        <w:numId w:val="13"/>
      </w:numPr>
      <w:pBdr>
        <w:bottom w:val="single" w:sz="8" w:space="6" w:color="auto"/>
      </w:pBdr>
      <w:suppressAutoHyphens/>
      <w:spacing w:before="480"/>
      <w:ind w:left="1296" w:hanging="1296"/>
      <w:outlineLvl w:val="0"/>
    </w:pPr>
    <w:rPr>
      <w:b/>
      <w:color w:val="0071C5"/>
      <w:sz w:val="44"/>
    </w:rPr>
  </w:style>
  <w:style w:type="paragraph" w:styleId="Heading2">
    <w:name w:val="heading 2"/>
    <w:basedOn w:val="Normal"/>
    <w:next w:val="Normal"/>
    <w:link w:val="Heading2Char"/>
    <w:uiPriority w:val="9"/>
    <w:qFormat/>
    <w:rsid w:val="00344BD3"/>
    <w:pPr>
      <w:keepNext/>
      <w:keepLines/>
      <w:numPr>
        <w:ilvl w:val="1"/>
        <w:numId w:val="13"/>
      </w:numPr>
      <w:suppressAutoHyphens/>
      <w:spacing w:before="400"/>
      <w:ind w:left="1080" w:hanging="1080"/>
      <w:outlineLvl w:val="1"/>
    </w:pPr>
    <w:rPr>
      <w:b/>
      <w:color w:val="0071C5"/>
      <w:sz w:val="28"/>
    </w:rPr>
  </w:style>
  <w:style w:type="paragraph" w:styleId="Heading3">
    <w:name w:val="heading 3"/>
    <w:basedOn w:val="Normal"/>
    <w:next w:val="Normal"/>
    <w:link w:val="Heading3Char"/>
    <w:uiPriority w:val="9"/>
    <w:qFormat/>
    <w:rsid w:val="003C748D"/>
    <w:pPr>
      <w:keepNext/>
      <w:keepLines/>
      <w:numPr>
        <w:ilvl w:val="2"/>
        <w:numId w:val="13"/>
      </w:numPr>
      <w:suppressAutoHyphens/>
      <w:spacing w:before="360"/>
      <w:ind w:left="1080" w:hanging="1080"/>
      <w:outlineLvl w:val="2"/>
    </w:pPr>
    <w:rPr>
      <w:b/>
      <w:color w:val="0071C5"/>
      <w:sz w:val="24"/>
    </w:rPr>
  </w:style>
  <w:style w:type="paragraph" w:styleId="Heading4">
    <w:name w:val="heading 4"/>
    <w:basedOn w:val="Normal"/>
    <w:next w:val="Normal"/>
    <w:link w:val="Heading4Char"/>
    <w:uiPriority w:val="9"/>
    <w:qFormat/>
    <w:rsid w:val="00E453C6"/>
    <w:pPr>
      <w:keepNext/>
      <w:keepLines/>
      <w:numPr>
        <w:ilvl w:val="3"/>
        <w:numId w:val="13"/>
      </w:numPr>
      <w:suppressAutoHyphens/>
      <w:spacing w:before="300" w:line="260" w:lineRule="exact"/>
      <w:outlineLvl w:val="3"/>
    </w:pPr>
    <w:rPr>
      <w:b/>
      <w:color w:val="0071C5"/>
      <w:sz w:val="22"/>
    </w:rPr>
  </w:style>
  <w:style w:type="paragraph" w:styleId="Heading5">
    <w:name w:val="heading 5"/>
    <w:basedOn w:val="Normal"/>
    <w:next w:val="Normal"/>
    <w:link w:val="Heading5Char"/>
    <w:qFormat/>
    <w:rsid w:val="00E60C4F"/>
    <w:pPr>
      <w:keepNext/>
      <w:keepLines/>
      <w:numPr>
        <w:ilvl w:val="4"/>
        <w:numId w:val="13"/>
      </w:numPr>
      <w:tabs>
        <w:tab w:val="clear" w:pos="860"/>
        <w:tab w:val="num" w:pos="1080"/>
      </w:tabs>
      <w:suppressAutoHyphens/>
      <w:spacing w:before="300"/>
      <w:ind w:left="1296" w:hanging="1296"/>
      <w:outlineLvl w:val="4"/>
    </w:pPr>
    <w:rPr>
      <w:b/>
      <w:color w:val="0071C5"/>
      <w:sz w:val="20"/>
    </w:rPr>
  </w:style>
  <w:style w:type="paragraph" w:styleId="Heading6">
    <w:name w:val="heading 6"/>
    <w:aliases w:val="h6"/>
    <w:basedOn w:val="Normal"/>
    <w:next w:val="Normal"/>
    <w:link w:val="Heading6Char"/>
    <w:qFormat/>
    <w:rsid w:val="00C0700A"/>
    <w:pPr>
      <w:keepNext/>
      <w:keepLines/>
      <w:tabs>
        <w:tab w:val="left" w:pos="0"/>
      </w:tabs>
      <w:spacing w:before="300"/>
      <w:outlineLvl w:val="5"/>
    </w:pPr>
    <w:rPr>
      <w:b/>
    </w:rPr>
  </w:style>
  <w:style w:type="paragraph" w:styleId="Heading7">
    <w:name w:val="heading 7"/>
    <w:aliases w:val="(Do Not Use),H7,(Do Not Use)1,(Do Not Use)2,(Do Not Use)3,(Do Not Use)4,(Do Not Use)5,(Do Not Use)6,(Do Not Use)7,(Do Not Use)8,(Do Not Use)11,(Do Not Use)21,(Do Not Use)9,(Do Not Use)10,(Do Not Use)12,(Do Not Use)13,(Do Not Use)22"/>
    <w:basedOn w:val="Normal"/>
    <w:next w:val="Normal"/>
    <w:link w:val="Heading7Char"/>
    <w:qFormat/>
    <w:rsid w:val="00C0700A"/>
    <w:pPr>
      <w:keepNext/>
      <w:keepLines/>
      <w:tabs>
        <w:tab w:val="left" w:pos="0"/>
      </w:tabs>
      <w:spacing w:before="300" w:after="60"/>
      <w:outlineLvl w:val="6"/>
    </w:pPr>
    <w:rPr>
      <w:b/>
    </w:rPr>
  </w:style>
  <w:style w:type="paragraph" w:styleId="Heading8">
    <w:name w:val="heading 8"/>
    <w:aliases w:val="(Do Not Use-),H8,(Do Not Use-)1,(Do Not Use-)2,(Do Not Use-)3,(Do Not Use-)4,(Do Not Use-)5,(Do Not Use-)6,(Do Not Use-)7,(Do Not Use-)8,(Do Not Use-)11,(Do Not Use-)21,(Do Not Use-)9,(Do Not Use-)10,(Do Not Use-)12,(Do Not Use-)13"/>
    <w:basedOn w:val="Normal"/>
    <w:next w:val="Normal"/>
    <w:link w:val="Heading8Char"/>
    <w:qFormat/>
    <w:rsid w:val="00C0700A"/>
    <w:pPr>
      <w:keepNext/>
      <w:keepLines/>
      <w:tabs>
        <w:tab w:val="left" w:pos="0"/>
      </w:tabs>
      <w:spacing w:before="300" w:after="60"/>
      <w:outlineLvl w:val="7"/>
    </w:pPr>
    <w:rPr>
      <w:b/>
    </w:rPr>
  </w:style>
  <w:style w:type="paragraph" w:styleId="Heading9">
    <w:name w:val="heading 9"/>
    <w:aliases w:val="(Do Not Use ),H9,(Do Not Use )1,(Do Not Use )2,(Do Not Use )3,(Do Not Use )4,(Do Not Use )5,(Do Not Use )6,(Do Not Use )7,(Do Not Use )8,(Do Not Use )11,(Do Not Use )21,(Do Not Use )9,(Do Not Use )10,(Do Not Use )12,(Do Not Use )13"/>
    <w:basedOn w:val="Normal"/>
    <w:next w:val="Normal"/>
    <w:link w:val="Heading9Char"/>
    <w:qFormat/>
    <w:rsid w:val="00C0700A"/>
    <w:pPr>
      <w:keepNext/>
      <w:keepLines/>
      <w:spacing w:before="300" w:after="6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oss-Reference">
    <w:name w:val="Cross-Reference"/>
    <w:basedOn w:val="DefaultParagraphFont"/>
    <w:rsid w:val="00A8482D"/>
    <w:rPr>
      <w:rFonts w:ascii="Verdana" w:hAnsi="Verdana"/>
      <w:color w:val="0860A8"/>
      <w:sz w:val="18"/>
      <w:u w:val="single"/>
    </w:rPr>
  </w:style>
  <w:style w:type="paragraph" w:styleId="Caption">
    <w:name w:val="caption"/>
    <w:aliases w:val="fig and tbl,CaptionFigure,fighead2,Table Caption,fighead21,fighead22,fighead23,Tabl...,Table Caption1,fighead211,fighead24,Table Caption2,fighead25,fighead212,fighead26,Table Caption3,fighead27,fighead213,Table Caption4,fighead28,fighead214,cap"/>
    <w:basedOn w:val="Normal"/>
    <w:next w:val="Normal"/>
    <w:link w:val="CaptionChar"/>
    <w:uiPriority w:val="99"/>
    <w:qFormat/>
    <w:rsid w:val="00914D48"/>
    <w:pPr>
      <w:keepNext/>
      <w:tabs>
        <w:tab w:val="left" w:pos="0"/>
      </w:tabs>
      <w:suppressAutoHyphens/>
      <w:ind w:left="1080" w:hanging="1080"/>
    </w:pPr>
    <w:rPr>
      <w:b/>
      <w:color w:val="0071C5"/>
    </w:rPr>
  </w:style>
  <w:style w:type="paragraph" w:styleId="TOC8">
    <w:name w:val="toc 8"/>
    <w:basedOn w:val="Normal"/>
    <w:next w:val="Normal"/>
    <w:rsid w:val="00C0700A"/>
    <w:pPr>
      <w:spacing w:before="0"/>
      <w:ind w:left="1200"/>
    </w:pPr>
    <w:rPr>
      <w:rFonts w:ascii="Arial" w:hAnsi="Arial"/>
    </w:rPr>
  </w:style>
  <w:style w:type="paragraph" w:styleId="TOC7">
    <w:name w:val="toc 7"/>
    <w:basedOn w:val="Normal"/>
    <w:next w:val="Normal"/>
    <w:rsid w:val="00C0700A"/>
    <w:pPr>
      <w:spacing w:before="0"/>
      <w:ind w:left="1000"/>
    </w:pPr>
    <w:rPr>
      <w:rFonts w:ascii="Arial" w:hAnsi="Arial"/>
    </w:rPr>
  </w:style>
  <w:style w:type="paragraph" w:styleId="TOC6">
    <w:name w:val="toc 6"/>
    <w:basedOn w:val="Normal"/>
    <w:next w:val="Normal"/>
    <w:rsid w:val="00C0700A"/>
    <w:pPr>
      <w:spacing w:before="0"/>
      <w:ind w:left="-500"/>
    </w:pPr>
    <w:rPr>
      <w:rFonts w:ascii="Arial" w:hAnsi="Arial"/>
    </w:rPr>
  </w:style>
  <w:style w:type="paragraph" w:styleId="TOC5">
    <w:name w:val="toc 5"/>
    <w:basedOn w:val="Normal"/>
    <w:next w:val="Normal"/>
    <w:rsid w:val="00C0700A"/>
    <w:pPr>
      <w:tabs>
        <w:tab w:val="left" w:pos="3400"/>
        <w:tab w:val="right" w:leader="dot" w:pos="7920"/>
      </w:tabs>
      <w:spacing w:before="0"/>
      <w:ind w:left="3400" w:hanging="1200"/>
    </w:pPr>
    <w:rPr>
      <w:rFonts w:ascii="Arial" w:hAnsi="Arial"/>
      <w:noProof/>
    </w:rPr>
  </w:style>
  <w:style w:type="paragraph" w:styleId="TOC4">
    <w:name w:val="toc 4"/>
    <w:basedOn w:val="Normal"/>
    <w:next w:val="Normal"/>
    <w:rsid w:val="00C0700A"/>
    <w:pPr>
      <w:tabs>
        <w:tab w:val="left" w:pos="2520"/>
        <w:tab w:val="right" w:leader="dot" w:pos="7920"/>
      </w:tabs>
      <w:spacing w:before="0"/>
      <w:ind w:left="2520" w:hanging="960"/>
    </w:pPr>
  </w:style>
  <w:style w:type="paragraph" w:styleId="TOC3">
    <w:name w:val="toc 3"/>
    <w:basedOn w:val="Normal"/>
    <w:next w:val="Normal"/>
    <w:uiPriority w:val="39"/>
    <w:rsid w:val="004C6DA9"/>
    <w:pPr>
      <w:tabs>
        <w:tab w:val="right" w:leader="dot" w:pos="9360"/>
      </w:tabs>
      <w:spacing w:before="0" w:after="0"/>
      <w:ind w:left="1555" w:hanging="835"/>
    </w:pPr>
    <w:rPr>
      <w:rFonts w:cs="Arial"/>
      <w:noProof/>
      <w:szCs w:val="28"/>
    </w:rPr>
  </w:style>
  <w:style w:type="paragraph" w:styleId="TOC2">
    <w:name w:val="toc 2"/>
    <w:basedOn w:val="Normal"/>
    <w:next w:val="Normal"/>
    <w:uiPriority w:val="39"/>
    <w:rsid w:val="00B521BC"/>
    <w:pPr>
      <w:tabs>
        <w:tab w:val="right" w:leader="dot" w:pos="9360"/>
      </w:tabs>
      <w:suppressAutoHyphens/>
      <w:spacing w:before="40" w:after="40"/>
      <w:ind w:left="1440" w:hanging="720"/>
    </w:pPr>
    <w:rPr>
      <w:color w:val="000000"/>
    </w:rPr>
  </w:style>
  <w:style w:type="paragraph" w:styleId="TOC1">
    <w:name w:val="toc 1"/>
    <w:basedOn w:val="Normal"/>
    <w:next w:val="Normal"/>
    <w:uiPriority w:val="39"/>
    <w:rsid w:val="00B521BC"/>
    <w:pPr>
      <w:tabs>
        <w:tab w:val="right" w:leader="dot" w:pos="9360"/>
      </w:tabs>
      <w:suppressAutoHyphens/>
      <w:spacing w:before="140" w:after="60"/>
      <w:ind w:left="720" w:hanging="720"/>
    </w:pPr>
    <w:rPr>
      <w:b/>
      <w:color w:val="000000"/>
    </w:rPr>
  </w:style>
  <w:style w:type="character" w:styleId="LineNumber">
    <w:name w:val="line number"/>
    <w:aliases w:val="(Do Not Use&gt;)"/>
    <w:basedOn w:val="DefaultParagraphFont"/>
    <w:semiHidden/>
    <w:rsid w:val="00E86284"/>
  </w:style>
  <w:style w:type="paragraph" w:styleId="Footer">
    <w:name w:val="footer"/>
    <w:aliases w:val="Footer First"/>
    <w:basedOn w:val="Normal"/>
    <w:link w:val="FooterChar"/>
    <w:uiPriority w:val="99"/>
    <w:rsid w:val="00C0700A"/>
    <w:pPr>
      <w:tabs>
        <w:tab w:val="right" w:pos="7920"/>
      </w:tabs>
      <w:suppressAutoHyphens/>
    </w:pPr>
    <w:rPr>
      <w:color w:val="000000"/>
    </w:rPr>
  </w:style>
  <w:style w:type="paragraph" w:customStyle="1" w:styleId="CellHeadingLeft">
    <w:name w:val="CellHeadingLeft"/>
    <w:basedOn w:val="CellHeadingCenter"/>
    <w:qFormat/>
    <w:rsid w:val="00E86284"/>
    <w:pPr>
      <w:jc w:val="left"/>
    </w:pPr>
    <w:rPr>
      <w:b w:val="0"/>
    </w:rPr>
  </w:style>
  <w:style w:type="paragraph" w:customStyle="1" w:styleId="CellHeadingCenter">
    <w:name w:val="CellHeadingCenter"/>
    <w:basedOn w:val="Normal"/>
    <w:link w:val="CellHeadingCenterChar"/>
    <w:rsid w:val="00C0700A"/>
    <w:pPr>
      <w:keepNext/>
      <w:keepLines/>
      <w:suppressAutoHyphens/>
      <w:spacing w:line="160" w:lineRule="exact"/>
      <w:ind w:left="40" w:right="40"/>
      <w:jc w:val="center"/>
    </w:pPr>
    <w:rPr>
      <w:b/>
      <w:color w:val="0860A8"/>
      <w:sz w:val="16"/>
    </w:rPr>
  </w:style>
  <w:style w:type="paragraph" w:styleId="TOC9">
    <w:name w:val="toc 9"/>
    <w:basedOn w:val="Normal"/>
    <w:next w:val="Normal"/>
    <w:rsid w:val="00C0700A"/>
    <w:pPr>
      <w:spacing w:before="0"/>
      <w:ind w:left="1400"/>
    </w:pPr>
    <w:rPr>
      <w:rFonts w:ascii="Arial" w:hAnsi="Arial"/>
    </w:rPr>
  </w:style>
  <w:style w:type="paragraph" w:customStyle="1" w:styleId="DocTitle">
    <w:name w:val="DocTitle"/>
    <w:basedOn w:val="Normal"/>
    <w:rsid w:val="005A7956"/>
    <w:pPr>
      <w:keepNext/>
      <w:suppressAutoHyphens/>
      <w:ind w:right="576"/>
    </w:pPr>
    <w:rPr>
      <w:b/>
      <w:color w:val="0860A8"/>
      <w:sz w:val="44"/>
    </w:rPr>
  </w:style>
  <w:style w:type="paragraph" w:customStyle="1" w:styleId="CellBodyBullet">
    <w:name w:val="CellBodyBullet"/>
    <w:basedOn w:val="Bullet"/>
    <w:rsid w:val="008A1B1C"/>
    <w:pPr>
      <w:numPr>
        <w:numId w:val="6"/>
      </w:numPr>
      <w:tabs>
        <w:tab w:val="clear" w:pos="360"/>
        <w:tab w:val="left" w:pos="144"/>
      </w:tabs>
      <w:spacing w:before="60" w:after="60"/>
      <w:ind w:left="144" w:right="14" w:hanging="144"/>
    </w:pPr>
    <w:rPr>
      <w:color w:val="auto"/>
      <w:sz w:val="16"/>
    </w:rPr>
  </w:style>
  <w:style w:type="paragraph" w:customStyle="1" w:styleId="Bullet">
    <w:name w:val="Bullet"/>
    <w:basedOn w:val="Normal"/>
    <w:link w:val="BulletChar"/>
    <w:uiPriority w:val="99"/>
    <w:rsid w:val="00C0700A"/>
    <w:pPr>
      <w:numPr>
        <w:numId w:val="2"/>
      </w:numPr>
      <w:suppressAutoHyphens/>
    </w:pPr>
    <w:rPr>
      <w:color w:val="000000"/>
    </w:rPr>
  </w:style>
  <w:style w:type="paragraph" w:customStyle="1" w:styleId="CellBodyBulletSub">
    <w:name w:val="CellBodyBulletSub"/>
    <w:basedOn w:val="CellBodyBullet"/>
    <w:rsid w:val="003F7644"/>
    <w:pPr>
      <w:numPr>
        <w:numId w:val="7"/>
      </w:numPr>
      <w:tabs>
        <w:tab w:val="clear" w:pos="144"/>
        <w:tab w:val="clear" w:pos="936"/>
        <w:tab w:val="left" w:pos="432"/>
      </w:tabs>
      <w:ind w:left="432" w:hanging="216"/>
    </w:pPr>
  </w:style>
  <w:style w:type="paragraph" w:customStyle="1" w:styleId="Classification">
    <w:name w:val="Classification"/>
    <w:rsid w:val="005A7956"/>
    <w:rPr>
      <w:rFonts w:ascii="Verdana" w:hAnsi="Verdana" w:cs="Arial"/>
      <w:b/>
      <w:color w:val="F20017"/>
      <w:sz w:val="24"/>
      <w:szCs w:val="40"/>
    </w:rPr>
  </w:style>
  <w:style w:type="paragraph" w:customStyle="1" w:styleId="Spacer">
    <w:name w:val="Spacer"/>
    <w:basedOn w:val="Normal"/>
    <w:rsid w:val="00C0700A"/>
    <w:pPr>
      <w:numPr>
        <w:numId w:val="9"/>
      </w:numPr>
      <w:suppressAutoHyphens/>
      <w:spacing w:before="0"/>
      <w:ind w:left="0" w:firstLine="0"/>
      <w:outlineLvl w:val="0"/>
    </w:pPr>
    <w:rPr>
      <w:color w:val="000000"/>
      <w:sz w:val="12"/>
    </w:rPr>
  </w:style>
  <w:style w:type="paragraph" w:styleId="TOAHeading">
    <w:name w:val="toa heading"/>
    <w:basedOn w:val="Normal"/>
    <w:next w:val="Normal"/>
    <w:semiHidden/>
    <w:rsid w:val="00E86284"/>
    <w:rPr>
      <w:b/>
      <w:caps/>
    </w:rPr>
  </w:style>
  <w:style w:type="paragraph" w:customStyle="1" w:styleId="BulletSub">
    <w:name w:val="Bullet Sub"/>
    <w:basedOn w:val="Bullet"/>
    <w:rsid w:val="00F46162"/>
    <w:pPr>
      <w:numPr>
        <w:numId w:val="3"/>
      </w:numPr>
      <w:tabs>
        <w:tab w:val="left" w:pos="1900"/>
      </w:tabs>
      <w:spacing w:before="20" w:after="20"/>
      <w:ind w:left="720"/>
    </w:pPr>
  </w:style>
  <w:style w:type="paragraph" w:customStyle="1" w:styleId="RegisterSummary">
    <w:name w:val="Register Summary"/>
    <w:basedOn w:val="Normal"/>
    <w:rsid w:val="00C0700A"/>
    <w:pPr>
      <w:tabs>
        <w:tab w:val="left" w:pos="3260"/>
      </w:tabs>
      <w:spacing w:before="0"/>
    </w:pPr>
  </w:style>
  <w:style w:type="paragraph" w:styleId="DocumentMap">
    <w:name w:val="Document Map"/>
    <w:basedOn w:val="Normal"/>
    <w:link w:val="DocumentMapChar"/>
    <w:semiHidden/>
    <w:rsid w:val="00C0700A"/>
    <w:pPr>
      <w:shd w:val="clear" w:color="auto" w:fill="000080"/>
    </w:pPr>
    <w:rPr>
      <w:rFonts w:ascii="Tahoma" w:hAnsi="Tahoma"/>
    </w:rPr>
  </w:style>
  <w:style w:type="paragraph" w:customStyle="1" w:styleId="Code">
    <w:name w:val="Code"/>
    <w:basedOn w:val="Normal"/>
    <w:rsid w:val="00C0700A"/>
    <w:pPr>
      <w:tabs>
        <w:tab w:val="left" w:pos="864"/>
        <w:tab w:val="left" w:pos="1872"/>
        <w:tab w:val="left" w:pos="2664"/>
        <w:tab w:val="left" w:pos="3672"/>
        <w:tab w:val="left" w:pos="5760"/>
      </w:tabs>
      <w:spacing w:before="0"/>
    </w:pPr>
    <w:rPr>
      <w:rFonts w:ascii="Courier" w:hAnsi="Courier"/>
      <w:noProof/>
    </w:rPr>
  </w:style>
  <w:style w:type="paragraph" w:styleId="Header">
    <w:name w:val="header"/>
    <w:basedOn w:val="Normal"/>
    <w:link w:val="HeaderChar"/>
    <w:rsid w:val="00C0700A"/>
    <w:pPr>
      <w:tabs>
        <w:tab w:val="center" w:pos="4320"/>
        <w:tab w:val="right" w:pos="8640"/>
      </w:tabs>
      <w:suppressAutoHyphens/>
      <w:spacing w:before="0"/>
    </w:pPr>
    <w:rPr>
      <w:b/>
      <w:i/>
      <w:color w:val="000000"/>
    </w:rPr>
  </w:style>
  <w:style w:type="paragraph" w:customStyle="1" w:styleId="RegFigbit">
    <w:name w:val="Reg_Fig (bit#)"/>
    <w:basedOn w:val="Normal"/>
    <w:rsid w:val="00C0700A"/>
    <w:pPr>
      <w:spacing w:before="20"/>
    </w:pPr>
    <w:rPr>
      <w:sz w:val="16"/>
    </w:rPr>
  </w:style>
  <w:style w:type="paragraph" w:customStyle="1" w:styleId="Caution">
    <w:name w:val="Caution"/>
    <w:basedOn w:val="Normal"/>
    <w:next w:val="Normal"/>
    <w:link w:val="CautionChar"/>
    <w:rsid w:val="005A7956"/>
    <w:pPr>
      <w:numPr>
        <w:numId w:val="4"/>
      </w:numPr>
      <w:tabs>
        <w:tab w:val="left" w:pos="1300"/>
      </w:tabs>
      <w:spacing w:before="260" w:line="240" w:lineRule="exact"/>
      <w:ind w:left="360"/>
    </w:pPr>
  </w:style>
  <w:style w:type="paragraph" w:customStyle="1" w:styleId="RegFigfield">
    <w:name w:val="Reg_Fig (field)"/>
    <w:basedOn w:val="RegFigbit"/>
    <w:rsid w:val="00E86284"/>
    <w:pPr>
      <w:spacing w:before="100" w:after="100"/>
      <w:jc w:val="center"/>
    </w:pPr>
  </w:style>
  <w:style w:type="character" w:styleId="Hyperlink">
    <w:name w:val="Hyperlink"/>
    <w:basedOn w:val="DefaultParagraphFont"/>
    <w:uiPriority w:val="99"/>
    <w:rsid w:val="004C6DA9"/>
    <w:rPr>
      <w:rFonts w:ascii="Intel Clear" w:hAnsi="Intel Clear"/>
      <w:color w:val="0860A8"/>
      <w:sz w:val="18"/>
      <w:szCs w:val="18"/>
      <w:u w:val="single"/>
    </w:rPr>
  </w:style>
  <w:style w:type="paragraph" w:customStyle="1" w:styleId="Legal">
    <w:name w:val="Legal"/>
    <w:basedOn w:val="Normal"/>
    <w:rsid w:val="005A7956"/>
    <w:pPr>
      <w:suppressAutoHyphens/>
      <w:spacing w:before="0" w:after="80"/>
    </w:pPr>
    <w:rPr>
      <w:snapToGrid w:val="0"/>
      <w:color w:val="000000"/>
      <w:sz w:val="14"/>
    </w:rPr>
  </w:style>
  <w:style w:type="paragraph" w:customStyle="1" w:styleId="DocType">
    <w:name w:val="DocType"/>
    <w:basedOn w:val="Normal"/>
    <w:rsid w:val="005A7956"/>
    <w:pPr>
      <w:pBdr>
        <w:bottom w:val="single" w:sz="4" w:space="1" w:color="auto"/>
      </w:pBdr>
      <w:suppressAutoHyphens/>
      <w:spacing w:before="0"/>
      <w:ind w:right="576"/>
    </w:pPr>
    <w:rPr>
      <w:b/>
      <w:color w:val="0860A8"/>
      <w:sz w:val="24"/>
    </w:rPr>
  </w:style>
  <w:style w:type="paragraph" w:customStyle="1" w:styleId="DateTitlePage">
    <w:name w:val="DateTitlePage"/>
    <w:basedOn w:val="Normal"/>
    <w:link w:val="DateTitlePageChar"/>
    <w:rsid w:val="005A7956"/>
    <w:pPr>
      <w:suppressAutoHyphens/>
      <w:spacing w:before="0"/>
      <w:ind w:right="576"/>
    </w:pPr>
    <w:rPr>
      <w:b/>
      <w:i/>
      <w:color w:val="0860A8"/>
      <w:sz w:val="24"/>
    </w:rPr>
  </w:style>
  <w:style w:type="paragraph" w:customStyle="1" w:styleId="HeadingTOC">
    <w:name w:val="Heading (TOC"/>
    <w:aliases w:val="RevHistory)"/>
    <w:basedOn w:val="Normal"/>
    <w:next w:val="Normal"/>
    <w:rsid w:val="005A7956"/>
    <w:pPr>
      <w:pageBreakBefore/>
      <w:pBdr>
        <w:bottom w:val="single" w:sz="8" w:space="6" w:color="auto"/>
      </w:pBdr>
      <w:suppressAutoHyphens/>
      <w:spacing w:before="480" w:after="60" w:line="580" w:lineRule="exact"/>
    </w:pPr>
    <w:rPr>
      <w:b/>
      <w:i/>
      <w:color w:val="0860A8"/>
      <w:sz w:val="44"/>
    </w:rPr>
  </w:style>
  <w:style w:type="paragraph" w:customStyle="1" w:styleId="NotesTableNumberedList">
    <w:name w:val="NotesTable (Numbered List)"/>
    <w:basedOn w:val="Normal"/>
    <w:rsid w:val="00AB3289"/>
    <w:pPr>
      <w:numPr>
        <w:ilvl w:val="1"/>
        <w:numId w:val="14"/>
      </w:numPr>
      <w:snapToGrid w:val="0"/>
      <w:spacing w:before="0"/>
    </w:pPr>
    <w:rPr>
      <w:sz w:val="16"/>
    </w:rPr>
  </w:style>
  <w:style w:type="paragraph" w:customStyle="1" w:styleId="Note">
    <w:name w:val="Note"/>
    <w:basedOn w:val="Normal"/>
    <w:next w:val="Normal"/>
    <w:link w:val="NoteChar"/>
    <w:qFormat/>
    <w:rsid w:val="003F0B83"/>
    <w:pPr>
      <w:numPr>
        <w:numId w:val="8"/>
      </w:numPr>
      <w:tabs>
        <w:tab w:val="left" w:pos="0"/>
      </w:tabs>
      <w:suppressAutoHyphens/>
      <w:ind w:left="1080" w:hanging="720"/>
    </w:pPr>
    <w:rPr>
      <w:color w:val="000000"/>
    </w:rPr>
  </w:style>
  <w:style w:type="paragraph" w:customStyle="1" w:styleId="FigureSpace">
    <w:name w:val="FigureSpace"/>
    <w:basedOn w:val="Normal"/>
    <w:rsid w:val="00C0700A"/>
    <w:pPr>
      <w:pBdr>
        <w:top w:val="single" w:sz="4" w:space="6" w:color="auto"/>
        <w:left w:val="single" w:sz="4" w:space="1" w:color="auto"/>
        <w:bottom w:val="single" w:sz="4" w:space="6" w:color="auto"/>
        <w:right w:val="single" w:sz="4" w:space="6" w:color="auto"/>
      </w:pBdr>
      <w:suppressAutoHyphens/>
      <w:spacing w:before="0"/>
      <w:ind w:left="43" w:right="43"/>
      <w:jc w:val="center"/>
    </w:pPr>
    <w:rPr>
      <w:color w:val="000000"/>
    </w:rPr>
  </w:style>
  <w:style w:type="paragraph" w:customStyle="1" w:styleId="Warning">
    <w:name w:val="Warning"/>
    <w:basedOn w:val="Normal"/>
    <w:next w:val="Normal"/>
    <w:rsid w:val="005A7956"/>
    <w:pPr>
      <w:numPr>
        <w:numId w:val="1"/>
      </w:numPr>
      <w:tabs>
        <w:tab w:val="left" w:pos="0"/>
      </w:tabs>
      <w:spacing w:before="260" w:line="220" w:lineRule="exact"/>
      <w:ind w:left="360"/>
    </w:pPr>
  </w:style>
  <w:style w:type="paragraph" w:styleId="TableofFigures">
    <w:name w:val="table of figures"/>
    <w:basedOn w:val="Normal"/>
    <w:next w:val="Normal"/>
    <w:uiPriority w:val="99"/>
    <w:rsid w:val="00435E52"/>
    <w:pPr>
      <w:tabs>
        <w:tab w:val="right" w:leader="dot" w:pos="9360"/>
      </w:tabs>
      <w:suppressAutoHyphens/>
      <w:spacing w:before="0"/>
      <w:ind w:left="400" w:hanging="400"/>
    </w:pPr>
    <w:rPr>
      <w:color w:val="000000"/>
    </w:rPr>
  </w:style>
  <w:style w:type="paragraph" w:customStyle="1" w:styleId="CellBitSet">
    <w:name w:val="CellBitSet"/>
    <w:basedOn w:val="Normal"/>
    <w:rsid w:val="009675CD"/>
    <w:pPr>
      <w:numPr>
        <w:numId w:val="5"/>
      </w:numPr>
      <w:ind w:left="380"/>
    </w:pPr>
  </w:style>
  <w:style w:type="paragraph" w:customStyle="1" w:styleId="zHeading1Appendix">
    <w:name w:val="zHeading_1_Appendix"/>
    <w:basedOn w:val="Heading1"/>
    <w:next w:val="Normal"/>
    <w:link w:val="zHeading1AppendixChar"/>
    <w:rsid w:val="005A7956"/>
    <w:pPr>
      <w:numPr>
        <w:numId w:val="11"/>
      </w:numPr>
      <w:tabs>
        <w:tab w:val="clear" w:pos="2880"/>
        <w:tab w:val="left" w:pos="0"/>
        <w:tab w:val="left" w:pos="1584"/>
      </w:tabs>
    </w:pPr>
  </w:style>
  <w:style w:type="paragraph" w:customStyle="1" w:styleId="zHeading2Appendix">
    <w:name w:val="zHeading_2_Appendix"/>
    <w:basedOn w:val="zHeading1Appendix"/>
    <w:next w:val="Normal"/>
    <w:link w:val="zHeading2AppendixChar"/>
    <w:rsid w:val="005A7956"/>
    <w:pPr>
      <w:pageBreakBefore w:val="0"/>
      <w:numPr>
        <w:ilvl w:val="1"/>
      </w:numPr>
      <w:pBdr>
        <w:bottom w:val="none" w:sz="0" w:space="0" w:color="auto"/>
      </w:pBdr>
      <w:tabs>
        <w:tab w:val="left" w:pos="840"/>
      </w:tabs>
      <w:spacing w:before="400" w:line="340" w:lineRule="exact"/>
      <w:ind w:left="1296" w:hanging="1296"/>
      <w:outlineLvl w:val="1"/>
    </w:pPr>
    <w:rPr>
      <w:i/>
      <w:iCs/>
      <w:sz w:val="32"/>
    </w:rPr>
  </w:style>
  <w:style w:type="paragraph" w:customStyle="1" w:styleId="zHeading3Appendix">
    <w:name w:val="zHeading_3_Appendix"/>
    <w:basedOn w:val="zHeading1Appendix"/>
    <w:next w:val="Normal"/>
    <w:rsid w:val="005A7956"/>
    <w:pPr>
      <w:pageBreakBefore w:val="0"/>
      <w:numPr>
        <w:ilvl w:val="2"/>
      </w:numPr>
      <w:pBdr>
        <w:bottom w:val="none" w:sz="0" w:space="0" w:color="auto"/>
      </w:pBdr>
      <w:spacing w:before="360" w:line="300" w:lineRule="exact"/>
      <w:ind w:left="1296" w:hanging="1296"/>
      <w:outlineLvl w:val="2"/>
    </w:pPr>
    <w:rPr>
      <w:i/>
      <w:iCs/>
      <w:sz w:val="28"/>
    </w:rPr>
  </w:style>
  <w:style w:type="paragraph" w:customStyle="1" w:styleId="ListNumberedList">
    <w:name w:val="List (Numbered_List)"/>
    <w:basedOn w:val="Normal"/>
    <w:link w:val="ListNumberedListChar"/>
    <w:rsid w:val="00C0700A"/>
    <w:pPr>
      <w:numPr>
        <w:numId w:val="10"/>
      </w:numPr>
      <w:tabs>
        <w:tab w:val="left" w:pos="360"/>
      </w:tabs>
      <w:suppressAutoHyphens/>
      <w:spacing w:before="60"/>
    </w:pPr>
    <w:rPr>
      <w:color w:val="000000"/>
    </w:rPr>
  </w:style>
  <w:style w:type="paragraph" w:customStyle="1" w:styleId="zHeading4Appendix">
    <w:name w:val="zHeading_4_Appendix"/>
    <w:basedOn w:val="zHeading1Appendix"/>
    <w:next w:val="Normal"/>
    <w:rsid w:val="005A7956"/>
    <w:pPr>
      <w:pageBreakBefore w:val="0"/>
      <w:numPr>
        <w:ilvl w:val="3"/>
      </w:numPr>
      <w:pBdr>
        <w:bottom w:val="none" w:sz="0" w:space="0" w:color="auto"/>
      </w:pBdr>
      <w:spacing w:before="300" w:after="0" w:line="260" w:lineRule="exact"/>
      <w:ind w:left="1296" w:hanging="1296"/>
      <w:outlineLvl w:val="3"/>
    </w:pPr>
    <w:rPr>
      <w:i/>
      <w:iCs/>
      <w:sz w:val="24"/>
    </w:rPr>
  </w:style>
  <w:style w:type="paragraph" w:customStyle="1" w:styleId="zHeading5Appendix">
    <w:name w:val="zHeading_5_Appendix"/>
    <w:basedOn w:val="zHeading1Appendix"/>
    <w:next w:val="Normal"/>
    <w:rsid w:val="005A7956"/>
    <w:pPr>
      <w:pageBreakBefore w:val="0"/>
      <w:numPr>
        <w:ilvl w:val="4"/>
      </w:numPr>
      <w:pBdr>
        <w:bottom w:val="none" w:sz="0" w:space="0" w:color="auto"/>
      </w:pBdr>
      <w:spacing w:before="300" w:after="100" w:line="240" w:lineRule="exact"/>
      <w:ind w:left="1296" w:hanging="1296"/>
      <w:outlineLvl w:val="4"/>
    </w:pPr>
    <w:rPr>
      <w:i/>
      <w:iCs/>
      <w:sz w:val="22"/>
    </w:rPr>
  </w:style>
  <w:style w:type="paragraph" w:customStyle="1" w:styleId="NotesTable">
    <w:name w:val="NotesTable"/>
    <w:basedOn w:val="NoteTable"/>
    <w:next w:val="NotesTableNumberedList"/>
    <w:rsid w:val="006E33C2"/>
    <w:pPr>
      <w:numPr>
        <w:numId w:val="14"/>
      </w:numPr>
    </w:pPr>
  </w:style>
  <w:style w:type="paragraph" w:customStyle="1" w:styleId="NoteTable">
    <w:name w:val="NoteTable"/>
    <w:basedOn w:val="Normal"/>
    <w:rsid w:val="00C0700A"/>
    <w:pPr>
      <w:numPr>
        <w:numId w:val="12"/>
      </w:numPr>
      <w:suppressAutoHyphens/>
      <w:ind w:left="706" w:hanging="706"/>
    </w:pPr>
    <w:rPr>
      <w:color w:val="000000"/>
      <w:sz w:val="16"/>
    </w:rPr>
  </w:style>
  <w:style w:type="paragraph" w:customStyle="1" w:styleId="CellBodyCenter">
    <w:name w:val="CellBodyCenter"/>
    <w:basedOn w:val="Normal"/>
    <w:rsid w:val="009675CD"/>
    <w:pPr>
      <w:keepLines/>
      <w:tabs>
        <w:tab w:val="left" w:pos="-1360"/>
        <w:tab w:val="left" w:pos="-1120"/>
        <w:tab w:val="left" w:pos="-880"/>
        <w:tab w:val="left" w:pos="-640"/>
        <w:tab w:val="left" w:pos="-400"/>
        <w:tab w:val="left" w:pos="-160"/>
        <w:tab w:val="left" w:pos="80"/>
        <w:tab w:val="left" w:pos="240"/>
        <w:tab w:val="left" w:pos="320"/>
        <w:tab w:val="left" w:pos="480"/>
        <w:tab w:val="left" w:pos="720"/>
        <w:tab w:val="left" w:pos="960"/>
        <w:tab w:val="left" w:pos="1200"/>
        <w:tab w:val="left" w:pos="1440"/>
        <w:tab w:val="left" w:pos="1680"/>
        <w:tab w:val="left" w:pos="1920"/>
      </w:tabs>
      <w:suppressAutoHyphens/>
      <w:spacing w:before="60" w:after="60" w:line="200" w:lineRule="exact"/>
      <w:ind w:left="29" w:right="29"/>
      <w:jc w:val="center"/>
    </w:pPr>
    <w:rPr>
      <w:rFonts w:cs="Arial"/>
      <w:snapToGrid w:val="0"/>
      <w:color w:val="000000"/>
      <w:sz w:val="16"/>
      <w:lang w:val="en-GB"/>
    </w:rPr>
  </w:style>
  <w:style w:type="paragraph" w:customStyle="1" w:styleId="HeadingLOT">
    <w:name w:val="Heading (LOT"/>
    <w:aliases w:val="LOF)"/>
    <w:basedOn w:val="Normal"/>
    <w:rsid w:val="005A7956"/>
    <w:pPr>
      <w:suppressAutoHyphens/>
      <w:spacing w:before="400" w:after="240" w:line="340" w:lineRule="exact"/>
    </w:pPr>
    <w:rPr>
      <w:b/>
      <w:noProof/>
      <w:color w:val="0860A8"/>
      <w:sz w:val="28"/>
    </w:rPr>
  </w:style>
  <w:style w:type="character" w:styleId="PageNumber">
    <w:name w:val="page number"/>
    <w:basedOn w:val="DefaultParagraphFont"/>
    <w:rsid w:val="00E86284"/>
  </w:style>
  <w:style w:type="character" w:styleId="CommentReference">
    <w:name w:val="annotation reference"/>
    <w:basedOn w:val="DefaultParagraphFont"/>
    <w:rsid w:val="00E86284"/>
    <w:rPr>
      <w:sz w:val="16"/>
      <w:szCs w:val="16"/>
    </w:rPr>
  </w:style>
  <w:style w:type="character" w:styleId="FollowedHyperlink">
    <w:name w:val="FollowedHyperlink"/>
    <w:basedOn w:val="DefaultParagraphFont"/>
    <w:rsid w:val="00E86284"/>
    <w:rPr>
      <w:color w:val="800080"/>
      <w:u w:val="single"/>
    </w:rPr>
  </w:style>
  <w:style w:type="table" w:styleId="TableGrid">
    <w:name w:val="Table Grid"/>
    <w:basedOn w:val="TableNormal"/>
    <w:uiPriority w:val="39"/>
    <w:rsid w:val="00A544D2"/>
    <w:pPr>
      <w:keepLines/>
      <w:spacing w:before="60" w:after="60" w:line="200" w:lineRule="exact"/>
      <w:ind w:left="14" w:right="14"/>
    </w:pPr>
    <w:rPr>
      <w:rFonts w:ascii="Verdana" w:hAnsi="Verdana"/>
      <w:sz w:val="16"/>
    </w:rPr>
    <w:tblPr>
      <w:tblStyleRowBandSize w:val="1"/>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keepNext/>
        <w:keepLines/>
        <w:wordWrap/>
        <w:spacing w:beforeLines="0" w:beforeAutospacing="0" w:afterLines="0" w:afterAutospacing="0"/>
      </w:pPr>
      <w:rPr>
        <w:rFonts w:ascii="Cambria" w:hAnsi="Cambria"/>
        <w:b w:val="0"/>
        <w:color w:val="auto"/>
        <w:sz w:val="16"/>
      </w:rPr>
    </w:tblStylePr>
    <w:tblStylePr w:type="band1Horz">
      <w:pPr>
        <w:tabs>
          <w:tab w:val="left" w:pos="720"/>
        </w:tabs>
      </w:pPr>
    </w:tblStylePr>
    <w:tblStylePr w:type="band2Horz">
      <w:pPr>
        <w:tabs>
          <w:tab w:val="left" w:pos="245"/>
          <w:tab w:val="left" w:pos="475"/>
          <w:tab w:val="left" w:pos="720"/>
          <w:tab w:val="left" w:pos="965"/>
          <w:tab w:val="left" w:pos="1195"/>
        </w:tabs>
      </w:pPr>
    </w:tblStylePr>
    <w:tblStylePr w:type="nwCell">
      <w:rPr>
        <w:rFonts w:ascii="Cambria" w:hAnsi="Cambria"/>
        <w:b/>
        <w:color w:val="0860A8"/>
        <w:sz w:val="18"/>
      </w:rPr>
    </w:tblStylePr>
  </w:style>
  <w:style w:type="paragraph" w:customStyle="1" w:styleId="CodeGrey">
    <w:name w:val="Code Grey"/>
    <w:basedOn w:val="Normal"/>
    <w:rsid w:val="00C0700A"/>
    <w:pPr>
      <w:shd w:val="clear" w:color="auto" w:fill="D9D9D9"/>
      <w:tabs>
        <w:tab w:val="left" w:pos="288"/>
        <w:tab w:val="left" w:pos="864"/>
        <w:tab w:val="left" w:pos="1260"/>
        <w:tab w:val="left" w:pos="1620"/>
        <w:tab w:val="left" w:pos="1872"/>
        <w:tab w:val="left" w:pos="2160"/>
        <w:tab w:val="left" w:pos="2520"/>
        <w:tab w:val="left" w:pos="2664"/>
        <w:tab w:val="left" w:pos="3060"/>
        <w:tab w:val="left" w:pos="3420"/>
        <w:tab w:val="left" w:pos="3672"/>
        <w:tab w:val="left" w:pos="3960"/>
        <w:tab w:val="left" w:pos="4320"/>
        <w:tab w:val="left" w:pos="4680"/>
        <w:tab w:val="left" w:pos="5040"/>
        <w:tab w:val="left" w:pos="5400"/>
        <w:tab w:val="left" w:pos="5760"/>
      </w:tabs>
      <w:spacing w:after="240"/>
      <w:ind w:left="288"/>
      <w:contextualSpacing/>
    </w:pPr>
    <w:rPr>
      <w:rFonts w:ascii="Lucida Console" w:eastAsia="MS Mincho" w:hAnsi="Lucida Console"/>
      <w:color w:val="000000"/>
      <w:sz w:val="16"/>
      <w:szCs w:val="16"/>
      <w:lang w:eastAsia="ja-JP"/>
    </w:rPr>
  </w:style>
  <w:style w:type="paragraph" w:styleId="CommentText">
    <w:name w:val="annotation text"/>
    <w:basedOn w:val="Normal"/>
    <w:link w:val="CommentTextChar"/>
    <w:rsid w:val="00E86284"/>
    <w:rPr>
      <w:sz w:val="20"/>
    </w:rPr>
  </w:style>
  <w:style w:type="paragraph" w:styleId="CommentSubject">
    <w:name w:val="annotation subject"/>
    <w:basedOn w:val="CommentText"/>
    <w:next w:val="CommentText"/>
    <w:link w:val="CommentSubjectChar"/>
    <w:rsid w:val="00E86284"/>
    <w:rPr>
      <w:b/>
      <w:bCs/>
    </w:rPr>
  </w:style>
  <w:style w:type="paragraph" w:styleId="BalloonText">
    <w:name w:val="Balloon Text"/>
    <w:basedOn w:val="Normal"/>
    <w:link w:val="BalloonTextChar"/>
    <w:rsid w:val="00E86284"/>
    <w:rPr>
      <w:rFonts w:ascii="Tahoma" w:hAnsi="Tahoma"/>
      <w:sz w:val="16"/>
      <w:szCs w:val="16"/>
    </w:rPr>
  </w:style>
  <w:style w:type="paragraph" w:customStyle="1" w:styleId="BodyRedUnderscore">
    <w:name w:val="Body_Red_Underscore"/>
    <w:basedOn w:val="Normal"/>
    <w:rsid w:val="00C0700A"/>
    <w:rPr>
      <w:color w:val="FF0000"/>
      <w:u w:val="single"/>
    </w:rPr>
  </w:style>
  <w:style w:type="paragraph" w:customStyle="1" w:styleId="CellBodyCenterRed">
    <w:name w:val="CellBodyCenter_Red"/>
    <w:basedOn w:val="CellBodyCenter"/>
    <w:rsid w:val="00E86284"/>
    <w:rPr>
      <w:color w:val="FF0000"/>
      <w:u w:val="single"/>
    </w:rPr>
  </w:style>
  <w:style w:type="paragraph" w:customStyle="1" w:styleId="CellBodyLeftRed">
    <w:name w:val="CellBodyLeft_Red"/>
    <w:basedOn w:val="Normal"/>
    <w:rsid w:val="009675CD"/>
    <w:rPr>
      <w:color w:val="FF0000"/>
      <w:u w:val="single"/>
    </w:rPr>
  </w:style>
  <w:style w:type="paragraph" w:customStyle="1" w:styleId="EndOfChapter">
    <w:name w:val="EndOfChapter"/>
    <w:basedOn w:val="NotesTable"/>
    <w:next w:val="Normal"/>
    <w:rsid w:val="006E4CC2"/>
    <w:pPr>
      <w:numPr>
        <w:numId w:val="15"/>
      </w:numPr>
      <w:spacing w:before="360"/>
      <w:jc w:val="center"/>
    </w:pPr>
    <w:rPr>
      <w:sz w:val="22"/>
    </w:rPr>
  </w:style>
  <w:style w:type="paragraph" w:customStyle="1" w:styleId="ListPara">
    <w:name w:val="ListPara"/>
    <w:basedOn w:val="Normal"/>
    <w:rsid w:val="00C0700A"/>
    <w:pPr>
      <w:spacing w:before="60"/>
      <w:ind w:left="360"/>
    </w:pPr>
  </w:style>
  <w:style w:type="paragraph" w:customStyle="1" w:styleId="Footer0">
    <w:name w:val="[Footer]"/>
    <w:uiPriority w:val="99"/>
    <w:rsid w:val="00F629AB"/>
    <w:pPr>
      <w:widowControl w:val="0"/>
      <w:tabs>
        <w:tab w:val="center" w:pos="4600"/>
        <w:tab w:val="right" w:pos="9200"/>
      </w:tabs>
      <w:suppressAutoHyphens/>
      <w:autoSpaceDE w:val="0"/>
      <w:autoSpaceDN w:val="0"/>
      <w:adjustRightInd w:val="0"/>
      <w:spacing w:line="160" w:lineRule="atLeast"/>
    </w:pPr>
    <w:rPr>
      <w:rFonts w:ascii="Verdana" w:eastAsiaTheme="minorEastAsia" w:hAnsi="Verdana" w:cs="Verdana"/>
      <w:color w:val="000000"/>
      <w:w w:val="0"/>
      <w:sz w:val="14"/>
      <w:szCs w:val="14"/>
    </w:rPr>
  </w:style>
  <w:style w:type="paragraph" w:customStyle="1" w:styleId="Header-Right">
    <w:name w:val="[Header-Right]"/>
    <w:uiPriority w:val="99"/>
    <w:rsid w:val="00220AA5"/>
    <w:pPr>
      <w:widowControl w:val="0"/>
      <w:suppressAutoHyphens/>
      <w:autoSpaceDE w:val="0"/>
      <w:autoSpaceDN w:val="0"/>
      <w:adjustRightInd w:val="0"/>
      <w:spacing w:line="160" w:lineRule="atLeast"/>
      <w:jc w:val="right"/>
    </w:pPr>
    <w:rPr>
      <w:rFonts w:ascii="Verdana" w:eastAsiaTheme="minorEastAsia" w:hAnsi="Verdana" w:cs="Verdana"/>
      <w:b/>
      <w:bCs/>
      <w:i/>
      <w:iCs/>
      <w:color w:val="000000"/>
      <w:w w:val="0"/>
      <w:sz w:val="14"/>
      <w:szCs w:val="14"/>
    </w:rPr>
  </w:style>
  <w:style w:type="paragraph" w:customStyle="1" w:styleId="FeatureBullet">
    <w:name w:val="FeatureBullet"/>
    <w:uiPriority w:val="99"/>
    <w:rsid w:val="00220AA5"/>
    <w:pPr>
      <w:widowControl w:val="0"/>
      <w:numPr>
        <w:numId w:val="16"/>
      </w:numPr>
      <w:tabs>
        <w:tab w:val="left" w:pos="240"/>
      </w:tabs>
      <w:suppressAutoHyphens/>
      <w:autoSpaceDE w:val="0"/>
      <w:autoSpaceDN w:val="0"/>
      <w:adjustRightInd w:val="0"/>
      <w:spacing w:before="60" w:line="200" w:lineRule="atLeast"/>
    </w:pPr>
    <w:rPr>
      <w:rFonts w:ascii="Verdana" w:eastAsiaTheme="minorEastAsia" w:hAnsi="Verdana" w:cs="Verdana"/>
      <w:color w:val="000000"/>
      <w:sz w:val="18"/>
      <w:szCs w:val="18"/>
    </w:rPr>
  </w:style>
  <w:style w:type="paragraph" w:customStyle="1" w:styleId="Header0">
    <w:name w:val="[Header]"/>
    <w:uiPriority w:val="99"/>
    <w:rsid w:val="00220AA5"/>
    <w:pPr>
      <w:widowControl w:val="0"/>
      <w:suppressAutoHyphens/>
      <w:autoSpaceDE w:val="0"/>
      <w:autoSpaceDN w:val="0"/>
      <w:adjustRightInd w:val="0"/>
      <w:spacing w:line="160" w:lineRule="atLeast"/>
    </w:pPr>
    <w:rPr>
      <w:rFonts w:ascii="Verdana" w:eastAsiaTheme="minorEastAsia" w:hAnsi="Verdana" w:cs="Verdana"/>
      <w:b/>
      <w:bCs/>
      <w:i/>
      <w:iCs/>
      <w:color w:val="000000"/>
      <w:w w:val="0"/>
      <w:sz w:val="14"/>
      <w:szCs w:val="14"/>
    </w:rPr>
  </w:style>
  <w:style w:type="character" w:styleId="BookTitle">
    <w:name w:val="Book Title"/>
    <w:aliases w:val="Doc Title"/>
    <w:basedOn w:val="DefaultParagraphFont"/>
    <w:uiPriority w:val="33"/>
    <w:qFormat/>
    <w:rsid w:val="00466CEE"/>
    <w:rPr>
      <w:rFonts w:ascii="Intel Clear Light" w:hAnsi="Intel Clear Light"/>
      <w:b w:val="0"/>
      <w:bCs/>
      <w:i w:val="0"/>
      <w:caps w:val="0"/>
      <w:smallCaps w:val="0"/>
      <w:strike w:val="0"/>
      <w:dstrike w:val="0"/>
      <w:vanish w:val="0"/>
      <w:color w:val="0071C5"/>
      <w:spacing w:val="5"/>
      <w:sz w:val="44"/>
      <w:vertAlign w:val="baseline"/>
    </w:rPr>
  </w:style>
  <w:style w:type="paragraph" w:customStyle="1" w:styleId="CellBody">
    <w:name w:val="Cell Body"/>
    <w:basedOn w:val="Normal"/>
    <w:link w:val="CellBodyChar"/>
    <w:qFormat/>
    <w:rsid w:val="00001952"/>
    <w:pPr>
      <w:spacing w:line="200" w:lineRule="exact"/>
    </w:pPr>
    <w:rPr>
      <w:sz w:val="16"/>
    </w:rPr>
  </w:style>
  <w:style w:type="character" w:customStyle="1" w:styleId="CellBodyChar">
    <w:name w:val="Cell Body Char"/>
    <w:basedOn w:val="DefaultParagraphFont"/>
    <w:link w:val="CellBody"/>
    <w:rsid w:val="00001952"/>
    <w:rPr>
      <w:rFonts w:ascii="Intel Clear" w:hAnsi="Intel Clear"/>
      <w:sz w:val="16"/>
    </w:rPr>
  </w:style>
  <w:style w:type="paragraph" w:styleId="NormalWeb">
    <w:name w:val="Normal (Web)"/>
    <w:basedOn w:val="Normal"/>
    <w:uiPriority w:val="99"/>
    <w:unhideWhenUsed/>
    <w:rsid w:val="00094B8F"/>
    <w:pPr>
      <w:spacing w:before="100" w:beforeAutospacing="1" w:after="100" w:afterAutospacing="1"/>
    </w:pPr>
    <w:rPr>
      <w:rFonts w:ascii="Times New Roman" w:eastAsiaTheme="minorEastAsia" w:hAnsi="Times New Roman"/>
      <w:sz w:val="24"/>
      <w:szCs w:val="24"/>
    </w:rPr>
  </w:style>
  <w:style w:type="character" w:styleId="Emphasis">
    <w:name w:val="Emphasis"/>
    <w:basedOn w:val="DefaultParagraphFont"/>
    <w:uiPriority w:val="20"/>
    <w:qFormat/>
    <w:rsid w:val="00A27954"/>
    <w:rPr>
      <w:i/>
      <w:iCs/>
    </w:rPr>
  </w:style>
  <w:style w:type="character" w:styleId="Strong">
    <w:name w:val="Strong"/>
    <w:basedOn w:val="DefaultParagraphFont"/>
    <w:qFormat/>
    <w:rsid w:val="007F2E7E"/>
    <w:rPr>
      <w:b/>
      <w:bCs/>
      <w:caps w:val="0"/>
      <w:smallCaps w:val="0"/>
      <w:strike w:val="0"/>
      <w:dstrike w:val="0"/>
      <w:vanish w:val="0"/>
      <w:vertAlign w:val="baseline"/>
    </w:rPr>
  </w:style>
  <w:style w:type="paragraph" w:customStyle="1" w:styleId="DocType0">
    <w:name w:val="Doc Type"/>
    <w:basedOn w:val="DocType"/>
    <w:qFormat/>
    <w:rsid w:val="00560E48"/>
    <w:pPr>
      <w:spacing w:before="480" w:after="480"/>
      <w:ind w:right="0"/>
    </w:pPr>
    <w:rPr>
      <w:rFonts w:ascii="Intel Clear Light" w:hAnsi="Intel Clear Light"/>
      <w:color w:val="0071C5"/>
      <w:sz w:val="32"/>
      <w:szCs w:val="32"/>
    </w:rPr>
  </w:style>
  <w:style w:type="paragraph" w:customStyle="1" w:styleId="DocDate">
    <w:name w:val="Doc Date"/>
    <w:basedOn w:val="DateTitlePage"/>
    <w:link w:val="DocDateChar"/>
    <w:qFormat/>
    <w:rsid w:val="00560E48"/>
    <w:pPr>
      <w:spacing w:after="0"/>
    </w:pPr>
    <w:rPr>
      <w:rFonts w:ascii="Intel Clear Light" w:hAnsi="Intel Clear Light"/>
      <w:color w:val="0071C5"/>
      <w:sz w:val="32"/>
      <w:szCs w:val="32"/>
    </w:rPr>
  </w:style>
  <w:style w:type="paragraph" w:styleId="ListParagraph">
    <w:name w:val="List Paragraph"/>
    <w:basedOn w:val="Normal"/>
    <w:link w:val="ListParagraphChar"/>
    <w:uiPriority w:val="34"/>
    <w:qFormat/>
    <w:rsid w:val="009E4723"/>
    <w:pPr>
      <w:ind w:left="720"/>
    </w:pPr>
  </w:style>
  <w:style w:type="paragraph" w:customStyle="1" w:styleId="CodeText">
    <w:name w:val="Code Text"/>
    <w:basedOn w:val="Normal"/>
    <w:link w:val="CodeTextChar"/>
    <w:qFormat/>
    <w:rsid w:val="00163418"/>
    <w:rPr>
      <w:rFonts w:ascii="Courier New" w:hAnsi="Courier New"/>
    </w:rPr>
  </w:style>
  <w:style w:type="paragraph" w:customStyle="1" w:styleId="CodeLine">
    <w:name w:val="Code Line"/>
    <w:basedOn w:val="Normal"/>
    <w:next w:val="Normal"/>
    <w:qFormat/>
    <w:rsid w:val="000A3292"/>
    <w:pPr>
      <w:shd w:val="clear" w:color="auto" w:fill="DDD9C2"/>
      <w:spacing w:after="0"/>
    </w:pPr>
    <w:rPr>
      <w:rFonts w:ascii="Courier New" w:hAnsi="Courier New"/>
    </w:rPr>
  </w:style>
  <w:style w:type="character" w:customStyle="1" w:styleId="CodeTextChar">
    <w:name w:val="Code Text Char"/>
    <w:basedOn w:val="DefaultParagraphFont"/>
    <w:link w:val="CodeText"/>
    <w:rsid w:val="00163418"/>
    <w:rPr>
      <w:rFonts w:ascii="Courier New" w:hAnsi="Courier New"/>
      <w:sz w:val="18"/>
    </w:rPr>
  </w:style>
  <w:style w:type="paragraph" w:styleId="NoSpacing">
    <w:name w:val="No Spacing"/>
    <w:uiPriority w:val="1"/>
    <w:qFormat/>
    <w:rsid w:val="002572AF"/>
    <w:rPr>
      <w:rFonts w:ascii="Intel Clear" w:hAnsi="Intel Clear"/>
      <w:sz w:val="18"/>
    </w:rPr>
  </w:style>
  <w:style w:type="paragraph" w:customStyle="1" w:styleId="CodeSnippet">
    <w:name w:val="CodeSnippet"/>
    <w:basedOn w:val="Normal"/>
    <w:link w:val="CodeSnippetChar"/>
    <w:autoRedefine/>
    <w:rsid w:val="00023F73"/>
    <w:pPr>
      <w:shd w:val="clear" w:color="auto" w:fill="DDD9C2"/>
      <w:spacing w:after="0" w:line="247" w:lineRule="auto"/>
      <w:ind w:hanging="14"/>
    </w:pPr>
    <w:rPr>
      <w:rFonts w:ascii="Consolas" w:eastAsia="Verdana" w:hAnsi="Consolas" w:cs="Consolas"/>
      <w:color w:val="000000"/>
    </w:rPr>
  </w:style>
  <w:style w:type="character" w:customStyle="1" w:styleId="CodeSnippetChar">
    <w:name w:val="CodeSnippet Char"/>
    <w:basedOn w:val="DefaultParagraphFont"/>
    <w:link w:val="CodeSnippet"/>
    <w:rsid w:val="00023F73"/>
    <w:rPr>
      <w:rFonts w:ascii="Consolas" w:eastAsia="Verdana" w:hAnsi="Consolas" w:cs="Consolas"/>
      <w:color w:val="000000"/>
      <w:sz w:val="18"/>
      <w:shd w:val="clear" w:color="auto" w:fill="DDD9C2"/>
    </w:rPr>
  </w:style>
  <w:style w:type="paragraph" w:customStyle="1" w:styleId="DocVersion">
    <w:name w:val="Doc Version"/>
    <w:basedOn w:val="DocDate"/>
    <w:link w:val="DocVersionChar"/>
    <w:qFormat/>
    <w:rsid w:val="004600C2"/>
    <w:pPr>
      <w:ind w:left="360"/>
    </w:pPr>
    <w:rPr>
      <w:sz w:val="28"/>
      <w:szCs w:val="28"/>
    </w:rPr>
  </w:style>
  <w:style w:type="paragraph" w:customStyle="1" w:styleId="CellBodyList">
    <w:name w:val="Cell Body List"/>
    <w:basedOn w:val="CellBody"/>
    <w:link w:val="CellBodyListChar"/>
    <w:qFormat/>
    <w:rsid w:val="00001952"/>
    <w:pPr>
      <w:numPr>
        <w:numId w:val="17"/>
      </w:numPr>
      <w:spacing w:before="40" w:after="40"/>
      <w:ind w:left="360" w:hanging="216"/>
    </w:pPr>
  </w:style>
  <w:style w:type="character" w:customStyle="1" w:styleId="DateTitlePageChar">
    <w:name w:val="DateTitlePage Char"/>
    <w:basedOn w:val="DefaultParagraphFont"/>
    <w:link w:val="DateTitlePage"/>
    <w:rsid w:val="004600C2"/>
    <w:rPr>
      <w:rFonts w:ascii="Intel Clear" w:hAnsi="Intel Clear"/>
      <w:b/>
      <w:i/>
      <w:color w:val="0860A8"/>
      <w:sz w:val="24"/>
    </w:rPr>
  </w:style>
  <w:style w:type="character" w:customStyle="1" w:styleId="DocDateChar">
    <w:name w:val="Doc Date Char"/>
    <w:basedOn w:val="DateTitlePageChar"/>
    <w:link w:val="DocDate"/>
    <w:rsid w:val="00560E48"/>
    <w:rPr>
      <w:rFonts w:ascii="Intel Clear Light" w:hAnsi="Intel Clear Light"/>
      <w:b/>
      <w:i/>
      <w:color w:val="0071C5"/>
      <w:sz w:val="32"/>
      <w:szCs w:val="32"/>
    </w:rPr>
  </w:style>
  <w:style w:type="character" w:customStyle="1" w:styleId="DocVersionChar">
    <w:name w:val="Doc Version Char"/>
    <w:basedOn w:val="DocDateChar"/>
    <w:link w:val="DocVersion"/>
    <w:rsid w:val="004600C2"/>
    <w:rPr>
      <w:rFonts w:ascii="Intel Clear Light" w:hAnsi="Intel Clear Light"/>
      <w:b/>
      <w:i/>
      <w:color w:val="0860A8"/>
      <w:sz w:val="28"/>
      <w:szCs w:val="28"/>
    </w:rPr>
  </w:style>
  <w:style w:type="paragraph" w:customStyle="1" w:styleId="CellBodyNumbered">
    <w:name w:val="Cell Body Numbered"/>
    <w:basedOn w:val="CellBodyList"/>
    <w:link w:val="CellBodyNumberedChar"/>
    <w:qFormat/>
    <w:rsid w:val="000C2DEC"/>
    <w:pPr>
      <w:numPr>
        <w:numId w:val="18"/>
      </w:numPr>
    </w:pPr>
  </w:style>
  <w:style w:type="character" w:customStyle="1" w:styleId="CellBodyListChar">
    <w:name w:val="Cell Body List Char"/>
    <w:basedOn w:val="CellBodyChar"/>
    <w:link w:val="CellBodyList"/>
    <w:rsid w:val="00001952"/>
    <w:rPr>
      <w:rFonts w:ascii="Intel Clear" w:hAnsi="Intel Clear"/>
      <w:sz w:val="16"/>
    </w:rPr>
  </w:style>
  <w:style w:type="character" w:customStyle="1" w:styleId="CellBodyNumberedChar">
    <w:name w:val="Cell Body Numbered Char"/>
    <w:basedOn w:val="CellBodyListChar"/>
    <w:link w:val="CellBodyNumbered"/>
    <w:rsid w:val="000C2DEC"/>
    <w:rPr>
      <w:rFonts w:ascii="Intel Clear" w:hAnsi="Intel Clear"/>
      <w:sz w:val="16"/>
    </w:rPr>
  </w:style>
  <w:style w:type="paragraph" w:customStyle="1" w:styleId="Body">
    <w:name w:val="Body"/>
    <w:link w:val="BodyChar"/>
    <w:rsid w:val="002E72FE"/>
    <w:pPr>
      <w:tabs>
        <w:tab w:val="left" w:pos="720"/>
        <w:tab w:val="left" w:pos="1440"/>
        <w:tab w:val="left" w:pos="2160"/>
        <w:tab w:val="left" w:pos="2880"/>
        <w:tab w:val="left" w:pos="3600"/>
        <w:tab w:val="left" w:pos="4320"/>
        <w:tab w:val="left" w:pos="5040"/>
        <w:tab w:val="left" w:pos="5760"/>
        <w:tab w:val="left" w:pos="6480"/>
        <w:tab w:val="left" w:pos="7200"/>
      </w:tabs>
      <w:suppressAutoHyphens/>
      <w:autoSpaceDE w:val="0"/>
      <w:autoSpaceDN w:val="0"/>
      <w:adjustRightInd w:val="0"/>
      <w:spacing w:before="180" w:line="200" w:lineRule="atLeast"/>
    </w:pPr>
    <w:rPr>
      <w:rFonts w:ascii="Verdana" w:eastAsiaTheme="minorEastAsia" w:hAnsi="Verdana" w:cs="Verdana"/>
      <w:color w:val="000000"/>
      <w:w w:val="0"/>
      <w:sz w:val="18"/>
      <w:szCs w:val="18"/>
    </w:rPr>
  </w:style>
  <w:style w:type="numbering" w:customStyle="1" w:styleId="NoList1">
    <w:name w:val="No List1"/>
    <w:next w:val="NoList"/>
    <w:uiPriority w:val="99"/>
    <w:semiHidden/>
    <w:unhideWhenUsed/>
    <w:rsid w:val="00977013"/>
  </w:style>
  <w:style w:type="character" w:customStyle="1" w:styleId="Heading1Char">
    <w:name w:val="Heading 1 Char"/>
    <w:basedOn w:val="DefaultParagraphFont"/>
    <w:link w:val="Heading1"/>
    <w:uiPriority w:val="9"/>
    <w:rsid w:val="00A66BEC"/>
    <w:rPr>
      <w:rFonts w:ascii="Intel Clear" w:hAnsi="Intel Clear"/>
      <w:b/>
      <w:color w:val="0071C5"/>
      <w:sz w:val="44"/>
    </w:rPr>
  </w:style>
  <w:style w:type="character" w:customStyle="1" w:styleId="Heading2Char">
    <w:name w:val="Heading 2 Char"/>
    <w:basedOn w:val="DefaultParagraphFont"/>
    <w:link w:val="Heading2"/>
    <w:uiPriority w:val="9"/>
    <w:rsid w:val="00344BD3"/>
    <w:rPr>
      <w:rFonts w:ascii="Intel Clear" w:hAnsi="Intel Clear"/>
      <w:b/>
      <w:color w:val="0071C5"/>
      <w:sz w:val="28"/>
    </w:rPr>
  </w:style>
  <w:style w:type="character" w:customStyle="1" w:styleId="Heading3Char">
    <w:name w:val="Heading 3 Char"/>
    <w:basedOn w:val="DefaultParagraphFont"/>
    <w:link w:val="Heading3"/>
    <w:uiPriority w:val="9"/>
    <w:rsid w:val="003C748D"/>
    <w:rPr>
      <w:rFonts w:ascii="Intel Clear" w:hAnsi="Intel Clear"/>
      <w:b/>
      <w:color w:val="0071C5"/>
      <w:sz w:val="24"/>
    </w:rPr>
  </w:style>
  <w:style w:type="character" w:customStyle="1" w:styleId="Heading4Char">
    <w:name w:val="Heading 4 Char"/>
    <w:basedOn w:val="DefaultParagraphFont"/>
    <w:link w:val="Heading4"/>
    <w:uiPriority w:val="9"/>
    <w:rsid w:val="00E453C6"/>
    <w:rPr>
      <w:rFonts w:ascii="Intel Clear" w:hAnsi="Intel Clear"/>
      <w:b/>
      <w:color w:val="0071C5"/>
      <w:sz w:val="22"/>
    </w:rPr>
  </w:style>
  <w:style w:type="character" w:customStyle="1" w:styleId="Heading5Char">
    <w:name w:val="Heading 5 Char"/>
    <w:basedOn w:val="DefaultParagraphFont"/>
    <w:link w:val="Heading5"/>
    <w:rsid w:val="00E60C4F"/>
    <w:rPr>
      <w:rFonts w:ascii="Intel Clear" w:hAnsi="Intel Clear"/>
      <w:b/>
      <w:color w:val="0071C5"/>
    </w:rPr>
  </w:style>
  <w:style w:type="character" w:customStyle="1" w:styleId="Heading6Char">
    <w:name w:val="Heading 6 Char"/>
    <w:aliases w:val="h6 Char"/>
    <w:basedOn w:val="DefaultParagraphFont"/>
    <w:link w:val="Heading6"/>
    <w:rsid w:val="00977013"/>
    <w:rPr>
      <w:rFonts w:ascii="Intel Clear" w:hAnsi="Intel Clear"/>
      <w:b/>
      <w:sz w:val="18"/>
    </w:rPr>
  </w:style>
  <w:style w:type="character" w:customStyle="1" w:styleId="Heading7Char">
    <w:name w:val="Heading 7 Char"/>
    <w:aliases w:val="(Do Not Use) Char,H7 Char,(Do Not Use)1 Char,(Do Not Use)2 Char,(Do Not Use)3 Char,(Do Not Use)4 Char,(Do Not Use)5 Char,(Do Not Use)6 Char,(Do Not Use)7 Char,(Do Not Use)8 Char,(Do Not Use)11 Char,(Do Not Use)21 Char,(Do Not Use)9 Char"/>
    <w:basedOn w:val="DefaultParagraphFont"/>
    <w:link w:val="Heading7"/>
    <w:rsid w:val="00977013"/>
    <w:rPr>
      <w:rFonts w:ascii="Intel Clear" w:hAnsi="Intel Clear"/>
      <w:b/>
      <w:sz w:val="18"/>
    </w:rPr>
  </w:style>
  <w:style w:type="character" w:customStyle="1" w:styleId="Heading8Char">
    <w:name w:val="Heading 8 Char"/>
    <w:aliases w:val="(Do Not Use-) Char,H8 Char,(Do Not Use-)1 Char,(Do Not Use-)2 Char,(Do Not Use-)3 Char,(Do Not Use-)4 Char,(Do Not Use-)5 Char,(Do Not Use-)6 Char,(Do Not Use-)7 Char,(Do Not Use-)8 Char,(Do Not Use-)11 Char,(Do Not Use-)21 Char"/>
    <w:basedOn w:val="DefaultParagraphFont"/>
    <w:link w:val="Heading8"/>
    <w:rsid w:val="00977013"/>
    <w:rPr>
      <w:rFonts w:ascii="Intel Clear" w:hAnsi="Intel Clear"/>
      <w:b/>
      <w:sz w:val="18"/>
    </w:rPr>
  </w:style>
  <w:style w:type="character" w:customStyle="1" w:styleId="Heading9Char">
    <w:name w:val="Heading 9 Char"/>
    <w:aliases w:val="(Do Not Use ) Char,H9 Char,(Do Not Use )1 Char,(Do Not Use )2 Char,(Do Not Use )3 Char,(Do Not Use )4 Char,(Do Not Use )5 Char,(Do Not Use )6 Char,(Do Not Use )7 Char,(Do Not Use )8 Char,(Do Not Use )11 Char,(Do Not Use )21 Char"/>
    <w:basedOn w:val="DefaultParagraphFont"/>
    <w:link w:val="Heading9"/>
    <w:rsid w:val="00977013"/>
    <w:rPr>
      <w:rFonts w:ascii="Intel Clear" w:hAnsi="Intel Clear"/>
      <w:b/>
      <w:sz w:val="18"/>
    </w:rPr>
  </w:style>
  <w:style w:type="character" w:customStyle="1" w:styleId="HeaderChar">
    <w:name w:val="Header Char"/>
    <w:basedOn w:val="DefaultParagraphFont"/>
    <w:link w:val="Header"/>
    <w:rsid w:val="00977013"/>
    <w:rPr>
      <w:rFonts w:ascii="Intel Clear" w:hAnsi="Intel Clear"/>
      <w:b/>
      <w:i/>
      <w:color w:val="000000"/>
      <w:sz w:val="18"/>
    </w:rPr>
  </w:style>
  <w:style w:type="character" w:customStyle="1" w:styleId="FooterChar">
    <w:name w:val="Footer Char"/>
    <w:aliases w:val="Footer First Char"/>
    <w:basedOn w:val="DefaultParagraphFont"/>
    <w:link w:val="Footer"/>
    <w:uiPriority w:val="99"/>
    <w:rsid w:val="00977013"/>
    <w:rPr>
      <w:rFonts w:ascii="Intel Clear" w:hAnsi="Intel Clear"/>
      <w:color w:val="000000"/>
      <w:sz w:val="18"/>
    </w:rPr>
  </w:style>
  <w:style w:type="paragraph" w:customStyle="1" w:styleId="HeadingTOC0">
    <w:name w:val="Heading (TOC)"/>
    <w:basedOn w:val="Normal"/>
    <w:next w:val="Normal"/>
    <w:autoRedefine/>
    <w:rsid w:val="00977013"/>
    <w:pPr>
      <w:pageBreakBefore/>
      <w:pBdr>
        <w:bottom w:val="single" w:sz="8" w:space="1" w:color="auto"/>
      </w:pBdr>
      <w:spacing w:before="480" w:line="580" w:lineRule="atLeast"/>
    </w:pPr>
    <w:rPr>
      <w:rFonts w:cs="Intel Clear"/>
      <w:b/>
      <w:color w:val="0071C5"/>
      <w:sz w:val="44"/>
      <w:szCs w:val="48"/>
    </w:rPr>
  </w:style>
  <w:style w:type="paragraph" w:customStyle="1" w:styleId="HeadingLOFLOT">
    <w:name w:val="Heading (LOF &amp; LOT)"/>
    <w:basedOn w:val="HeadingTOC0"/>
    <w:rsid w:val="00977013"/>
    <w:pPr>
      <w:keepNext/>
      <w:pageBreakBefore w:val="0"/>
      <w:pBdr>
        <w:bottom w:val="none" w:sz="0" w:space="0" w:color="auto"/>
      </w:pBdr>
      <w:spacing w:before="240" w:after="240" w:line="340" w:lineRule="exact"/>
    </w:pPr>
    <w:rPr>
      <w:i/>
      <w:sz w:val="28"/>
    </w:rPr>
  </w:style>
  <w:style w:type="paragraph" w:customStyle="1" w:styleId="Body2">
    <w:name w:val="Body2"/>
    <w:basedOn w:val="Body1"/>
    <w:rsid w:val="00977013"/>
    <w:pPr>
      <w:ind w:left="360"/>
    </w:pPr>
  </w:style>
  <w:style w:type="character" w:customStyle="1" w:styleId="BalloonTextChar">
    <w:name w:val="Balloon Text Char"/>
    <w:basedOn w:val="DefaultParagraphFont"/>
    <w:link w:val="BalloonText"/>
    <w:rsid w:val="00977013"/>
    <w:rPr>
      <w:rFonts w:ascii="Tahoma" w:hAnsi="Tahoma"/>
      <w:sz w:val="16"/>
      <w:szCs w:val="16"/>
    </w:rPr>
  </w:style>
  <w:style w:type="character" w:customStyle="1" w:styleId="CommentTextChar">
    <w:name w:val="Comment Text Char"/>
    <w:basedOn w:val="DefaultParagraphFont"/>
    <w:link w:val="CommentText"/>
    <w:rsid w:val="00977013"/>
    <w:rPr>
      <w:rFonts w:ascii="Intel Clear" w:hAnsi="Intel Clear"/>
    </w:rPr>
  </w:style>
  <w:style w:type="paragraph" w:customStyle="1" w:styleId="AppLevel1">
    <w:name w:val="App_Level 1"/>
    <w:next w:val="Body1"/>
    <w:autoRedefine/>
    <w:rsid w:val="00977013"/>
    <w:pPr>
      <w:pageBreakBefore/>
      <w:numPr>
        <w:numId w:val="21"/>
      </w:numPr>
      <w:pBdr>
        <w:bottom w:val="single" w:sz="4" w:space="4" w:color="auto"/>
      </w:pBdr>
      <w:tabs>
        <w:tab w:val="left" w:pos="1440"/>
      </w:tabs>
      <w:spacing w:after="320" w:line="580" w:lineRule="exact"/>
      <w:ind w:hanging="1440"/>
    </w:pPr>
    <w:rPr>
      <w:rFonts w:ascii="Intel Clear" w:hAnsi="Intel Clear" w:cs="Intel Clear"/>
      <w:b/>
      <w:color w:val="0071C5"/>
      <w:sz w:val="44"/>
      <w:szCs w:val="48"/>
    </w:rPr>
  </w:style>
  <w:style w:type="paragraph" w:customStyle="1" w:styleId="AppLevel2">
    <w:name w:val="App_Level 2"/>
    <w:basedOn w:val="Normal"/>
    <w:next w:val="Body1"/>
    <w:rsid w:val="00977013"/>
    <w:pPr>
      <w:keepNext/>
      <w:keepLines/>
      <w:numPr>
        <w:ilvl w:val="1"/>
        <w:numId w:val="22"/>
      </w:numPr>
      <w:spacing w:before="240" w:line="340" w:lineRule="exact"/>
    </w:pPr>
    <w:rPr>
      <w:rFonts w:cs="Intel Clear"/>
      <w:b/>
      <w:color w:val="0071C5"/>
      <w:sz w:val="28"/>
      <w:szCs w:val="32"/>
    </w:rPr>
  </w:style>
  <w:style w:type="paragraph" w:customStyle="1" w:styleId="AppLevel3">
    <w:name w:val="App_Level 3"/>
    <w:basedOn w:val="Normal"/>
    <w:next w:val="Body1"/>
    <w:rsid w:val="00977013"/>
    <w:pPr>
      <w:numPr>
        <w:ilvl w:val="2"/>
        <w:numId w:val="22"/>
      </w:numPr>
      <w:tabs>
        <w:tab w:val="clear" w:pos="1296"/>
        <w:tab w:val="num" w:pos="1440"/>
      </w:tabs>
      <w:spacing w:before="300" w:after="0" w:line="260" w:lineRule="exact"/>
      <w:ind w:left="1440" w:hanging="1440"/>
    </w:pPr>
    <w:rPr>
      <w:rFonts w:cs="Intel Clear"/>
      <w:b/>
      <w:color w:val="0071C5"/>
      <w:sz w:val="28"/>
      <w:szCs w:val="28"/>
    </w:rPr>
  </w:style>
  <w:style w:type="paragraph" w:customStyle="1" w:styleId="CellNote">
    <w:name w:val="CellNote"/>
    <w:basedOn w:val="Note"/>
    <w:rsid w:val="00977013"/>
    <w:pPr>
      <w:numPr>
        <w:numId w:val="0"/>
      </w:numPr>
      <w:tabs>
        <w:tab w:val="clear" w:pos="0"/>
        <w:tab w:val="num" w:pos="240"/>
      </w:tabs>
      <w:suppressAutoHyphens w:val="0"/>
      <w:spacing w:before="80" w:after="40"/>
      <w:ind w:left="702" w:hanging="702"/>
      <w:contextualSpacing/>
    </w:pPr>
    <w:rPr>
      <w:rFonts w:eastAsia="MS Mincho" w:cs="Intel Clear"/>
      <w:sz w:val="16"/>
    </w:rPr>
  </w:style>
  <w:style w:type="paragraph" w:styleId="FootnoteText">
    <w:name w:val="footnote text"/>
    <w:basedOn w:val="Normal"/>
    <w:link w:val="FootnoteTextChar"/>
    <w:rsid w:val="00977013"/>
    <w:pPr>
      <w:spacing w:before="0" w:after="0"/>
    </w:pPr>
    <w:rPr>
      <w:rFonts w:eastAsia="SimSun" w:cs="Intel Clear"/>
      <w:i/>
      <w:color w:val="000000"/>
      <w:lang w:val="pl-PL" w:eastAsia="zh-CN"/>
    </w:rPr>
  </w:style>
  <w:style w:type="character" w:customStyle="1" w:styleId="FootnoteTextChar">
    <w:name w:val="Footnote Text Char"/>
    <w:basedOn w:val="DefaultParagraphFont"/>
    <w:link w:val="FootnoteText"/>
    <w:rsid w:val="00977013"/>
    <w:rPr>
      <w:rFonts w:ascii="Intel Clear" w:eastAsia="SimSun" w:hAnsi="Intel Clear" w:cs="Intel Clear"/>
      <w:i/>
      <w:color w:val="000000"/>
      <w:sz w:val="18"/>
      <w:lang w:val="pl-PL" w:eastAsia="zh-CN"/>
    </w:rPr>
  </w:style>
  <w:style w:type="character" w:customStyle="1" w:styleId="CommentSubjectChar">
    <w:name w:val="Comment Subject Char"/>
    <w:basedOn w:val="CommentTextChar"/>
    <w:link w:val="CommentSubject"/>
    <w:rsid w:val="00977013"/>
    <w:rPr>
      <w:rFonts w:ascii="Intel Clear" w:hAnsi="Intel Clear"/>
      <w:b/>
      <w:bCs/>
    </w:rPr>
  </w:style>
  <w:style w:type="paragraph" w:customStyle="1" w:styleId="Code2">
    <w:name w:val="Code2"/>
    <w:basedOn w:val="Code"/>
    <w:rsid w:val="00977013"/>
    <w:pPr>
      <w:tabs>
        <w:tab w:val="clear" w:pos="864"/>
        <w:tab w:val="clear" w:pos="1872"/>
        <w:tab w:val="clear" w:pos="2664"/>
        <w:tab w:val="clear" w:pos="3672"/>
        <w:tab w:val="clear" w:pos="5760"/>
      </w:tabs>
      <w:spacing w:before="120"/>
      <w:ind w:left="720"/>
      <w:contextualSpacing/>
    </w:pPr>
    <w:rPr>
      <w:rFonts w:ascii="Courier New" w:hAnsi="Courier New" w:cs="Intel Clear"/>
      <w:noProof w:val="0"/>
      <w:color w:val="000000"/>
      <w:lang w:eastAsia="x-none"/>
    </w:rPr>
  </w:style>
  <w:style w:type="paragraph" w:customStyle="1" w:styleId="Code3">
    <w:name w:val="Code3"/>
    <w:basedOn w:val="Code2"/>
    <w:rsid w:val="00977013"/>
    <w:pPr>
      <w:ind w:left="1080"/>
    </w:pPr>
  </w:style>
  <w:style w:type="paragraph" w:customStyle="1" w:styleId="Body3">
    <w:name w:val="Body3"/>
    <w:basedOn w:val="Body2"/>
    <w:rsid w:val="00977013"/>
    <w:pPr>
      <w:ind w:left="720"/>
    </w:pPr>
  </w:style>
  <w:style w:type="paragraph" w:customStyle="1" w:styleId="CellBodyLeft">
    <w:name w:val="CellBodyLeft"/>
    <w:link w:val="CellBodyLeftChar"/>
    <w:rsid w:val="00977013"/>
    <w:pPr>
      <w:keepLines/>
      <w:spacing w:before="60" w:after="60" w:line="200" w:lineRule="atLeast"/>
      <w:ind w:left="14" w:right="14"/>
    </w:pPr>
    <w:rPr>
      <w:rFonts w:ascii="Intel Clear" w:hAnsi="Intel Clear" w:cs="Intel Clear"/>
      <w:noProof/>
      <w:color w:val="000000"/>
      <w:sz w:val="16"/>
    </w:rPr>
  </w:style>
  <w:style w:type="character" w:customStyle="1" w:styleId="CellBodyLeftChar">
    <w:name w:val="CellBodyLeft Char"/>
    <w:link w:val="CellBodyLeft"/>
    <w:locked/>
    <w:rsid w:val="00977013"/>
    <w:rPr>
      <w:rFonts w:ascii="Intel Clear" w:hAnsi="Intel Clear" w:cs="Intel Clear"/>
      <w:noProof/>
      <w:color w:val="000000"/>
      <w:sz w:val="16"/>
    </w:rPr>
  </w:style>
  <w:style w:type="paragraph" w:customStyle="1" w:styleId="Footnote">
    <w:name w:val="Footnote"/>
    <w:rsid w:val="00977013"/>
    <w:pPr>
      <w:tabs>
        <w:tab w:val="left" w:pos="360"/>
      </w:tabs>
      <w:ind w:left="360" w:hanging="360"/>
    </w:pPr>
    <w:rPr>
      <w:rFonts w:ascii="Intel Clear" w:eastAsia="SimSun" w:hAnsi="Intel Clear" w:cs="Intel Clear"/>
      <w:i/>
      <w:color w:val="000000"/>
      <w:sz w:val="16"/>
      <w:szCs w:val="16"/>
      <w:lang w:val="pl-PL" w:eastAsia="zh-CN"/>
    </w:rPr>
  </w:style>
  <w:style w:type="character" w:customStyle="1" w:styleId="EmailStyle163">
    <w:name w:val="EmailStyle163"/>
    <w:semiHidden/>
    <w:rsid w:val="00977013"/>
    <w:rPr>
      <w:rFonts w:ascii="Arial" w:hAnsi="Arial" w:cs="Arial"/>
      <w:color w:val="auto"/>
      <w:sz w:val="20"/>
      <w:szCs w:val="20"/>
    </w:rPr>
  </w:style>
  <w:style w:type="table" w:customStyle="1" w:styleId="TableGrid1">
    <w:name w:val="Table Grid1"/>
    <w:basedOn w:val="TableNormal"/>
    <w:next w:val="TableGrid"/>
    <w:uiPriority w:val="39"/>
    <w:rsid w:val="00977013"/>
    <w:rPr>
      <w:rFonts w:ascii="Intel Clear" w:eastAsia="MS Mincho" w:hAnsi="Intel Clear" w:cs="Intel Clear"/>
      <w:color w:val="000000"/>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77013"/>
    <w:rPr>
      <w:rFonts w:cs="Times New Roman"/>
      <w:color w:val="808080"/>
    </w:rPr>
  </w:style>
  <w:style w:type="character" w:customStyle="1" w:styleId="CellHeadingCenterChar">
    <w:name w:val="CellHeadingCenter Char"/>
    <w:link w:val="CellHeadingCenter"/>
    <w:locked/>
    <w:rsid w:val="00977013"/>
    <w:rPr>
      <w:rFonts w:ascii="Intel Clear" w:hAnsi="Intel Clear"/>
      <w:b/>
      <w:color w:val="0860A8"/>
      <w:sz w:val="16"/>
    </w:rPr>
  </w:style>
  <w:style w:type="paragraph" w:customStyle="1" w:styleId="TableNotes">
    <w:name w:val="TableNotes"/>
    <w:basedOn w:val="Normal"/>
    <w:rsid w:val="00977013"/>
    <w:pPr>
      <w:tabs>
        <w:tab w:val="num" w:pos="720"/>
      </w:tabs>
      <w:spacing w:before="0" w:after="0"/>
      <w:ind w:left="1660" w:hanging="360"/>
      <w:outlineLvl w:val="0"/>
    </w:pPr>
    <w:rPr>
      <w:rFonts w:eastAsia="MS Mincho" w:cs="Intel Clear"/>
      <w:color w:val="000000"/>
      <w:sz w:val="16"/>
    </w:rPr>
  </w:style>
  <w:style w:type="paragraph" w:customStyle="1" w:styleId="Notes">
    <w:name w:val="Notes"/>
    <w:basedOn w:val="Normal"/>
    <w:rsid w:val="00977013"/>
    <w:pPr>
      <w:spacing w:before="0" w:after="0"/>
      <w:ind w:left="1080" w:hanging="360"/>
      <w:jc w:val="both"/>
    </w:pPr>
    <w:rPr>
      <w:rFonts w:ascii="Helvetica" w:eastAsia="MS Mincho" w:hAnsi="Helvetica" w:cs="Intel Clear"/>
      <w:color w:val="000000"/>
    </w:rPr>
  </w:style>
  <w:style w:type="paragraph" w:customStyle="1" w:styleId="CellStep">
    <w:name w:val="CellStep"/>
    <w:rsid w:val="00977013"/>
    <w:pPr>
      <w:numPr>
        <w:numId w:val="20"/>
      </w:numPr>
    </w:pPr>
    <w:rPr>
      <w:rFonts w:ascii="Intel Clear" w:hAnsi="Intel Clear" w:cs="Intel Clear"/>
      <w:color w:val="000000"/>
      <w:sz w:val="16"/>
    </w:rPr>
  </w:style>
  <w:style w:type="table" w:styleId="TableGrid3">
    <w:name w:val="Table Grid 3"/>
    <w:aliases w:val="Config Register"/>
    <w:basedOn w:val="TableNormal"/>
    <w:rsid w:val="00977013"/>
    <w:pPr>
      <w:overflowPunct w:val="0"/>
      <w:autoSpaceDE w:val="0"/>
      <w:autoSpaceDN w:val="0"/>
      <w:adjustRightInd w:val="0"/>
      <w:textAlignment w:val="baseline"/>
    </w:pPr>
    <w:rPr>
      <w:rFonts w:ascii="Arial" w:hAnsi="Arial" w:cs="Intel Clear"/>
      <w:color w:val="000000"/>
      <w:sz w:val="18"/>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paragraph" w:styleId="Revision">
    <w:name w:val="Revision"/>
    <w:hidden/>
    <w:uiPriority w:val="99"/>
    <w:semiHidden/>
    <w:rsid w:val="00977013"/>
    <w:rPr>
      <w:rFonts w:ascii="Intel Clear" w:hAnsi="Intel Clear" w:cs="Intel Clear"/>
      <w:color w:val="000000"/>
      <w:sz w:val="18"/>
    </w:rPr>
  </w:style>
  <w:style w:type="numbering" w:styleId="111111">
    <w:name w:val="Outline List 2"/>
    <w:basedOn w:val="NoList"/>
    <w:uiPriority w:val="99"/>
    <w:rsid w:val="00977013"/>
    <w:pPr>
      <w:numPr>
        <w:numId w:val="30"/>
      </w:numPr>
    </w:pPr>
  </w:style>
  <w:style w:type="character" w:customStyle="1" w:styleId="EmailStyle1631">
    <w:name w:val="EmailStyle1631"/>
    <w:uiPriority w:val="99"/>
    <w:semiHidden/>
    <w:rsid w:val="00977013"/>
    <w:rPr>
      <w:rFonts w:ascii="Arial" w:hAnsi="Arial" w:cs="Arial"/>
      <w:color w:val="auto"/>
      <w:sz w:val="20"/>
      <w:szCs w:val="20"/>
    </w:rPr>
  </w:style>
  <w:style w:type="paragraph" w:customStyle="1" w:styleId="Scilicet">
    <w:name w:val="Scilicet"/>
    <w:next w:val="Heading1"/>
    <w:rsid w:val="00977013"/>
    <w:pPr>
      <w:numPr>
        <w:numId w:val="23"/>
      </w:numPr>
      <w:spacing w:before="120" w:after="120"/>
      <w:ind w:left="720"/>
      <w:jc w:val="center"/>
    </w:pPr>
    <w:rPr>
      <w:rFonts w:ascii="Intel Clear" w:hAnsi="Intel Clear" w:cs="Intel Clear"/>
      <w:b/>
      <w:color w:val="0071C5"/>
      <w:sz w:val="22"/>
    </w:rPr>
  </w:style>
  <w:style w:type="paragraph" w:customStyle="1" w:styleId="Bullet1">
    <w:name w:val="Bullet1"/>
    <w:qFormat/>
    <w:rsid w:val="00977013"/>
    <w:pPr>
      <w:numPr>
        <w:numId w:val="19"/>
      </w:numPr>
      <w:tabs>
        <w:tab w:val="left" w:pos="540"/>
      </w:tabs>
      <w:spacing w:before="40" w:after="40"/>
      <w:ind w:left="540"/>
    </w:pPr>
    <w:rPr>
      <w:rFonts w:ascii="Intel Clear" w:hAnsi="Intel Clear" w:cs="Intel Clear"/>
      <w:color w:val="000000"/>
      <w:sz w:val="18"/>
    </w:rPr>
  </w:style>
  <w:style w:type="paragraph" w:customStyle="1" w:styleId="Body1">
    <w:name w:val="Body1"/>
    <w:basedOn w:val="Normal"/>
    <w:qFormat/>
    <w:rsid w:val="00977013"/>
    <w:pPr>
      <w:tabs>
        <w:tab w:val="right" w:leader="dot" w:pos="9360"/>
      </w:tabs>
    </w:pPr>
    <w:rPr>
      <w:rFonts w:cs="Intel Clear"/>
      <w:color w:val="000000"/>
      <w:lang w:eastAsia="x-none"/>
    </w:rPr>
  </w:style>
  <w:style w:type="paragraph" w:customStyle="1" w:styleId="CellHeadingCenter-SM">
    <w:name w:val="CellHeadingCenter-SM"/>
    <w:basedOn w:val="CellHeadingCenter"/>
    <w:qFormat/>
    <w:rsid w:val="00977013"/>
    <w:pPr>
      <w:keepLines w:val="0"/>
      <w:suppressAutoHyphens w:val="0"/>
      <w:spacing w:before="60" w:after="60" w:line="240" w:lineRule="auto"/>
      <w:ind w:left="43" w:right="43"/>
    </w:pPr>
    <w:rPr>
      <w:rFonts w:eastAsia="MS Mincho" w:cs="Arial"/>
      <w:bCs/>
      <w:color w:val="0071C5"/>
      <w:szCs w:val="18"/>
      <w:lang w:eastAsia="pl-PL"/>
    </w:rPr>
  </w:style>
  <w:style w:type="character" w:customStyle="1" w:styleId="CaptionChar">
    <w:name w:val="Caption Char"/>
    <w:aliases w:val="fig and tbl Char,CaptionFigure Char,fighead2 Char,Table Caption Char,fighead21 Char,fighead22 Char,fighead23 Char,Tabl... Char,Table Caption1 Char,fighead211 Char,fighead24 Char,Table Caption2 Char,fighead25 Char,fighead212 Char,cap Char"/>
    <w:link w:val="Caption"/>
    <w:uiPriority w:val="99"/>
    <w:rsid w:val="00914D48"/>
    <w:rPr>
      <w:rFonts w:ascii="Intel Clear" w:hAnsi="Intel Clear"/>
      <w:b/>
      <w:color w:val="0071C5"/>
      <w:sz w:val="18"/>
    </w:rPr>
  </w:style>
  <w:style w:type="paragraph" w:customStyle="1" w:styleId="Bullet2">
    <w:name w:val="Bullet2"/>
    <w:basedOn w:val="Bullet1"/>
    <w:rsid w:val="00977013"/>
    <w:pPr>
      <w:numPr>
        <w:numId w:val="0"/>
      </w:numPr>
      <w:tabs>
        <w:tab w:val="left" w:pos="1080"/>
        <w:tab w:val="num" w:pos="1350"/>
      </w:tabs>
      <w:spacing w:after="0"/>
      <w:ind w:left="1008" w:hanging="288"/>
    </w:pPr>
  </w:style>
  <w:style w:type="paragraph" w:customStyle="1" w:styleId="TableHeading">
    <w:name w:val="TableHeading"/>
    <w:basedOn w:val="Normal"/>
    <w:uiPriority w:val="99"/>
    <w:rsid w:val="00977013"/>
    <w:pPr>
      <w:spacing w:before="60" w:after="60"/>
    </w:pPr>
    <w:rPr>
      <w:rFonts w:ascii="Calibri" w:hAnsi="Calibri" w:cs="Calibri"/>
      <w:b/>
      <w:bCs/>
      <w:color w:val="000000"/>
      <w:sz w:val="22"/>
      <w:szCs w:val="22"/>
      <w:lang w:val="en-CA"/>
    </w:rPr>
  </w:style>
  <w:style w:type="character" w:customStyle="1" w:styleId="CodeChar">
    <w:name w:val="CodeChar"/>
    <w:uiPriority w:val="1"/>
    <w:rsid w:val="00977013"/>
    <w:rPr>
      <w:rFonts w:ascii="Courier New" w:hAnsi="Courier New" w:cs="Courier New"/>
      <w:color w:val="auto"/>
      <w:sz w:val="18"/>
      <w:u w:val="none" w:color="76923C"/>
    </w:rPr>
  </w:style>
  <w:style w:type="table" w:styleId="TableList5">
    <w:name w:val="Table List 5"/>
    <w:basedOn w:val="TableNormal"/>
    <w:rsid w:val="00977013"/>
    <w:pPr>
      <w:spacing w:before="200"/>
    </w:pPr>
    <w:rPr>
      <w:rFonts w:cs="Intel Clear"/>
      <w:color w:val="000000"/>
      <w:sz w:val="18"/>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LightGrid1">
    <w:name w:val="Light Grid1"/>
    <w:basedOn w:val="TableNormal"/>
    <w:next w:val="LightGrid"/>
    <w:uiPriority w:val="62"/>
    <w:rsid w:val="00977013"/>
    <w:rPr>
      <w:rFonts w:cs="Intel Clear"/>
      <w:color w:val="000000"/>
      <w:sz w:val="18"/>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Note2">
    <w:name w:val="Note2"/>
    <w:basedOn w:val="Note"/>
    <w:rsid w:val="00977013"/>
    <w:pPr>
      <w:numPr>
        <w:numId w:val="0"/>
      </w:numPr>
      <w:tabs>
        <w:tab w:val="clear" w:pos="0"/>
        <w:tab w:val="num" w:pos="240"/>
        <w:tab w:val="left" w:pos="1440"/>
      </w:tabs>
      <w:suppressAutoHyphens w:val="0"/>
      <w:spacing w:before="240" w:after="0"/>
      <w:ind w:left="1440" w:hanging="1080"/>
      <w:contextualSpacing/>
    </w:pPr>
    <w:rPr>
      <w:rFonts w:cs="Intel Clear"/>
    </w:rPr>
  </w:style>
  <w:style w:type="paragraph" w:customStyle="1" w:styleId="zDead">
    <w:name w:val="zDead"/>
    <w:basedOn w:val="Header"/>
    <w:rsid w:val="00977013"/>
    <w:pPr>
      <w:tabs>
        <w:tab w:val="clear" w:pos="4320"/>
        <w:tab w:val="clear" w:pos="8640"/>
        <w:tab w:val="right" w:pos="9360"/>
      </w:tabs>
      <w:suppressAutoHyphens w:val="0"/>
      <w:spacing w:after="0"/>
    </w:pPr>
    <w:rPr>
      <w:rFonts w:cs="Intel Clear"/>
      <w:b w:val="0"/>
      <w:i w:val="0"/>
      <w:noProof/>
      <w:sz w:val="2"/>
    </w:rPr>
  </w:style>
  <w:style w:type="paragraph" w:customStyle="1" w:styleId="CellHeadingRight">
    <w:name w:val="CellHeadingRight"/>
    <w:basedOn w:val="CellHeadingLeft"/>
    <w:rsid w:val="00977013"/>
    <w:pPr>
      <w:keepLines w:val="0"/>
      <w:suppressAutoHyphens w:val="0"/>
      <w:spacing w:before="60" w:after="60" w:line="240" w:lineRule="auto"/>
      <w:ind w:left="43" w:right="43"/>
      <w:jc w:val="right"/>
    </w:pPr>
    <w:rPr>
      <w:rFonts w:eastAsia="MS Mincho" w:cs="Arial"/>
      <w:b/>
      <w:bCs/>
      <w:color w:val="0071C5"/>
      <w:sz w:val="18"/>
      <w:szCs w:val="18"/>
      <w:lang w:eastAsia="pl-PL"/>
    </w:rPr>
  </w:style>
  <w:style w:type="paragraph" w:styleId="Bibliography">
    <w:name w:val="Bibliography"/>
    <w:basedOn w:val="Normal"/>
    <w:next w:val="Normal"/>
    <w:uiPriority w:val="37"/>
    <w:semiHidden/>
    <w:unhideWhenUsed/>
    <w:rsid w:val="00977013"/>
    <w:pPr>
      <w:spacing w:before="200" w:after="0"/>
    </w:pPr>
    <w:rPr>
      <w:rFonts w:cs="Intel Clear"/>
      <w:color w:val="000000"/>
    </w:rPr>
  </w:style>
  <w:style w:type="paragraph" w:customStyle="1" w:styleId="TableNoteNumberedList">
    <w:name w:val="Table.Note.NumberedList"/>
    <w:basedOn w:val="Normal"/>
    <w:rsid w:val="00977013"/>
    <w:pPr>
      <w:tabs>
        <w:tab w:val="num" w:pos="540"/>
      </w:tabs>
      <w:snapToGrid w:val="0"/>
      <w:spacing w:before="0" w:after="0"/>
      <w:ind w:left="540" w:hanging="378"/>
    </w:pPr>
    <w:rPr>
      <w:rFonts w:cs="Intel Clear"/>
      <w:color w:val="000000"/>
      <w:sz w:val="16"/>
    </w:rPr>
  </w:style>
  <w:style w:type="paragraph" w:customStyle="1" w:styleId="TableNote">
    <w:name w:val="Table.Note"/>
    <w:basedOn w:val="Normal"/>
    <w:next w:val="TableNoteNumberedList"/>
    <w:rsid w:val="00977013"/>
    <w:pPr>
      <w:tabs>
        <w:tab w:val="num" w:pos="720"/>
      </w:tabs>
      <w:spacing w:after="0"/>
      <w:ind w:left="720" w:hanging="720"/>
    </w:pPr>
    <w:rPr>
      <w:rFonts w:cs="Intel Clear"/>
      <w:color w:val="000000"/>
      <w:sz w:val="16"/>
    </w:rPr>
  </w:style>
  <w:style w:type="paragraph" w:customStyle="1" w:styleId="Code4">
    <w:name w:val="Code4"/>
    <w:basedOn w:val="Code3"/>
    <w:rsid w:val="00977013"/>
    <w:pPr>
      <w:ind w:left="1440"/>
    </w:pPr>
  </w:style>
  <w:style w:type="paragraph" w:customStyle="1" w:styleId="Body4">
    <w:name w:val="Body4"/>
    <w:basedOn w:val="Body3"/>
    <w:rsid w:val="00977013"/>
    <w:pPr>
      <w:ind w:left="1440"/>
    </w:pPr>
  </w:style>
  <w:style w:type="paragraph" w:customStyle="1" w:styleId="FigureSpace-NoBorder">
    <w:name w:val="FigureSpace-NoBorder"/>
    <w:basedOn w:val="Normal"/>
    <w:next w:val="Normal"/>
    <w:rsid w:val="00977013"/>
    <w:pPr>
      <w:spacing w:before="0" w:after="0"/>
      <w:ind w:left="40" w:right="50"/>
      <w:jc w:val="center"/>
    </w:pPr>
    <w:rPr>
      <w:rFonts w:cs="Intel Clear"/>
      <w:color w:val="000000"/>
    </w:rPr>
  </w:style>
  <w:style w:type="character" w:customStyle="1" w:styleId="CodeText0">
    <w:name w:val="CodeText"/>
    <w:uiPriority w:val="1"/>
    <w:rsid w:val="00977013"/>
    <w:rPr>
      <w:rFonts w:ascii="Courier New" w:hAnsi="Courier New" w:cs="Courier New"/>
      <w:sz w:val="20"/>
    </w:rPr>
  </w:style>
  <w:style w:type="character" w:customStyle="1" w:styleId="TableFootnote">
    <w:name w:val="TableFootnote"/>
    <w:uiPriority w:val="1"/>
    <w:rsid w:val="00977013"/>
    <w:rPr>
      <w:rFonts w:ascii="Verdana" w:hAnsi="Verdana"/>
      <w:b/>
      <w:color w:val="0070C0"/>
      <w:vertAlign w:val="superscript"/>
    </w:rPr>
  </w:style>
  <w:style w:type="character" w:customStyle="1" w:styleId="command">
    <w:name w:val="command"/>
    <w:rsid w:val="00977013"/>
  </w:style>
  <w:style w:type="paragraph" w:customStyle="1" w:styleId="Bulletpara">
    <w:name w:val="Bullet para"/>
    <w:basedOn w:val="Normal"/>
    <w:rsid w:val="00977013"/>
    <w:pPr>
      <w:spacing w:after="0"/>
      <w:ind w:left="360"/>
    </w:pPr>
    <w:rPr>
      <w:rFonts w:cs="Intel Clear"/>
      <w:color w:val="000000"/>
    </w:rPr>
  </w:style>
  <w:style w:type="paragraph" w:customStyle="1" w:styleId="NoteBullet">
    <w:name w:val="NoteBullet"/>
    <w:basedOn w:val="CellBodyBullet"/>
    <w:rsid w:val="00977013"/>
    <w:pPr>
      <w:tabs>
        <w:tab w:val="clear" w:pos="144"/>
        <w:tab w:val="num" w:pos="720"/>
      </w:tabs>
      <w:suppressAutoHyphens w:val="0"/>
      <w:spacing w:before="120" w:after="120"/>
      <w:ind w:left="1454" w:right="0" w:hanging="187"/>
      <w:contextualSpacing/>
    </w:pPr>
    <w:rPr>
      <w:rFonts w:eastAsia="MS Mincho" w:cs="Intel Clear"/>
      <w:color w:val="000000"/>
      <w:sz w:val="18"/>
      <w:szCs w:val="18"/>
    </w:rPr>
  </w:style>
  <w:style w:type="paragraph" w:customStyle="1" w:styleId="zzzz">
    <w:name w:val="zzzz"/>
    <w:basedOn w:val="Normal"/>
    <w:rsid w:val="00977013"/>
    <w:pPr>
      <w:shd w:val="clear" w:color="auto" w:fill="DAEEF3"/>
      <w:spacing w:before="0"/>
    </w:pPr>
    <w:rPr>
      <w:rFonts w:ascii="Courier New" w:eastAsia="MS Mincho" w:hAnsi="Courier New" w:cs="Courier New"/>
      <w:color w:val="000000"/>
      <w:sz w:val="16"/>
    </w:rPr>
  </w:style>
  <w:style w:type="paragraph" w:customStyle="1" w:styleId="IntenseQuote1">
    <w:name w:val="Intense Quote1"/>
    <w:basedOn w:val="Normal"/>
    <w:next w:val="Normal"/>
    <w:uiPriority w:val="30"/>
    <w:qFormat/>
    <w:rsid w:val="00977013"/>
    <w:pPr>
      <w:pBdr>
        <w:bottom w:val="single" w:sz="4" w:space="4" w:color="4F81BD"/>
      </w:pBdr>
      <w:spacing w:before="200" w:after="280"/>
      <w:ind w:left="936" w:right="936"/>
    </w:pPr>
    <w:rPr>
      <w:rFonts w:cs="Intel Clear"/>
      <w:b/>
      <w:bCs/>
      <w:i/>
      <w:iCs/>
      <w:color w:val="4F81BD"/>
    </w:rPr>
  </w:style>
  <w:style w:type="character" w:customStyle="1" w:styleId="IntenseQuoteChar">
    <w:name w:val="Intense Quote Char"/>
    <w:basedOn w:val="DefaultParagraphFont"/>
    <w:link w:val="IntenseQuote"/>
    <w:uiPriority w:val="30"/>
    <w:rsid w:val="00977013"/>
    <w:rPr>
      <w:b/>
      <w:bCs/>
      <w:i/>
      <w:iCs/>
      <w:color w:val="4F81BD"/>
    </w:rPr>
  </w:style>
  <w:style w:type="table" w:styleId="LightGrid">
    <w:name w:val="Light Grid"/>
    <w:basedOn w:val="TableNormal"/>
    <w:uiPriority w:val="62"/>
    <w:rsid w:val="0097701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IntenseQuote">
    <w:name w:val="Intense Quote"/>
    <w:basedOn w:val="Normal"/>
    <w:next w:val="Normal"/>
    <w:link w:val="IntenseQuoteChar"/>
    <w:uiPriority w:val="30"/>
    <w:qFormat/>
    <w:rsid w:val="00977013"/>
    <w:pPr>
      <w:pBdr>
        <w:bottom w:val="single" w:sz="4" w:space="4" w:color="4F81BD" w:themeColor="accent1"/>
      </w:pBdr>
      <w:spacing w:before="200" w:after="280"/>
      <w:ind w:left="936" w:right="936"/>
    </w:pPr>
    <w:rPr>
      <w:rFonts w:ascii="Times New Roman" w:hAnsi="Times New Roman"/>
      <w:b/>
      <w:bCs/>
      <w:i/>
      <w:iCs/>
      <w:color w:val="4F81BD"/>
      <w:sz w:val="20"/>
    </w:rPr>
  </w:style>
  <w:style w:type="character" w:customStyle="1" w:styleId="IntenseQuoteChar1">
    <w:name w:val="Intense Quote Char1"/>
    <w:basedOn w:val="DefaultParagraphFont"/>
    <w:uiPriority w:val="30"/>
    <w:rsid w:val="00977013"/>
    <w:rPr>
      <w:rFonts w:ascii="Intel Clear" w:hAnsi="Intel Clear"/>
      <w:b/>
      <w:bCs/>
      <w:i/>
      <w:iCs/>
      <w:color w:val="4F81BD" w:themeColor="accent1"/>
      <w:sz w:val="18"/>
    </w:rPr>
  </w:style>
  <w:style w:type="paragraph" w:customStyle="1" w:styleId="NoteIndentStep">
    <w:name w:val="Note Indent Step"/>
    <w:basedOn w:val="Note"/>
    <w:qFormat/>
    <w:rsid w:val="00B95304"/>
    <w:pPr>
      <w:ind w:left="1440"/>
    </w:pPr>
  </w:style>
  <w:style w:type="paragraph" w:customStyle="1" w:styleId="Q">
    <w:name w:val="Q"/>
    <w:basedOn w:val="Normal"/>
    <w:qFormat/>
    <w:rsid w:val="000010EC"/>
    <w:rPr>
      <w:b/>
    </w:rPr>
  </w:style>
  <w:style w:type="paragraph" w:customStyle="1" w:styleId="HeadingAppendix">
    <w:name w:val="Heading Appendix"/>
    <w:basedOn w:val="Heading1"/>
    <w:qFormat/>
    <w:rsid w:val="00A65D2D"/>
    <w:pPr>
      <w:numPr>
        <w:numId w:val="24"/>
      </w:numPr>
      <w:ind w:left="720" w:hanging="720"/>
    </w:pPr>
  </w:style>
  <w:style w:type="paragraph" w:customStyle="1" w:styleId="02TOCHead">
    <w:name w:val="02_TOCHead"/>
    <w:next w:val="Normal"/>
    <w:uiPriority w:val="99"/>
    <w:rsid w:val="003C748D"/>
    <w:pPr>
      <w:keepNext/>
      <w:pageBreakBefore/>
      <w:pBdr>
        <w:bottom w:val="single" w:sz="8" w:space="0" w:color="auto"/>
      </w:pBdr>
      <w:suppressAutoHyphens/>
      <w:autoSpaceDE w:val="0"/>
      <w:autoSpaceDN w:val="0"/>
      <w:adjustRightInd w:val="0"/>
      <w:spacing w:before="420" w:after="240" w:line="300" w:lineRule="atLeast"/>
    </w:pPr>
    <w:rPr>
      <w:rFonts w:ascii="Intel Clear" w:eastAsiaTheme="minorEastAsia" w:hAnsi="Intel Clear" w:cs="Verdana"/>
      <w:b/>
      <w:bCs/>
      <w:color w:val="0071C5"/>
      <w:w w:val="0"/>
      <w:sz w:val="28"/>
      <w:szCs w:val="28"/>
    </w:rPr>
  </w:style>
  <w:style w:type="numbering" w:customStyle="1" w:styleId="NoList2">
    <w:name w:val="No List2"/>
    <w:next w:val="NoList"/>
    <w:uiPriority w:val="99"/>
    <w:semiHidden/>
    <w:unhideWhenUsed/>
    <w:rsid w:val="00AB2CA5"/>
  </w:style>
  <w:style w:type="character" w:customStyle="1" w:styleId="DocumentMapChar">
    <w:name w:val="Document Map Char"/>
    <w:basedOn w:val="DefaultParagraphFont"/>
    <w:link w:val="DocumentMap"/>
    <w:semiHidden/>
    <w:rsid w:val="00AB2CA5"/>
    <w:rPr>
      <w:rFonts w:ascii="Tahoma" w:hAnsi="Tahoma"/>
      <w:sz w:val="18"/>
      <w:shd w:val="clear" w:color="auto" w:fill="000080"/>
    </w:rPr>
  </w:style>
  <w:style w:type="paragraph" w:customStyle="1" w:styleId="CellBitClear">
    <w:name w:val="CellBitClear"/>
    <w:basedOn w:val="CellBodyLeft"/>
    <w:rsid w:val="00AB2CA5"/>
    <w:pPr>
      <w:numPr>
        <w:numId w:val="26"/>
      </w:numPr>
      <w:tabs>
        <w:tab w:val="left" w:pos="240"/>
        <w:tab w:val="left" w:pos="340"/>
        <w:tab w:val="left" w:pos="480"/>
        <w:tab w:val="left" w:pos="720"/>
        <w:tab w:val="left" w:pos="960"/>
        <w:tab w:val="left" w:pos="1200"/>
        <w:tab w:val="left" w:pos="1440"/>
        <w:tab w:val="left" w:pos="1680"/>
        <w:tab w:val="left" w:pos="1920"/>
      </w:tabs>
      <w:spacing w:before="0" w:after="0" w:line="180" w:lineRule="exact"/>
      <w:ind w:left="360" w:right="20" w:hanging="340"/>
    </w:pPr>
    <w:rPr>
      <w:rFonts w:ascii="Verdana" w:hAnsi="Verdana" w:cs="Times New Roman"/>
      <w:noProof w:val="0"/>
    </w:rPr>
  </w:style>
  <w:style w:type="paragraph" w:styleId="ListBullet2">
    <w:name w:val="List Bullet 2"/>
    <w:basedOn w:val="Normal"/>
    <w:autoRedefine/>
    <w:rsid w:val="00AB2CA5"/>
    <w:pPr>
      <w:tabs>
        <w:tab w:val="num" w:pos="720"/>
      </w:tabs>
      <w:spacing w:before="200" w:after="0"/>
      <w:ind w:left="720" w:hanging="360"/>
    </w:pPr>
    <w:rPr>
      <w:rFonts w:ascii="Times New Roman" w:hAnsi="Times New Roman"/>
      <w:sz w:val="20"/>
    </w:rPr>
  </w:style>
  <w:style w:type="character" w:customStyle="1" w:styleId="ListNumberedListChar">
    <w:name w:val="List (Numbered_List) Char"/>
    <w:basedOn w:val="DefaultParagraphFont"/>
    <w:link w:val="ListNumberedList"/>
    <w:rsid w:val="00AB2CA5"/>
    <w:rPr>
      <w:rFonts w:ascii="Intel Clear" w:hAnsi="Intel Clear"/>
      <w:color w:val="000000"/>
      <w:sz w:val="18"/>
    </w:rPr>
  </w:style>
  <w:style w:type="paragraph" w:styleId="ListNumber">
    <w:name w:val="List Number"/>
    <w:basedOn w:val="Normal"/>
    <w:rsid w:val="00AB2CA5"/>
    <w:pPr>
      <w:tabs>
        <w:tab w:val="num" w:pos="360"/>
      </w:tabs>
      <w:spacing w:before="200" w:after="0"/>
      <w:ind w:left="360" w:hanging="360"/>
    </w:pPr>
    <w:rPr>
      <w:rFonts w:ascii="Verdana" w:hAnsi="Verdana"/>
    </w:rPr>
  </w:style>
  <w:style w:type="character" w:customStyle="1" w:styleId="red">
    <w:name w:val="red"/>
    <w:basedOn w:val="DefaultParagraphFont"/>
    <w:rsid w:val="00AB2CA5"/>
    <w:rPr>
      <w:color w:val="FF0000"/>
    </w:rPr>
  </w:style>
  <w:style w:type="character" w:customStyle="1" w:styleId="CautionChar">
    <w:name w:val="Caution Char"/>
    <w:basedOn w:val="DefaultParagraphFont"/>
    <w:link w:val="Caution"/>
    <w:rsid w:val="00AB2CA5"/>
    <w:rPr>
      <w:rFonts w:ascii="Intel Clear" w:hAnsi="Intel Clear"/>
      <w:sz w:val="18"/>
    </w:rPr>
  </w:style>
  <w:style w:type="paragraph" w:styleId="List2">
    <w:name w:val="List 2"/>
    <w:basedOn w:val="Normal"/>
    <w:rsid w:val="00AB2CA5"/>
    <w:pPr>
      <w:spacing w:before="200" w:after="0"/>
      <w:ind w:left="720" w:hanging="360"/>
    </w:pPr>
    <w:rPr>
      <w:rFonts w:ascii="Verdana" w:hAnsi="Verdana"/>
    </w:rPr>
  </w:style>
  <w:style w:type="table" w:customStyle="1" w:styleId="TableGrid2">
    <w:name w:val="Table Grid2"/>
    <w:basedOn w:val="TableNormal"/>
    <w:next w:val="TableGrid"/>
    <w:rsid w:val="00AB2CA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1111">
    <w:name w:val="Heading_1.1.1.1"/>
    <w:basedOn w:val="Heading4"/>
    <w:next w:val="Body"/>
    <w:rsid w:val="00D06007"/>
    <w:pPr>
      <w:numPr>
        <w:numId w:val="27"/>
      </w:numPr>
      <w:tabs>
        <w:tab w:val="left" w:pos="810"/>
      </w:tabs>
      <w:suppressAutoHyphens w:val="0"/>
      <w:spacing w:after="200"/>
    </w:pPr>
    <w:rPr>
      <w:rFonts w:asciiTheme="minorHAnsi" w:eastAsiaTheme="minorHAnsi" w:hAnsiTheme="minorHAnsi" w:cstheme="minorBidi"/>
      <w:sz w:val="20"/>
      <w:szCs w:val="22"/>
    </w:rPr>
  </w:style>
  <w:style w:type="paragraph" w:customStyle="1" w:styleId="Heading10">
    <w:name w:val="Heading_1.0"/>
    <w:basedOn w:val="Heading1"/>
    <w:next w:val="Normal"/>
    <w:rsid w:val="00D06007"/>
    <w:pPr>
      <w:keepNext w:val="0"/>
      <w:keepLines w:val="0"/>
      <w:pageBreakBefore w:val="0"/>
      <w:numPr>
        <w:numId w:val="27"/>
      </w:numPr>
      <w:pBdr>
        <w:bottom w:val="none" w:sz="0" w:space="0" w:color="auto"/>
      </w:pBdr>
      <w:tabs>
        <w:tab w:val="left" w:pos="0"/>
        <w:tab w:val="left" w:pos="900"/>
      </w:tabs>
      <w:suppressAutoHyphens w:val="0"/>
      <w:spacing w:before="400" w:after="0" w:line="300" w:lineRule="atLeast"/>
      <w:ind w:hanging="2088"/>
    </w:pPr>
    <w:rPr>
      <w:rFonts w:eastAsiaTheme="minorHAnsi" w:cstheme="minorBidi"/>
      <w:color w:val="1F497D"/>
      <w:sz w:val="28"/>
      <w:szCs w:val="28"/>
    </w:rPr>
  </w:style>
  <w:style w:type="paragraph" w:customStyle="1" w:styleId="Heading11">
    <w:name w:val="Heading_1.1"/>
    <w:basedOn w:val="Heading2"/>
    <w:rsid w:val="00D06007"/>
    <w:pPr>
      <w:numPr>
        <w:numId w:val="27"/>
      </w:numPr>
      <w:tabs>
        <w:tab w:val="left" w:pos="900"/>
      </w:tabs>
      <w:suppressAutoHyphens w:val="0"/>
      <w:spacing w:before="300" w:after="0" w:line="260" w:lineRule="atLeast"/>
    </w:pPr>
    <w:rPr>
      <w:rFonts w:asciiTheme="minorHAnsi" w:eastAsia="MS Mincho" w:hAnsiTheme="minorHAnsi" w:cstheme="minorBidi"/>
      <w:sz w:val="24"/>
      <w:szCs w:val="22"/>
    </w:rPr>
  </w:style>
  <w:style w:type="paragraph" w:customStyle="1" w:styleId="Heading111">
    <w:name w:val="Heading_1.1.1"/>
    <w:basedOn w:val="Heading11"/>
    <w:rsid w:val="00D06007"/>
    <w:pPr>
      <w:numPr>
        <w:ilvl w:val="2"/>
      </w:numPr>
      <w:tabs>
        <w:tab w:val="clear" w:pos="900"/>
        <w:tab w:val="clear" w:pos="1440"/>
        <w:tab w:val="left" w:pos="1260"/>
      </w:tabs>
      <w:ind w:left="1260" w:hanging="1260"/>
    </w:pPr>
    <w:rPr>
      <w:color w:val="1F497D" w:themeColor="text2"/>
      <w:sz w:val="22"/>
    </w:rPr>
  </w:style>
  <w:style w:type="paragraph" w:customStyle="1" w:styleId="Head1">
    <w:name w:val="Head 1"/>
    <w:basedOn w:val="Heading10"/>
    <w:next w:val="Normal"/>
    <w:link w:val="Head1Char"/>
    <w:qFormat/>
    <w:rsid w:val="00560E48"/>
    <w:pPr>
      <w:spacing w:after="60" w:line="240" w:lineRule="auto"/>
    </w:pPr>
    <w:rPr>
      <w:color w:val="0071C5"/>
    </w:rPr>
  </w:style>
  <w:style w:type="character" w:customStyle="1" w:styleId="Head1Char">
    <w:name w:val="Head 1 Char"/>
    <w:basedOn w:val="DefaultParagraphFont"/>
    <w:link w:val="Head1"/>
    <w:rsid w:val="00560E48"/>
    <w:rPr>
      <w:rFonts w:ascii="Intel Clear" w:eastAsiaTheme="minorHAnsi" w:hAnsi="Intel Clear" w:cstheme="minorBidi"/>
      <w:b/>
      <w:color w:val="0071C5"/>
      <w:sz w:val="28"/>
      <w:szCs w:val="28"/>
    </w:rPr>
  </w:style>
  <w:style w:type="paragraph" w:customStyle="1" w:styleId="CellTableTitle">
    <w:name w:val="Cell Table Title"/>
    <w:basedOn w:val="CellBody"/>
    <w:link w:val="CellTableTitleChar"/>
    <w:qFormat/>
    <w:rsid w:val="00D06007"/>
    <w:pPr>
      <w:spacing w:line="240" w:lineRule="auto"/>
      <w:jc w:val="center"/>
    </w:pPr>
    <w:rPr>
      <w:rFonts w:eastAsiaTheme="minorHAnsi" w:cstheme="minorBidi"/>
      <w:b/>
      <w:color w:val="0860A8"/>
      <w:sz w:val="18"/>
      <w:szCs w:val="22"/>
    </w:rPr>
  </w:style>
  <w:style w:type="character" w:customStyle="1" w:styleId="CellTableTitleChar">
    <w:name w:val="Cell Table Title Char"/>
    <w:basedOn w:val="CellBodyChar"/>
    <w:link w:val="CellTableTitle"/>
    <w:rsid w:val="00D06007"/>
    <w:rPr>
      <w:rFonts w:ascii="Intel Clear" w:eastAsiaTheme="minorHAnsi" w:hAnsi="Intel Clear" w:cstheme="minorBidi"/>
      <w:b/>
      <w:color w:val="0860A8"/>
      <w:sz w:val="18"/>
      <w:szCs w:val="22"/>
    </w:rPr>
  </w:style>
  <w:style w:type="character" w:styleId="FootnoteReference">
    <w:name w:val="footnote reference"/>
    <w:basedOn w:val="DefaultParagraphFont"/>
    <w:rsid w:val="00CD3555"/>
    <w:rPr>
      <w:vertAlign w:val="superscript"/>
    </w:rPr>
  </w:style>
  <w:style w:type="paragraph" w:customStyle="1" w:styleId="Default">
    <w:name w:val="Default"/>
    <w:rsid w:val="00484A52"/>
    <w:pPr>
      <w:autoSpaceDE w:val="0"/>
      <w:autoSpaceDN w:val="0"/>
      <w:adjustRightInd w:val="0"/>
    </w:pPr>
    <w:rPr>
      <w:rFonts w:ascii="Intel Clear" w:hAnsi="Intel Clear" w:cs="Intel Clear"/>
      <w:color w:val="000000"/>
      <w:sz w:val="24"/>
      <w:szCs w:val="24"/>
    </w:rPr>
  </w:style>
  <w:style w:type="paragraph" w:customStyle="1" w:styleId="Bulletauto">
    <w:name w:val="Bullet+auto"/>
    <w:basedOn w:val="Normal"/>
    <w:uiPriority w:val="99"/>
    <w:rsid w:val="003D486B"/>
    <w:pPr>
      <w:numPr>
        <w:numId w:val="28"/>
      </w:numPr>
      <w:spacing w:before="200" w:after="0"/>
    </w:pPr>
    <w:rPr>
      <w:rFonts w:ascii="Neo Sans Intel" w:hAnsi="Neo Sans Intel"/>
    </w:rPr>
  </w:style>
  <w:style w:type="paragraph" w:styleId="EndnoteText">
    <w:name w:val="endnote text"/>
    <w:basedOn w:val="Normal"/>
    <w:link w:val="EndnoteTextChar"/>
    <w:rsid w:val="00FC0C81"/>
    <w:pPr>
      <w:spacing w:before="0" w:after="0"/>
    </w:pPr>
    <w:rPr>
      <w:sz w:val="20"/>
    </w:rPr>
  </w:style>
  <w:style w:type="character" w:customStyle="1" w:styleId="EndnoteTextChar">
    <w:name w:val="Endnote Text Char"/>
    <w:basedOn w:val="DefaultParagraphFont"/>
    <w:link w:val="EndnoteText"/>
    <w:rsid w:val="00FC0C81"/>
    <w:rPr>
      <w:rFonts w:ascii="Intel Clear" w:hAnsi="Intel Clear"/>
    </w:rPr>
  </w:style>
  <w:style w:type="character" w:styleId="EndnoteReference">
    <w:name w:val="endnote reference"/>
    <w:basedOn w:val="DefaultParagraphFont"/>
    <w:uiPriority w:val="99"/>
    <w:rsid w:val="00FC0C81"/>
    <w:rPr>
      <w:vertAlign w:val="superscript"/>
    </w:rPr>
  </w:style>
  <w:style w:type="paragraph" w:customStyle="1" w:styleId="HeadingRunIn">
    <w:name w:val="HeadingRunIn"/>
    <w:next w:val="Body"/>
    <w:uiPriority w:val="99"/>
    <w:rsid w:val="00560E48"/>
    <w:pPr>
      <w:keepNext/>
      <w:autoSpaceDE w:val="0"/>
      <w:autoSpaceDN w:val="0"/>
      <w:adjustRightInd w:val="0"/>
      <w:spacing w:before="120" w:line="280" w:lineRule="atLeast"/>
    </w:pPr>
    <w:rPr>
      <w:b/>
      <w:bCs/>
      <w:color w:val="000000"/>
      <w:w w:val="0"/>
      <w:sz w:val="24"/>
      <w:szCs w:val="24"/>
    </w:rPr>
  </w:style>
  <w:style w:type="character" w:customStyle="1" w:styleId="CodeFont">
    <w:name w:val="Code Font"/>
    <w:basedOn w:val="DefaultParagraphFont"/>
    <w:uiPriority w:val="99"/>
    <w:rsid w:val="00560E48"/>
    <w:rPr>
      <w:rFonts w:ascii="Courier New" w:hAnsi="Courier New" w:cs="Times New Roman"/>
      <w:spacing w:val="-10"/>
      <w:sz w:val="22"/>
    </w:rPr>
  </w:style>
  <w:style w:type="paragraph" w:customStyle="1" w:styleId="Formula">
    <w:name w:val="Formula"/>
    <w:basedOn w:val="Body"/>
    <w:next w:val="Normal"/>
    <w:uiPriority w:val="99"/>
    <w:rsid w:val="00560E48"/>
    <w:pPr>
      <w:tabs>
        <w:tab w:val="clear" w:pos="720"/>
        <w:tab w:val="clear" w:pos="1440"/>
        <w:tab w:val="clear" w:pos="5760"/>
        <w:tab w:val="clear" w:pos="6480"/>
        <w:tab w:val="clear" w:pos="7200"/>
      </w:tabs>
      <w:suppressAutoHyphens w:val="0"/>
      <w:autoSpaceDE/>
      <w:autoSpaceDN/>
      <w:adjustRightInd/>
      <w:spacing w:before="220" w:after="220" w:line="280" w:lineRule="exact"/>
      <w:ind w:left="200"/>
    </w:pPr>
    <w:rPr>
      <w:rFonts w:ascii="Arial" w:eastAsia="Times New Roman" w:hAnsi="Arial" w:cs="Times New Roman"/>
      <w:w w:val="100"/>
      <w:sz w:val="20"/>
      <w:szCs w:val="20"/>
    </w:rPr>
  </w:style>
  <w:style w:type="paragraph" w:customStyle="1" w:styleId="Hidden">
    <w:name w:val="Hidden"/>
    <w:basedOn w:val="Normal"/>
    <w:uiPriority w:val="99"/>
    <w:rsid w:val="00560E48"/>
    <w:pPr>
      <w:spacing w:before="200" w:after="0"/>
    </w:pPr>
    <w:rPr>
      <w:rFonts w:ascii="Arial" w:hAnsi="Arial"/>
      <w:vanish/>
      <w:color w:val="FF0000"/>
      <w:sz w:val="22"/>
    </w:rPr>
  </w:style>
  <w:style w:type="paragraph" w:styleId="HTMLAddress">
    <w:name w:val="HTML Address"/>
    <w:basedOn w:val="Normal"/>
    <w:link w:val="HTMLAddressChar"/>
    <w:rsid w:val="00560E48"/>
    <w:pPr>
      <w:spacing w:before="200" w:after="0"/>
    </w:pPr>
    <w:rPr>
      <w:rFonts w:ascii="Times New Roman" w:hAnsi="Times New Roman"/>
      <w:i/>
      <w:iCs/>
      <w:sz w:val="20"/>
    </w:rPr>
  </w:style>
  <w:style w:type="character" w:customStyle="1" w:styleId="HTMLAddressChar">
    <w:name w:val="HTML Address Char"/>
    <w:basedOn w:val="DefaultParagraphFont"/>
    <w:link w:val="HTMLAddress"/>
    <w:rsid w:val="00560E48"/>
    <w:rPr>
      <w:i/>
      <w:iCs/>
    </w:rPr>
  </w:style>
  <w:style w:type="paragraph" w:styleId="HTMLPreformatted">
    <w:name w:val="HTML Preformatted"/>
    <w:basedOn w:val="Normal"/>
    <w:link w:val="HTMLPreformattedChar"/>
    <w:uiPriority w:val="99"/>
    <w:rsid w:val="00560E48"/>
    <w:pPr>
      <w:spacing w:before="200" w:after="0"/>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560E48"/>
    <w:rPr>
      <w:rFonts w:ascii="Courier New" w:hAnsi="Courier New" w:cs="Courier New"/>
    </w:rPr>
  </w:style>
  <w:style w:type="paragraph" w:styleId="Index1">
    <w:name w:val="index 1"/>
    <w:basedOn w:val="Normal"/>
    <w:next w:val="Normal"/>
    <w:autoRedefine/>
    <w:rsid w:val="00560E48"/>
    <w:pPr>
      <w:spacing w:before="200" w:after="0"/>
      <w:ind w:left="200" w:hanging="200"/>
    </w:pPr>
    <w:rPr>
      <w:rFonts w:ascii="Times New Roman" w:hAnsi="Times New Roman"/>
      <w:sz w:val="20"/>
    </w:rPr>
  </w:style>
  <w:style w:type="paragraph" w:styleId="Index2">
    <w:name w:val="index 2"/>
    <w:basedOn w:val="Normal"/>
    <w:next w:val="Normal"/>
    <w:autoRedefine/>
    <w:rsid w:val="00560E48"/>
    <w:pPr>
      <w:spacing w:before="200" w:after="0"/>
      <w:ind w:left="400" w:hanging="200"/>
    </w:pPr>
    <w:rPr>
      <w:rFonts w:ascii="Times New Roman" w:hAnsi="Times New Roman"/>
      <w:sz w:val="20"/>
    </w:rPr>
  </w:style>
  <w:style w:type="paragraph" w:styleId="Index3">
    <w:name w:val="index 3"/>
    <w:basedOn w:val="Normal"/>
    <w:next w:val="Normal"/>
    <w:autoRedefine/>
    <w:rsid w:val="00560E48"/>
    <w:pPr>
      <w:spacing w:before="200" w:after="0"/>
      <w:ind w:left="600" w:hanging="200"/>
    </w:pPr>
    <w:rPr>
      <w:rFonts w:ascii="Times New Roman" w:hAnsi="Times New Roman"/>
      <w:sz w:val="20"/>
    </w:rPr>
  </w:style>
  <w:style w:type="paragraph" w:styleId="Index4">
    <w:name w:val="index 4"/>
    <w:basedOn w:val="Normal"/>
    <w:next w:val="Normal"/>
    <w:autoRedefine/>
    <w:rsid w:val="00560E48"/>
    <w:pPr>
      <w:spacing w:before="200" w:after="0"/>
      <w:ind w:left="800" w:hanging="200"/>
    </w:pPr>
    <w:rPr>
      <w:rFonts w:ascii="Times New Roman" w:hAnsi="Times New Roman"/>
      <w:sz w:val="20"/>
    </w:rPr>
  </w:style>
  <w:style w:type="paragraph" w:styleId="Index5">
    <w:name w:val="index 5"/>
    <w:basedOn w:val="Normal"/>
    <w:next w:val="Normal"/>
    <w:autoRedefine/>
    <w:rsid w:val="00560E48"/>
    <w:pPr>
      <w:spacing w:before="200" w:after="0"/>
      <w:ind w:left="1000" w:hanging="200"/>
    </w:pPr>
    <w:rPr>
      <w:rFonts w:ascii="Times New Roman" w:hAnsi="Times New Roman"/>
      <w:sz w:val="20"/>
    </w:rPr>
  </w:style>
  <w:style w:type="paragraph" w:styleId="Index6">
    <w:name w:val="index 6"/>
    <w:basedOn w:val="Normal"/>
    <w:next w:val="Normal"/>
    <w:autoRedefine/>
    <w:rsid w:val="00560E48"/>
    <w:pPr>
      <w:spacing w:before="200" w:after="0"/>
      <w:ind w:left="1200" w:hanging="200"/>
    </w:pPr>
    <w:rPr>
      <w:rFonts w:ascii="Times New Roman" w:hAnsi="Times New Roman"/>
      <w:sz w:val="20"/>
    </w:rPr>
  </w:style>
  <w:style w:type="paragraph" w:styleId="Index7">
    <w:name w:val="index 7"/>
    <w:basedOn w:val="Normal"/>
    <w:next w:val="Normal"/>
    <w:autoRedefine/>
    <w:rsid w:val="00560E48"/>
    <w:pPr>
      <w:spacing w:before="200" w:after="0"/>
      <w:ind w:left="1400" w:hanging="200"/>
    </w:pPr>
    <w:rPr>
      <w:rFonts w:ascii="Times New Roman" w:hAnsi="Times New Roman"/>
      <w:sz w:val="20"/>
    </w:rPr>
  </w:style>
  <w:style w:type="paragraph" w:styleId="Index8">
    <w:name w:val="index 8"/>
    <w:basedOn w:val="Normal"/>
    <w:next w:val="Normal"/>
    <w:autoRedefine/>
    <w:rsid w:val="00560E48"/>
    <w:pPr>
      <w:spacing w:before="200" w:after="0"/>
      <w:ind w:left="1600" w:hanging="200"/>
    </w:pPr>
    <w:rPr>
      <w:rFonts w:ascii="Times New Roman" w:hAnsi="Times New Roman"/>
      <w:sz w:val="20"/>
    </w:rPr>
  </w:style>
  <w:style w:type="paragraph" w:styleId="Index9">
    <w:name w:val="index 9"/>
    <w:basedOn w:val="Normal"/>
    <w:next w:val="Normal"/>
    <w:autoRedefine/>
    <w:rsid w:val="00560E48"/>
    <w:pPr>
      <w:spacing w:before="200" w:after="0"/>
      <w:ind w:left="1800" w:hanging="200"/>
    </w:pPr>
    <w:rPr>
      <w:rFonts w:ascii="Times New Roman" w:hAnsi="Times New Roman"/>
      <w:sz w:val="20"/>
    </w:rPr>
  </w:style>
  <w:style w:type="paragraph" w:styleId="IndexHeading">
    <w:name w:val="index heading"/>
    <w:basedOn w:val="Normal"/>
    <w:next w:val="Index1"/>
    <w:rsid w:val="00560E48"/>
    <w:pPr>
      <w:spacing w:before="200" w:after="0"/>
    </w:pPr>
    <w:rPr>
      <w:rFonts w:ascii="Arial" w:hAnsi="Arial" w:cs="Arial"/>
      <w:b/>
      <w:bCs/>
      <w:sz w:val="20"/>
    </w:rPr>
  </w:style>
  <w:style w:type="paragraph" w:styleId="MacroText">
    <w:name w:val="macro"/>
    <w:link w:val="MacroTextChar"/>
    <w:rsid w:val="00560E48"/>
    <w:pPr>
      <w:tabs>
        <w:tab w:val="left" w:pos="480"/>
        <w:tab w:val="left" w:pos="960"/>
        <w:tab w:val="left" w:pos="1440"/>
        <w:tab w:val="left" w:pos="1920"/>
        <w:tab w:val="left" w:pos="2400"/>
        <w:tab w:val="left" w:pos="2880"/>
        <w:tab w:val="left" w:pos="3360"/>
        <w:tab w:val="left" w:pos="3840"/>
        <w:tab w:val="left" w:pos="4320"/>
      </w:tabs>
      <w:spacing w:before="200"/>
    </w:pPr>
    <w:rPr>
      <w:rFonts w:ascii="Courier New" w:hAnsi="Courier New" w:cs="Courier New"/>
    </w:rPr>
  </w:style>
  <w:style w:type="character" w:customStyle="1" w:styleId="MacroTextChar">
    <w:name w:val="Macro Text Char"/>
    <w:basedOn w:val="DefaultParagraphFont"/>
    <w:link w:val="MacroText"/>
    <w:rsid w:val="00560E48"/>
    <w:rPr>
      <w:rFonts w:ascii="Courier New" w:hAnsi="Courier New" w:cs="Courier New"/>
    </w:rPr>
  </w:style>
  <w:style w:type="paragraph" w:styleId="NormalIndent">
    <w:name w:val="Normal Indent"/>
    <w:basedOn w:val="Normal"/>
    <w:rsid w:val="00560E48"/>
    <w:pPr>
      <w:spacing w:before="200" w:after="0"/>
      <w:ind w:left="720"/>
    </w:pPr>
    <w:rPr>
      <w:rFonts w:ascii="Neo Sans Intel" w:hAnsi="Neo Sans Intel"/>
    </w:rPr>
  </w:style>
  <w:style w:type="paragraph" w:styleId="TableofAuthorities">
    <w:name w:val="table of authorities"/>
    <w:basedOn w:val="Normal"/>
    <w:next w:val="Normal"/>
    <w:rsid w:val="00560E48"/>
    <w:pPr>
      <w:spacing w:before="200" w:after="0"/>
      <w:ind w:left="200" w:hanging="200"/>
    </w:pPr>
    <w:rPr>
      <w:rFonts w:ascii="Times New Roman" w:hAnsi="Times New Roman"/>
      <w:sz w:val="20"/>
    </w:rPr>
  </w:style>
  <w:style w:type="paragraph" w:customStyle="1" w:styleId="Style1">
    <w:name w:val="Style1"/>
    <w:basedOn w:val="Heading2"/>
    <w:uiPriority w:val="99"/>
    <w:rsid w:val="00560E48"/>
    <w:pPr>
      <w:keepLines w:val="0"/>
      <w:numPr>
        <w:ilvl w:val="0"/>
        <w:numId w:val="0"/>
      </w:numPr>
      <w:suppressAutoHyphens w:val="0"/>
      <w:spacing w:before="240" w:after="60"/>
    </w:pPr>
    <w:rPr>
      <w:rFonts w:ascii="Arial" w:hAnsi="Arial" w:cs="Arial"/>
      <w:bCs/>
      <w:i/>
      <w:iCs/>
      <w:color w:val="auto"/>
      <w:sz w:val="24"/>
      <w:szCs w:val="24"/>
    </w:rPr>
  </w:style>
  <w:style w:type="paragraph" w:customStyle="1" w:styleId="Heading01">
    <w:name w:val="Heading01"/>
    <w:basedOn w:val="Heading1"/>
    <w:uiPriority w:val="99"/>
    <w:rsid w:val="00560E48"/>
    <w:pPr>
      <w:keepLines w:val="0"/>
      <w:pageBreakBefore w:val="0"/>
      <w:numPr>
        <w:numId w:val="0"/>
      </w:numPr>
      <w:pBdr>
        <w:bottom w:val="none" w:sz="0" w:space="0" w:color="auto"/>
      </w:pBdr>
      <w:suppressAutoHyphens w:val="0"/>
      <w:autoSpaceDE w:val="0"/>
      <w:autoSpaceDN w:val="0"/>
      <w:adjustRightInd w:val="0"/>
      <w:spacing w:before="0" w:after="0"/>
    </w:pPr>
    <w:rPr>
      <w:rFonts w:ascii="Helvetica" w:hAnsi="Helvetica" w:cs="Arial"/>
      <w:bCs/>
      <w:color w:val="0000FF"/>
      <w:sz w:val="28"/>
    </w:rPr>
  </w:style>
  <w:style w:type="paragraph" w:styleId="Title">
    <w:name w:val="Title"/>
    <w:basedOn w:val="Normal"/>
    <w:link w:val="TitleChar"/>
    <w:qFormat/>
    <w:rsid w:val="00560E48"/>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560E48"/>
    <w:rPr>
      <w:rFonts w:ascii="Arial" w:hAnsi="Arial" w:cs="Arial"/>
      <w:b/>
      <w:bCs/>
      <w:kern w:val="28"/>
      <w:sz w:val="32"/>
      <w:szCs w:val="32"/>
    </w:rPr>
  </w:style>
  <w:style w:type="paragraph" w:styleId="BodyText">
    <w:name w:val="Body Text"/>
    <w:basedOn w:val="Normal"/>
    <w:link w:val="BodyTextChar"/>
    <w:rsid w:val="00560E48"/>
    <w:pPr>
      <w:spacing w:before="200"/>
    </w:pPr>
    <w:rPr>
      <w:rFonts w:ascii="Neo Sans Intel" w:hAnsi="Neo Sans Intel"/>
    </w:rPr>
  </w:style>
  <w:style w:type="character" w:customStyle="1" w:styleId="BodyTextChar">
    <w:name w:val="Body Text Char"/>
    <w:basedOn w:val="DefaultParagraphFont"/>
    <w:link w:val="BodyText"/>
    <w:rsid w:val="00560E48"/>
    <w:rPr>
      <w:rFonts w:ascii="Neo Sans Intel" w:hAnsi="Neo Sans Intel"/>
      <w:sz w:val="18"/>
    </w:rPr>
  </w:style>
  <w:style w:type="paragraph" w:styleId="BodyTextFirstIndent">
    <w:name w:val="Body Text First Indent"/>
    <w:basedOn w:val="BodyText"/>
    <w:link w:val="BodyTextFirstIndentChar"/>
    <w:rsid w:val="00560E48"/>
    <w:pPr>
      <w:spacing w:after="0"/>
      <w:ind w:firstLine="360"/>
    </w:pPr>
  </w:style>
  <w:style w:type="character" w:customStyle="1" w:styleId="BodyTextFirstIndentChar">
    <w:name w:val="Body Text First Indent Char"/>
    <w:basedOn w:val="BodyTextChar"/>
    <w:link w:val="BodyTextFirstIndent"/>
    <w:rsid w:val="00560E48"/>
    <w:rPr>
      <w:rFonts w:ascii="Neo Sans Intel" w:hAnsi="Neo Sans Intel"/>
      <w:sz w:val="18"/>
    </w:rPr>
  </w:style>
  <w:style w:type="paragraph" w:customStyle="1" w:styleId="CellBody0">
    <w:name w:val="CellBody"/>
    <w:uiPriority w:val="99"/>
    <w:rsid w:val="00560E48"/>
    <w:pPr>
      <w:widowControl w:val="0"/>
      <w:spacing w:line="280" w:lineRule="atLeast"/>
    </w:pPr>
    <w:rPr>
      <w:rFonts w:ascii="Arial" w:hAnsi="Arial"/>
    </w:rPr>
  </w:style>
  <w:style w:type="paragraph" w:customStyle="1" w:styleId="CellHeading">
    <w:name w:val="CellHeading"/>
    <w:uiPriority w:val="99"/>
    <w:rsid w:val="00560E48"/>
    <w:pPr>
      <w:widowControl w:val="0"/>
      <w:spacing w:line="280" w:lineRule="atLeast"/>
      <w:jc w:val="center"/>
    </w:pPr>
    <w:rPr>
      <w:rFonts w:ascii="Times" w:hAnsi="Times"/>
      <w:color w:val="000000"/>
      <w:sz w:val="24"/>
    </w:rPr>
  </w:style>
  <w:style w:type="paragraph" w:styleId="List3">
    <w:name w:val="List 3"/>
    <w:basedOn w:val="Normal"/>
    <w:rsid w:val="00560E48"/>
    <w:pPr>
      <w:spacing w:before="0" w:after="0"/>
      <w:ind w:left="1080" w:hanging="360"/>
    </w:pPr>
    <w:rPr>
      <w:rFonts w:ascii="Arial" w:hAnsi="Arial"/>
      <w:sz w:val="20"/>
    </w:rPr>
  </w:style>
  <w:style w:type="paragraph" w:customStyle="1" w:styleId="Style2">
    <w:name w:val="Style2"/>
    <w:basedOn w:val="Heading2"/>
    <w:uiPriority w:val="99"/>
    <w:rsid w:val="00560E48"/>
    <w:pPr>
      <w:keepLines w:val="0"/>
      <w:numPr>
        <w:ilvl w:val="0"/>
        <w:numId w:val="29"/>
      </w:numPr>
      <w:tabs>
        <w:tab w:val="clear" w:pos="2160"/>
        <w:tab w:val="num" w:pos="720"/>
      </w:tabs>
      <w:suppressAutoHyphens w:val="0"/>
      <w:spacing w:before="240" w:after="60"/>
      <w:ind w:left="720" w:hanging="720"/>
    </w:pPr>
    <w:rPr>
      <w:rFonts w:ascii="Arial" w:hAnsi="Arial" w:cs="Arial"/>
      <w:bCs/>
      <w:i/>
      <w:iCs/>
      <w:color w:val="auto"/>
      <w:sz w:val="24"/>
      <w:szCs w:val="24"/>
    </w:rPr>
  </w:style>
  <w:style w:type="character" w:styleId="HTMLTypewriter">
    <w:name w:val="HTML Typewriter"/>
    <w:basedOn w:val="DefaultParagraphFont"/>
    <w:uiPriority w:val="99"/>
    <w:rsid w:val="00560E48"/>
    <w:rPr>
      <w:rFonts w:ascii="Courier New" w:eastAsia="MS Mincho" w:hAnsi="Courier New" w:cs="Courier New"/>
      <w:sz w:val="20"/>
      <w:szCs w:val="20"/>
    </w:rPr>
  </w:style>
  <w:style w:type="paragraph" w:customStyle="1" w:styleId="KeyHeading">
    <w:name w:val="Key Heading"/>
    <w:basedOn w:val="Heading2"/>
    <w:uiPriority w:val="99"/>
    <w:rsid w:val="00560E48"/>
    <w:pPr>
      <w:keepLines w:val="0"/>
      <w:numPr>
        <w:ilvl w:val="0"/>
        <w:numId w:val="0"/>
      </w:numPr>
      <w:suppressAutoHyphens w:val="0"/>
      <w:spacing w:before="0" w:after="160" w:line="280" w:lineRule="atLeast"/>
    </w:pPr>
    <w:rPr>
      <w:rFonts w:ascii="Tahoma" w:eastAsia="MS Mincho" w:hAnsi="Tahoma" w:cs="Arial"/>
      <w:bCs/>
      <w:iCs/>
      <w:color w:val="3366FF"/>
      <w:kern w:val="32"/>
      <w:sz w:val="36"/>
      <w:szCs w:val="32"/>
      <w:lang w:eastAsia="ja-JP"/>
    </w:rPr>
  </w:style>
  <w:style w:type="paragraph" w:customStyle="1" w:styleId="Question">
    <w:name w:val="Question"/>
    <w:basedOn w:val="Heading2"/>
    <w:link w:val="QuestionChar"/>
    <w:uiPriority w:val="99"/>
    <w:rsid w:val="00560E48"/>
    <w:pPr>
      <w:keepNext w:val="0"/>
      <w:keepLines w:val="0"/>
      <w:numPr>
        <w:ilvl w:val="0"/>
        <w:numId w:val="0"/>
      </w:numPr>
      <w:suppressAutoHyphens w:val="0"/>
      <w:spacing w:before="0" w:after="0"/>
      <w:outlineLvl w:val="3"/>
    </w:pPr>
    <w:rPr>
      <w:rFonts w:ascii="Arial" w:eastAsia="SimSun" w:hAnsi="Arial" w:cs="Tahoma"/>
      <w:bCs/>
      <w:color w:val="008000"/>
      <w:sz w:val="32"/>
      <w:szCs w:val="24"/>
      <w:lang w:eastAsia="zh-CN"/>
    </w:rPr>
  </w:style>
  <w:style w:type="character" w:customStyle="1" w:styleId="QuestionChar">
    <w:name w:val="Question Char"/>
    <w:basedOn w:val="DefaultParagraphFont"/>
    <w:link w:val="Question"/>
    <w:uiPriority w:val="99"/>
    <w:locked/>
    <w:rsid w:val="00560E48"/>
    <w:rPr>
      <w:rFonts w:ascii="Arial" w:eastAsia="SimSun" w:hAnsi="Arial" w:cs="Tahoma"/>
      <w:b/>
      <w:bCs/>
      <w:color w:val="008000"/>
      <w:sz w:val="32"/>
      <w:szCs w:val="24"/>
      <w:lang w:eastAsia="zh-CN"/>
    </w:rPr>
  </w:style>
  <w:style w:type="paragraph" w:styleId="Date">
    <w:name w:val="Date"/>
    <w:basedOn w:val="Normal"/>
    <w:next w:val="Normal"/>
    <w:link w:val="DateChar"/>
    <w:rsid w:val="00560E48"/>
    <w:pPr>
      <w:spacing w:before="0" w:after="0"/>
    </w:pPr>
    <w:rPr>
      <w:rFonts w:ascii="Times New Roman" w:hAnsi="Times New Roman"/>
      <w:sz w:val="24"/>
      <w:szCs w:val="24"/>
    </w:rPr>
  </w:style>
  <w:style w:type="character" w:customStyle="1" w:styleId="DateChar">
    <w:name w:val="Date Char"/>
    <w:basedOn w:val="DefaultParagraphFont"/>
    <w:link w:val="Date"/>
    <w:rsid w:val="00560E48"/>
    <w:rPr>
      <w:sz w:val="24"/>
      <w:szCs w:val="24"/>
    </w:rPr>
  </w:style>
  <w:style w:type="character" w:customStyle="1" w:styleId="EmailStyle139">
    <w:name w:val="EmailStyle139"/>
    <w:basedOn w:val="DefaultParagraphFont"/>
    <w:uiPriority w:val="99"/>
    <w:semiHidden/>
    <w:rsid w:val="00560E48"/>
    <w:rPr>
      <w:rFonts w:ascii="Arial" w:hAnsi="Arial" w:cs="Arial"/>
      <w:color w:val="000080"/>
      <w:sz w:val="20"/>
      <w:szCs w:val="20"/>
    </w:rPr>
  </w:style>
  <w:style w:type="paragraph" w:styleId="BodyText2">
    <w:name w:val="Body Text 2"/>
    <w:basedOn w:val="Normal"/>
    <w:link w:val="BodyText2Char"/>
    <w:unhideWhenUsed/>
    <w:rsid w:val="00560E48"/>
    <w:pPr>
      <w:spacing w:before="200" w:line="480" w:lineRule="auto"/>
    </w:pPr>
    <w:rPr>
      <w:rFonts w:ascii="Neo Sans Intel" w:hAnsi="Neo Sans Intel"/>
    </w:rPr>
  </w:style>
  <w:style w:type="character" w:customStyle="1" w:styleId="BodyText2Char">
    <w:name w:val="Body Text 2 Char"/>
    <w:basedOn w:val="DefaultParagraphFont"/>
    <w:link w:val="BodyText2"/>
    <w:rsid w:val="00560E48"/>
    <w:rPr>
      <w:rFonts w:ascii="Neo Sans Intel" w:hAnsi="Neo Sans Intel"/>
      <w:sz w:val="18"/>
    </w:rPr>
  </w:style>
  <w:style w:type="paragraph" w:customStyle="1" w:styleId="TableCell">
    <w:name w:val="Table Cell"/>
    <w:basedOn w:val="Normal"/>
    <w:link w:val="TableCellCharChar"/>
    <w:rsid w:val="00560E48"/>
    <w:pPr>
      <w:spacing w:before="60" w:after="60"/>
    </w:pPr>
    <w:rPr>
      <w:rFonts w:ascii="Neo Sans Intel" w:hAnsi="Neo Sans Intel"/>
      <w:sz w:val="16"/>
    </w:rPr>
  </w:style>
  <w:style w:type="character" w:customStyle="1" w:styleId="TableCellCharChar">
    <w:name w:val="Table Cell Char Char"/>
    <w:basedOn w:val="DefaultParagraphFont"/>
    <w:link w:val="TableCell"/>
    <w:locked/>
    <w:rsid w:val="00560E48"/>
    <w:rPr>
      <w:rFonts w:ascii="Neo Sans Intel" w:hAnsi="Neo Sans Intel"/>
      <w:sz w:val="16"/>
    </w:rPr>
  </w:style>
  <w:style w:type="character" w:customStyle="1" w:styleId="toggle-box-strategy21">
    <w:name w:val="toggle-box-strategy21"/>
    <w:basedOn w:val="DefaultParagraphFont"/>
    <w:rsid w:val="00560E48"/>
  </w:style>
  <w:style w:type="character" w:customStyle="1" w:styleId="apple-converted-space">
    <w:name w:val="apple-converted-space"/>
    <w:basedOn w:val="DefaultParagraphFont"/>
    <w:rsid w:val="00560E48"/>
  </w:style>
  <w:style w:type="character" w:customStyle="1" w:styleId="BulletChar">
    <w:name w:val="Bullet Char"/>
    <w:basedOn w:val="DefaultParagraphFont"/>
    <w:link w:val="Bullet"/>
    <w:uiPriority w:val="99"/>
    <w:locked/>
    <w:rsid w:val="00560E48"/>
    <w:rPr>
      <w:rFonts w:ascii="Intel Clear" w:hAnsi="Intel Clear"/>
      <w:color w:val="000000"/>
      <w:sz w:val="18"/>
    </w:rPr>
  </w:style>
  <w:style w:type="character" w:customStyle="1" w:styleId="ListParagraphChar">
    <w:name w:val="List Paragraph Char"/>
    <w:link w:val="ListParagraph"/>
    <w:uiPriority w:val="34"/>
    <w:rsid w:val="009E4723"/>
    <w:rPr>
      <w:rFonts w:ascii="Intel Clear" w:hAnsi="Intel Clear"/>
      <w:sz w:val="18"/>
    </w:rPr>
  </w:style>
  <w:style w:type="paragraph" w:customStyle="1" w:styleId="Char">
    <w:name w:val="Char"/>
    <w:basedOn w:val="Normal"/>
    <w:rsid w:val="00560E48"/>
    <w:pPr>
      <w:spacing w:before="0" w:after="160" w:line="240" w:lineRule="exact"/>
    </w:pPr>
    <w:rPr>
      <w:rFonts w:ascii="Tahoma" w:eastAsia="Batang" w:hAnsi="Tahoma"/>
      <w:sz w:val="20"/>
    </w:rPr>
  </w:style>
  <w:style w:type="paragraph" w:customStyle="1" w:styleId="Indent3Char">
    <w:name w:val="Indent 3 Char"/>
    <w:basedOn w:val="Normal"/>
    <w:rsid w:val="00560E48"/>
    <w:pPr>
      <w:widowControl w:val="0"/>
      <w:spacing w:before="80" w:after="80"/>
      <w:ind w:left="360"/>
    </w:pPr>
    <w:rPr>
      <w:rFonts w:ascii="Times New Roman" w:eastAsia="MS Mincho" w:hAnsi="Times New Roman"/>
      <w:sz w:val="22"/>
    </w:rPr>
  </w:style>
  <w:style w:type="paragraph" w:customStyle="1" w:styleId="Indent2">
    <w:name w:val="Indent 2"/>
    <w:basedOn w:val="Normal"/>
    <w:rsid w:val="00560E48"/>
    <w:pPr>
      <w:spacing w:before="80" w:after="80"/>
      <w:ind w:left="187"/>
    </w:pPr>
    <w:rPr>
      <w:rFonts w:eastAsia="Batang"/>
      <w:sz w:val="22"/>
    </w:rPr>
  </w:style>
  <w:style w:type="paragraph" w:customStyle="1" w:styleId="TableColumnHeading">
    <w:name w:val="Table Column Heading"/>
    <w:basedOn w:val="Normal"/>
    <w:next w:val="Normal"/>
    <w:rsid w:val="00560E48"/>
    <w:pPr>
      <w:keepNext/>
      <w:keepLines/>
      <w:spacing w:before="60" w:after="60"/>
    </w:pPr>
    <w:rPr>
      <w:rFonts w:ascii="Arial" w:eastAsia="SimSun" w:hAnsi="Arial"/>
      <w:b/>
      <w:sz w:val="20"/>
    </w:rPr>
  </w:style>
  <w:style w:type="paragraph" w:customStyle="1" w:styleId="DefaultParagraphFontParaCharCharCharChar">
    <w:name w:val="Default Paragraph Font Para Char Char Char Char"/>
    <w:basedOn w:val="Normal"/>
    <w:rsid w:val="00560E48"/>
    <w:pPr>
      <w:spacing w:before="0" w:after="160" w:line="240" w:lineRule="exact"/>
    </w:pPr>
    <w:rPr>
      <w:rFonts w:ascii="Tahoma" w:eastAsia="Batang" w:hAnsi="Tahoma"/>
      <w:sz w:val="20"/>
    </w:rPr>
  </w:style>
  <w:style w:type="character" w:customStyle="1" w:styleId="ChrisOFlaherty">
    <w:name w:val="Chris O'Flaherty"/>
    <w:semiHidden/>
    <w:rsid w:val="00560E48"/>
    <w:rPr>
      <w:rFonts w:ascii="Arial" w:hAnsi="Arial" w:cs="Arial"/>
      <w:color w:val="auto"/>
      <w:sz w:val="20"/>
      <w:szCs w:val="20"/>
    </w:rPr>
  </w:style>
  <w:style w:type="paragraph" w:customStyle="1" w:styleId="msolistparagraph0">
    <w:name w:val="msolistparagraph"/>
    <w:basedOn w:val="Normal"/>
    <w:rsid w:val="00560E48"/>
    <w:pPr>
      <w:spacing w:before="100" w:beforeAutospacing="1" w:after="100" w:afterAutospacing="1"/>
    </w:pPr>
    <w:rPr>
      <w:rFonts w:ascii="Times New Roman" w:eastAsia="Batang" w:hAnsi="Times New Roman"/>
      <w:sz w:val="24"/>
      <w:szCs w:val="24"/>
    </w:rPr>
  </w:style>
  <w:style w:type="character" w:customStyle="1" w:styleId="Indent3CharChar">
    <w:name w:val="Indent 3 Char Char"/>
    <w:rsid w:val="00560E48"/>
    <w:rPr>
      <w:sz w:val="22"/>
      <w:lang w:val="en-US" w:eastAsia="en-US" w:bidi="ar-SA"/>
    </w:rPr>
  </w:style>
  <w:style w:type="paragraph" w:customStyle="1" w:styleId="Indent4">
    <w:name w:val="Indent 4"/>
    <w:basedOn w:val="Normal"/>
    <w:rsid w:val="00560E48"/>
    <w:pPr>
      <w:widowControl w:val="0"/>
      <w:ind w:left="562"/>
      <w:jc w:val="both"/>
    </w:pPr>
    <w:rPr>
      <w:rFonts w:ascii="Times New Roman" w:eastAsia="MS Mincho" w:hAnsi="Times New Roman"/>
      <w:sz w:val="22"/>
    </w:rPr>
  </w:style>
  <w:style w:type="paragraph" w:customStyle="1" w:styleId="Indent3">
    <w:name w:val="Indent 3"/>
    <w:basedOn w:val="Normal"/>
    <w:link w:val="Indent3Char1"/>
    <w:rsid w:val="00560E48"/>
    <w:pPr>
      <w:widowControl w:val="0"/>
      <w:spacing w:before="80" w:after="80"/>
    </w:pPr>
    <w:rPr>
      <w:rFonts w:ascii="Times New Roman" w:eastAsia="MS Mincho" w:hAnsi="Times New Roman"/>
      <w:sz w:val="22"/>
    </w:rPr>
  </w:style>
  <w:style w:type="character" w:customStyle="1" w:styleId="Indent3Char1">
    <w:name w:val="Indent 3 Char1"/>
    <w:link w:val="Indent3"/>
    <w:rsid w:val="00560E48"/>
    <w:rPr>
      <w:rFonts w:eastAsia="MS Mincho"/>
      <w:sz w:val="22"/>
    </w:rPr>
  </w:style>
  <w:style w:type="paragraph" w:customStyle="1" w:styleId="TableText">
    <w:name w:val="Table Text"/>
    <w:aliases w:val="Bold"/>
    <w:basedOn w:val="Normal"/>
    <w:rsid w:val="00560E48"/>
    <w:pPr>
      <w:keepLines/>
      <w:spacing w:before="0" w:after="0"/>
      <w:jc w:val="both"/>
    </w:pPr>
    <w:rPr>
      <w:rFonts w:ascii="Arial" w:eastAsia="Batang" w:hAnsi="Arial"/>
      <w:noProof/>
      <w:sz w:val="24"/>
    </w:rPr>
  </w:style>
  <w:style w:type="paragraph" w:styleId="PlainText">
    <w:name w:val="Plain Text"/>
    <w:basedOn w:val="Normal"/>
    <w:link w:val="PlainTextChar"/>
    <w:uiPriority w:val="99"/>
    <w:unhideWhenUsed/>
    <w:rsid w:val="00560E48"/>
    <w:pPr>
      <w:spacing w:before="0" w:after="0"/>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560E48"/>
    <w:rPr>
      <w:rFonts w:ascii="Consolas" w:eastAsia="Calibri" w:hAnsi="Consolas" w:cs="Consolas"/>
      <w:sz w:val="21"/>
      <w:szCs w:val="21"/>
    </w:rPr>
  </w:style>
  <w:style w:type="paragraph" w:styleId="BlockText">
    <w:name w:val="Block Text"/>
    <w:basedOn w:val="Normal"/>
    <w:rsid w:val="00560E48"/>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before="200" w:after="0"/>
      <w:ind w:left="1152" w:right="1152"/>
    </w:pPr>
    <w:rPr>
      <w:rFonts w:asciiTheme="minorHAnsi" w:eastAsiaTheme="minorEastAsia" w:hAnsiTheme="minorHAnsi" w:cstheme="minorBidi"/>
      <w:i/>
      <w:iCs/>
      <w:color w:val="4F81BD" w:themeColor="accent1"/>
      <w:sz w:val="24"/>
    </w:rPr>
  </w:style>
  <w:style w:type="paragraph" w:styleId="BodyText3">
    <w:name w:val="Body Text 3"/>
    <w:basedOn w:val="Normal"/>
    <w:link w:val="BodyText3Char"/>
    <w:rsid w:val="00560E48"/>
    <w:pPr>
      <w:spacing w:before="200"/>
    </w:pPr>
    <w:rPr>
      <w:rFonts w:eastAsia="Batang"/>
      <w:sz w:val="16"/>
      <w:szCs w:val="16"/>
    </w:rPr>
  </w:style>
  <w:style w:type="character" w:customStyle="1" w:styleId="BodyText3Char">
    <w:name w:val="Body Text 3 Char"/>
    <w:basedOn w:val="DefaultParagraphFont"/>
    <w:link w:val="BodyText3"/>
    <w:rsid w:val="00560E48"/>
    <w:rPr>
      <w:rFonts w:ascii="Intel Clear" w:eastAsia="Batang" w:hAnsi="Intel Clear"/>
      <w:sz w:val="16"/>
      <w:szCs w:val="16"/>
    </w:rPr>
  </w:style>
  <w:style w:type="paragraph" w:styleId="BodyTextIndent">
    <w:name w:val="Body Text Indent"/>
    <w:basedOn w:val="Normal"/>
    <w:link w:val="BodyTextIndentChar"/>
    <w:rsid w:val="00560E48"/>
    <w:pPr>
      <w:spacing w:before="200"/>
      <w:ind w:left="360"/>
    </w:pPr>
    <w:rPr>
      <w:rFonts w:eastAsia="Batang"/>
      <w:sz w:val="24"/>
    </w:rPr>
  </w:style>
  <w:style w:type="character" w:customStyle="1" w:styleId="BodyTextIndentChar">
    <w:name w:val="Body Text Indent Char"/>
    <w:basedOn w:val="DefaultParagraphFont"/>
    <w:link w:val="BodyTextIndent"/>
    <w:rsid w:val="00560E48"/>
    <w:rPr>
      <w:rFonts w:ascii="Intel Clear" w:eastAsia="Batang" w:hAnsi="Intel Clear"/>
      <w:sz w:val="24"/>
    </w:rPr>
  </w:style>
  <w:style w:type="paragraph" w:styleId="BodyTextFirstIndent2">
    <w:name w:val="Body Text First Indent 2"/>
    <w:basedOn w:val="BodyTextIndent"/>
    <w:link w:val="BodyTextFirstIndent2Char"/>
    <w:rsid w:val="00560E48"/>
    <w:pPr>
      <w:spacing w:after="0"/>
      <w:ind w:firstLine="360"/>
    </w:pPr>
  </w:style>
  <w:style w:type="character" w:customStyle="1" w:styleId="BodyTextFirstIndent2Char">
    <w:name w:val="Body Text First Indent 2 Char"/>
    <w:basedOn w:val="BodyTextIndentChar"/>
    <w:link w:val="BodyTextFirstIndent2"/>
    <w:rsid w:val="00560E48"/>
    <w:rPr>
      <w:rFonts w:ascii="Intel Clear" w:eastAsia="Batang" w:hAnsi="Intel Clear"/>
      <w:sz w:val="24"/>
    </w:rPr>
  </w:style>
  <w:style w:type="paragraph" w:styleId="BodyTextIndent2">
    <w:name w:val="Body Text Indent 2"/>
    <w:basedOn w:val="Normal"/>
    <w:link w:val="BodyTextIndent2Char"/>
    <w:rsid w:val="00560E48"/>
    <w:pPr>
      <w:spacing w:before="200" w:line="480" w:lineRule="auto"/>
      <w:ind w:left="360"/>
    </w:pPr>
    <w:rPr>
      <w:rFonts w:eastAsia="Batang"/>
      <w:sz w:val="24"/>
    </w:rPr>
  </w:style>
  <w:style w:type="character" w:customStyle="1" w:styleId="BodyTextIndent2Char">
    <w:name w:val="Body Text Indent 2 Char"/>
    <w:basedOn w:val="DefaultParagraphFont"/>
    <w:link w:val="BodyTextIndent2"/>
    <w:rsid w:val="00560E48"/>
    <w:rPr>
      <w:rFonts w:ascii="Intel Clear" w:eastAsia="Batang" w:hAnsi="Intel Clear"/>
      <w:sz w:val="24"/>
    </w:rPr>
  </w:style>
  <w:style w:type="paragraph" w:styleId="BodyTextIndent3">
    <w:name w:val="Body Text Indent 3"/>
    <w:basedOn w:val="Normal"/>
    <w:link w:val="BodyTextIndent3Char"/>
    <w:rsid w:val="00560E48"/>
    <w:pPr>
      <w:spacing w:before="200"/>
      <w:ind w:left="360"/>
    </w:pPr>
    <w:rPr>
      <w:rFonts w:eastAsia="Batang"/>
      <w:sz w:val="16"/>
      <w:szCs w:val="16"/>
    </w:rPr>
  </w:style>
  <w:style w:type="character" w:customStyle="1" w:styleId="BodyTextIndent3Char">
    <w:name w:val="Body Text Indent 3 Char"/>
    <w:basedOn w:val="DefaultParagraphFont"/>
    <w:link w:val="BodyTextIndent3"/>
    <w:rsid w:val="00560E48"/>
    <w:rPr>
      <w:rFonts w:ascii="Intel Clear" w:eastAsia="Batang" w:hAnsi="Intel Clear"/>
      <w:sz w:val="16"/>
      <w:szCs w:val="16"/>
    </w:rPr>
  </w:style>
  <w:style w:type="paragraph" w:styleId="Closing">
    <w:name w:val="Closing"/>
    <w:basedOn w:val="Normal"/>
    <w:link w:val="ClosingChar"/>
    <w:rsid w:val="00560E48"/>
    <w:pPr>
      <w:spacing w:before="0" w:after="0"/>
      <w:ind w:left="4320"/>
    </w:pPr>
    <w:rPr>
      <w:rFonts w:eastAsia="Batang"/>
      <w:sz w:val="24"/>
    </w:rPr>
  </w:style>
  <w:style w:type="character" w:customStyle="1" w:styleId="ClosingChar">
    <w:name w:val="Closing Char"/>
    <w:basedOn w:val="DefaultParagraphFont"/>
    <w:link w:val="Closing"/>
    <w:rsid w:val="00560E48"/>
    <w:rPr>
      <w:rFonts w:ascii="Intel Clear" w:eastAsia="Batang" w:hAnsi="Intel Clear"/>
      <w:sz w:val="24"/>
    </w:rPr>
  </w:style>
  <w:style w:type="paragraph" w:styleId="E-mailSignature">
    <w:name w:val="E-mail Signature"/>
    <w:basedOn w:val="Normal"/>
    <w:link w:val="E-mailSignatureChar"/>
    <w:rsid w:val="00560E48"/>
    <w:pPr>
      <w:spacing w:before="0" w:after="0"/>
    </w:pPr>
    <w:rPr>
      <w:rFonts w:eastAsia="Batang"/>
      <w:sz w:val="24"/>
    </w:rPr>
  </w:style>
  <w:style w:type="character" w:customStyle="1" w:styleId="E-mailSignatureChar">
    <w:name w:val="E-mail Signature Char"/>
    <w:basedOn w:val="DefaultParagraphFont"/>
    <w:link w:val="E-mailSignature"/>
    <w:rsid w:val="00560E48"/>
    <w:rPr>
      <w:rFonts w:ascii="Intel Clear" w:eastAsia="Batang" w:hAnsi="Intel Clear"/>
      <w:sz w:val="24"/>
    </w:rPr>
  </w:style>
  <w:style w:type="paragraph" w:styleId="EnvelopeAddress">
    <w:name w:val="envelope address"/>
    <w:basedOn w:val="Normal"/>
    <w:rsid w:val="00560E48"/>
    <w:pPr>
      <w:framePr w:w="7920" w:h="1980" w:hRule="exact" w:hSpace="180" w:wrap="auto" w:hAnchor="page" w:xAlign="center" w:yAlign="bottom"/>
      <w:spacing w:before="0" w:after="0"/>
      <w:ind w:left="2880"/>
    </w:pPr>
    <w:rPr>
      <w:rFonts w:asciiTheme="majorHAnsi" w:eastAsiaTheme="majorEastAsia" w:hAnsiTheme="majorHAnsi" w:cstheme="majorBidi"/>
      <w:sz w:val="24"/>
      <w:szCs w:val="24"/>
    </w:rPr>
  </w:style>
  <w:style w:type="paragraph" w:styleId="EnvelopeReturn">
    <w:name w:val="envelope return"/>
    <w:basedOn w:val="Normal"/>
    <w:rsid w:val="00560E48"/>
    <w:pPr>
      <w:spacing w:before="0" w:after="0"/>
    </w:pPr>
    <w:rPr>
      <w:rFonts w:asciiTheme="majorHAnsi" w:eastAsiaTheme="majorEastAsia" w:hAnsiTheme="majorHAnsi" w:cstheme="majorBidi"/>
      <w:sz w:val="20"/>
    </w:rPr>
  </w:style>
  <w:style w:type="paragraph" w:styleId="List">
    <w:name w:val="List"/>
    <w:basedOn w:val="Normal"/>
    <w:rsid w:val="00560E48"/>
    <w:pPr>
      <w:spacing w:before="200" w:after="0"/>
      <w:ind w:left="360" w:hanging="360"/>
      <w:contextualSpacing/>
    </w:pPr>
    <w:rPr>
      <w:rFonts w:eastAsia="Batang"/>
      <w:sz w:val="24"/>
    </w:rPr>
  </w:style>
  <w:style w:type="paragraph" w:styleId="List4">
    <w:name w:val="List 4"/>
    <w:basedOn w:val="Normal"/>
    <w:rsid w:val="00560E48"/>
    <w:pPr>
      <w:spacing w:before="200" w:after="0"/>
      <w:ind w:left="1440" w:hanging="360"/>
      <w:contextualSpacing/>
    </w:pPr>
    <w:rPr>
      <w:rFonts w:eastAsia="Batang"/>
      <w:sz w:val="24"/>
    </w:rPr>
  </w:style>
  <w:style w:type="paragraph" w:styleId="List5">
    <w:name w:val="List 5"/>
    <w:basedOn w:val="Normal"/>
    <w:rsid w:val="00560E48"/>
    <w:pPr>
      <w:spacing w:before="200" w:after="0"/>
      <w:ind w:left="1800" w:hanging="360"/>
      <w:contextualSpacing/>
    </w:pPr>
    <w:rPr>
      <w:rFonts w:eastAsia="Batang"/>
      <w:sz w:val="24"/>
    </w:rPr>
  </w:style>
  <w:style w:type="paragraph" w:styleId="ListBullet">
    <w:name w:val="List Bullet"/>
    <w:basedOn w:val="Normal"/>
    <w:rsid w:val="00560E48"/>
    <w:pPr>
      <w:numPr>
        <w:numId w:val="31"/>
      </w:numPr>
      <w:spacing w:before="200" w:after="0"/>
      <w:contextualSpacing/>
    </w:pPr>
    <w:rPr>
      <w:rFonts w:eastAsia="Batang"/>
      <w:sz w:val="24"/>
    </w:rPr>
  </w:style>
  <w:style w:type="paragraph" w:styleId="ListBullet3">
    <w:name w:val="List Bullet 3"/>
    <w:basedOn w:val="Normal"/>
    <w:rsid w:val="00560E48"/>
    <w:pPr>
      <w:numPr>
        <w:numId w:val="32"/>
      </w:numPr>
      <w:spacing w:before="200" w:after="0"/>
      <w:contextualSpacing/>
    </w:pPr>
    <w:rPr>
      <w:rFonts w:eastAsia="Batang"/>
      <w:sz w:val="24"/>
    </w:rPr>
  </w:style>
  <w:style w:type="paragraph" w:styleId="ListBullet4">
    <w:name w:val="List Bullet 4"/>
    <w:basedOn w:val="Normal"/>
    <w:uiPriority w:val="99"/>
    <w:rsid w:val="00560E48"/>
    <w:pPr>
      <w:numPr>
        <w:numId w:val="33"/>
      </w:numPr>
      <w:spacing w:before="200" w:after="0"/>
      <w:contextualSpacing/>
    </w:pPr>
    <w:rPr>
      <w:rFonts w:eastAsia="Batang"/>
      <w:sz w:val="24"/>
    </w:rPr>
  </w:style>
  <w:style w:type="paragraph" w:styleId="ListBullet5">
    <w:name w:val="List Bullet 5"/>
    <w:basedOn w:val="Normal"/>
    <w:rsid w:val="00560E48"/>
    <w:pPr>
      <w:numPr>
        <w:numId w:val="34"/>
      </w:numPr>
      <w:spacing w:before="200" w:after="0"/>
      <w:contextualSpacing/>
    </w:pPr>
    <w:rPr>
      <w:rFonts w:eastAsia="Batang"/>
      <w:sz w:val="24"/>
    </w:rPr>
  </w:style>
  <w:style w:type="paragraph" w:styleId="ListContinue">
    <w:name w:val="List Continue"/>
    <w:basedOn w:val="Normal"/>
    <w:rsid w:val="00560E48"/>
    <w:pPr>
      <w:spacing w:before="200"/>
      <w:ind w:left="360"/>
      <w:contextualSpacing/>
    </w:pPr>
    <w:rPr>
      <w:rFonts w:eastAsia="Batang"/>
      <w:sz w:val="24"/>
    </w:rPr>
  </w:style>
  <w:style w:type="paragraph" w:styleId="ListContinue2">
    <w:name w:val="List Continue 2"/>
    <w:basedOn w:val="Normal"/>
    <w:rsid w:val="00560E48"/>
    <w:pPr>
      <w:spacing w:before="200"/>
      <w:ind w:left="720"/>
      <w:contextualSpacing/>
    </w:pPr>
    <w:rPr>
      <w:rFonts w:eastAsia="Batang"/>
      <w:sz w:val="24"/>
    </w:rPr>
  </w:style>
  <w:style w:type="paragraph" w:styleId="ListContinue3">
    <w:name w:val="List Continue 3"/>
    <w:basedOn w:val="Normal"/>
    <w:rsid w:val="00560E48"/>
    <w:pPr>
      <w:spacing w:before="200"/>
      <w:ind w:left="1080"/>
      <w:contextualSpacing/>
    </w:pPr>
    <w:rPr>
      <w:rFonts w:eastAsia="Batang"/>
      <w:sz w:val="24"/>
    </w:rPr>
  </w:style>
  <w:style w:type="paragraph" w:styleId="ListContinue4">
    <w:name w:val="List Continue 4"/>
    <w:basedOn w:val="Normal"/>
    <w:rsid w:val="00560E48"/>
    <w:pPr>
      <w:spacing w:before="200"/>
      <w:ind w:left="1440"/>
      <w:contextualSpacing/>
    </w:pPr>
    <w:rPr>
      <w:rFonts w:eastAsia="Batang"/>
      <w:sz w:val="24"/>
    </w:rPr>
  </w:style>
  <w:style w:type="paragraph" w:styleId="ListContinue5">
    <w:name w:val="List Continue 5"/>
    <w:basedOn w:val="Normal"/>
    <w:rsid w:val="00560E48"/>
    <w:pPr>
      <w:spacing w:before="200"/>
      <w:ind w:left="1800"/>
      <w:contextualSpacing/>
    </w:pPr>
    <w:rPr>
      <w:rFonts w:eastAsia="Batang"/>
      <w:sz w:val="24"/>
    </w:rPr>
  </w:style>
  <w:style w:type="paragraph" w:styleId="ListNumber2">
    <w:name w:val="List Number 2"/>
    <w:basedOn w:val="Normal"/>
    <w:rsid w:val="00560E48"/>
    <w:pPr>
      <w:numPr>
        <w:numId w:val="35"/>
      </w:numPr>
      <w:spacing w:before="200" w:after="0"/>
      <w:contextualSpacing/>
    </w:pPr>
    <w:rPr>
      <w:rFonts w:eastAsia="Batang"/>
      <w:sz w:val="24"/>
    </w:rPr>
  </w:style>
  <w:style w:type="paragraph" w:styleId="ListNumber3">
    <w:name w:val="List Number 3"/>
    <w:basedOn w:val="Normal"/>
    <w:rsid w:val="00560E48"/>
    <w:pPr>
      <w:numPr>
        <w:numId w:val="36"/>
      </w:numPr>
      <w:spacing w:before="200" w:after="0"/>
      <w:contextualSpacing/>
    </w:pPr>
    <w:rPr>
      <w:rFonts w:eastAsia="Batang"/>
      <w:sz w:val="24"/>
    </w:rPr>
  </w:style>
  <w:style w:type="paragraph" w:styleId="ListNumber4">
    <w:name w:val="List Number 4"/>
    <w:basedOn w:val="Normal"/>
    <w:rsid w:val="00560E48"/>
    <w:pPr>
      <w:numPr>
        <w:numId w:val="37"/>
      </w:numPr>
      <w:spacing w:before="200" w:after="0"/>
      <w:contextualSpacing/>
    </w:pPr>
    <w:rPr>
      <w:rFonts w:eastAsia="Batang"/>
      <w:sz w:val="24"/>
    </w:rPr>
  </w:style>
  <w:style w:type="paragraph" w:styleId="ListNumber5">
    <w:name w:val="List Number 5"/>
    <w:basedOn w:val="Normal"/>
    <w:rsid w:val="00560E48"/>
    <w:pPr>
      <w:numPr>
        <w:numId w:val="38"/>
      </w:numPr>
      <w:spacing w:before="200" w:after="0"/>
      <w:contextualSpacing/>
    </w:pPr>
    <w:rPr>
      <w:rFonts w:eastAsia="Batang"/>
      <w:sz w:val="24"/>
    </w:rPr>
  </w:style>
  <w:style w:type="paragraph" w:styleId="MessageHeader">
    <w:name w:val="Message Header"/>
    <w:basedOn w:val="Normal"/>
    <w:link w:val="MessageHeaderChar"/>
    <w:rsid w:val="00560E48"/>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0E48"/>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560E48"/>
    <w:pPr>
      <w:spacing w:before="0" w:after="0"/>
    </w:pPr>
    <w:rPr>
      <w:rFonts w:eastAsia="Batang"/>
      <w:sz w:val="24"/>
    </w:rPr>
  </w:style>
  <w:style w:type="character" w:customStyle="1" w:styleId="NoteHeadingChar">
    <w:name w:val="Note Heading Char"/>
    <w:basedOn w:val="DefaultParagraphFont"/>
    <w:link w:val="NoteHeading"/>
    <w:rsid w:val="00560E48"/>
    <w:rPr>
      <w:rFonts w:ascii="Intel Clear" w:eastAsia="Batang" w:hAnsi="Intel Clear"/>
      <w:sz w:val="24"/>
    </w:rPr>
  </w:style>
  <w:style w:type="paragraph" w:styleId="Quote">
    <w:name w:val="Quote"/>
    <w:basedOn w:val="Normal"/>
    <w:next w:val="Normal"/>
    <w:link w:val="QuoteChar"/>
    <w:uiPriority w:val="29"/>
    <w:qFormat/>
    <w:rsid w:val="00560E48"/>
    <w:pPr>
      <w:spacing w:before="200" w:after="0"/>
    </w:pPr>
    <w:rPr>
      <w:rFonts w:eastAsia="Batang"/>
      <w:i/>
      <w:iCs/>
      <w:color w:val="000000" w:themeColor="text1"/>
      <w:sz w:val="24"/>
    </w:rPr>
  </w:style>
  <w:style w:type="character" w:customStyle="1" w:styleId="QuoteChar">
    <w:name w:val="Quote Char"/>
    <w:basedOn w:val="DefaultParagraphFont"/>
    <w:link w:val="Quote"/>
    <w:uiPriority w:val="29"/>
    <w:rsid w:val="00560E48"/>
    <w:rPr>
      <w:rFonts w:ascii="Intel Clear" w:eastAsia="Batang" w:hAnsi="Intel Clear"/>
      <w:i/>
      <w:iCs/>
      <w:color w:val="000000" w:themeColor="text1"/>
      <w:sz w:val="24"/>
    </w:rPr>
  </w:style>
  <w:style w:type="paragraph" w:styleId="Salutation">
    <w:name w:val="Salutation"/>
    <w:basedOn w:val="Normal"/>
    <w:next w:val="Normal"/>
    <w:link w:val="SalutationChar"/>
    <w:rsid w:val="00560E48"/>
    <w:pPr>
      <w:spacing w:before="200" w:after="0"/>
    </w:pPr>
    <w:rPr>
      <w:rFonts w:eastAsia="Batang"/>
      <w:sz w:val="24"/>
    </w:rPr>
  </w:style>
  <w:style w:type="character" w:customStyle="1" w:styleId="SalutationChar">
    <w:name w:val="Salutation Char"/>
    <w:basedOn w:val="DefaultParagraphFont"/>
    <w:link w:val="Salutation"/>
    <w:rsid w:val="00560E48"/>
    <w:rPr>
      <w:rFonts w:ascii="Intel Clear" w:eastAsia="Batang" w:hAnsi="Intel Clear"/>
      <w:sz w:val="24"/>
    </w:rPr>
  </w:style>
  <w:style w:type="paragraph" w:styleId="Signature">
    <w:name w:val="Signature"/>
    <w:basedOn w:val="Normal"/>
    <w:link w:val="SignatureChar"/>
    <w:rsid w:val="00560E48"/>
    <w:pPr>
      <w:spacing w:before="0" w:after="0"/>
      <w:ind w:left="4320"/>
    </w:pPr>
    <w:rPr>
      <w:rFonts w:eastAsia="Batang"/>
      <w:sz w:val="24"/>
    </w:rPr>
  </w:style>
  <w:style w:type="character" w:customStyle="1" w:styleId="SignatureChar">
    <w:name w:val="Signature Char"/>
    <w:basedOn w:val="DefaultParagraphFont"/>
    <w:link w:val="Signature"/>
    <w:rsid w:val="00560E48"/>
    <w:rPr>
      <w:rFonts w:ascii="Intel Clear" w:eastAsia="Batang" w:hAnsi="Intel Clear"/>
      <w:sz w:val="24"/>
    </w:rPr>
  </w:style>
  <w:style w:type="paragraph" w:styleId="Subtitle">
    <w:name w:val="Subtitle"/>
    <w:basedOn w:val="Normal"/>
    <w:next w:val="Normal"/>
    <w:link w:val="SubtitleChar"/>
    <w:qFormat/>
    <w:rsid w:val="00560E48"/>
    <w:pPr>
      <w:numPr>
        <w:ilvl w:val="1"/>
      </w:numPr>
      <w:spacing w:before="200" w:after="0"/>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560E48"/>
    <w:rPr>
      <w:rFonts w:asciiTheme="majorHAnsi" w:eastAsiaTheme="majorEastAsia" w:hAnsiTheme="majorHAnsi" w:cstheme="majorBidi"/>
      <w:i/>
      <w:iCs/>
      <w:color w:val="4F81BD" w:themeColor="accent1"/>
      <w:spacing w:val="15"/>
      <w:sz w:val="24"/>
      <w:szCs w:val="24"/>
    </w:rPr>
  </w:style>
  <w:style w:type="paragraph" w:styleId="TOCHeading">
    <w:name w:val="TOC Heading"/>
    <w:basedOn w:val="Heading1"/>
    <w:next w:val="Normal"/>
    <w:uiPriority w:val="39"/>
    <w:semiHidden/>
    <w:unhideWhenUsed/>
    <w:qFormat/>
    <w:rsid w:val="00560E48"/>
    <w:pPr>
      <w:pageBreakBefore w:val="0"/>
      <w:numPr>
        <w:numId w:val="0"/>
      </w:numPr>
      <w:pBdr>
        <w:bottom w:val="none" w:sz="0" w:space="0" w:color="auto"/>
      </w:pBdr>
      <w:suppressAutoHyphens w:val="0"/>
      <w:spacing w:after="0"/>
      <w:outlineLvl w:val="9"/>
    </w:pPr>
    <w:rPr>
      <w:rFonts w:asciiTheme="majorHAnsi" w:eastAsiaTheme="majorEastAsia" w:hAnsiTheme="majorHAnsi" w:cstheme="majorBidi"/>
      <w:bCs/>
      <w:color w:val="365F91" w:themeColor="accent1" w:themeShade="BF"/>
      <w:sz w:val="28"/>
      <w:szCs w:val="28"/>
    </w:rPr>
  </w:style>
  <w:style w:type="character" w:customStyle="1" w:styleId="apple-tab-span">
    <w:name w:val="apple-tab-span"/>
    <w:basedOn w:val="DefaultParagraphFont"/>
    <w:rsid w:val="00560E48"/>
  </w:style>
  <w:style w:type="paragraph" w:customStyle="1" w:styleId="Appendix">
    <w:name w:val="Appendix"/>
    <w:basedOn w:val="zHeading1Appendix"/>
    <w:link w:val="AppendixChar"/>
    <w:rsid w:val="00560E48"/>
    <w:pPr>
      <w:numPr>
        <w:numId w:val="39"/>
      </w:numPr>
      <w:tabs>
        <w:tab w:val="clear" w:pos="1584"/>
      </w:tabs>
      <w:suppressAutoHyphens w:val="0"/>
      <w:spacing w:after="60" w:line="580" w:lineRule="exact"/>
    </w:pPr>
    <w:rPr>
      <w:rFonts w:ascii="Neo Sans Intel" w:eastAsia="Batang" w:hAnsi="Neo Sans Intel"/>
      <w:i/>
      <w:color w:val="2609FF"/>
    </w:rPr>
  </w:style>
  <w:style w:type="paragraph" w:customStyle="1" w:styleId="Appendix11">
    <w:name w:val="Appendix 1.1"/>
    <w:basedOn w:val="Heading2"/>
    <w:link w:val="Appendix11Char"/>
    <w:rsid w:val="00560E48"/>
    <w:pPr>
      <w:numPr>
        <w:ilvl w:val="0"/>
        <w:numId w:val="40"/>
      </w:numPr>
      <w:suppressAutoHyphens w:val="0"/>
      <w:spacing w:after="60" w:line="340" w:lineRule="exact"/>
    </w:pPr>
    <w:rPr>
      <w:rFonts w:ascii="Neo Sans Intel" w:eastAsia="MS Mincho" w:hAnsi="Neo Sans Intel" w:cs="Arial"/>
      <w:bCs/>
      <w:color w:val="2609FF"/>
      <w:szCs w:val="28"/>
    </w:rPr>
  </w:style>
  <w:style w:type="character" w:customStyle="1" w:styleId="BodyChar">
    <w:name w:val="Body Char"/>
    <w:basedOn w:val="DefaultParagraphFont"/>
    <w:link w:val="Body"/>
    <w:rsid w:val="00560E48"/>
    <w:rPr>
      <w:rFonts w:ascii="Verdana" w:eastAsiaTheme="minorEastAsia" w:hAnsi="Verdana" w:cs="Verdana"/>
      <w:color w:val="000000"/>
      <w:w w:val="0"/>
      <w:sz w:val="18"/>
      <w:szCs w:val="18"/>
    </w:rPr>
  </w:style>
  <w:style w:type="character" w:customStyle="1" w:styleId="AppendixChar">
    <w:name w:val="Appendix Char"/>
    <w:basedOn w:val="Heading1Char"/>
    <w:link w:val="Appendix"/>
    <w:rsid w:val="00560E48"/>
    <w:rPr>
      <w:rFonts w:ascii="Neo Sans Intel" w:eastAsia="Batang" w:hAnsi="Neo Sans Intel"/>
      <w:b/>
      <w:i/>
      <w:color w:val="2609FF"/>
      <w:sz w:val="44"/>
    </w:rPr>
  </w:style>
  <w:style w:type="paragraph" w:customStyle="1" w:styleId="App11">
    <w:name w:val="App 1.1"/>
    <w:basedOn w:val="Heading2"/>
    <w:link w:val="App11Char"/>
    <w:rsid w:val="00560E48"/>
    <w:pPr>
      <w:numPr>
        <w:ilvl w:val="0"/>
        <w:numId w:val="41"/>
      </w:numPr>
      <w:suppressAutoHyphens w:val="0"/>
      <w:spacing w:after="60" w:line="340" w:lineRule="exact"/>
    </w:pPr>
    <w:rPr>
      <w:rFonts w:ascii="Neo Sans Intel" w:eastAsia="MS Mincho" w:hAnsi="Neo Sans Intel" w:cs="Arial"/>
      <w:bCs/>
      <w:color w:val="2609FF"/>
      <w:szCs w:val="28"/>
    </w:rPr>
  </w:style>
  <w:style w:type="character" w:customStyle="1" w:styleId="Appendix11Char">
    <w:name w:val="Appendix 1.1 Char"/>
    <w:basedOn w:val="Heading2Char"/>
    <w:link w:val="Appendix11"/>
    <w:rsid w:val="00560E48"/>
    <w:rPr>
      <w:rFonts w:ascii="Neo Sans Intel" w:eastAsia="MS Mincho" w:hAnsi="Neo Sans Intel" w:cs="Arial"/>
      <w:b/>
      <w:bCs/>
      <w:color w:val="2609FF"/>
      <w:sz w:val="28"/>
      <w:szCs w:val="28"/>
    </w:rPr>
  </w:style>
  <w:style w:type="character" w:customStyle="1" w:styleId="App11Char">
    <w:name w:val="App 1.1 Char"/>
    <w:basedOn w:val="Heading2Char"/>
    <w:link w:val="App11"/>
    <w:rsid w:val="00560E48"/>
    <w:rPr>
      <w:rFonts w:ascii="Neo Sans Intel" w:eastAsia="MS Mincho" w:hAnsi="Neo Sans Intel" w:cs="Arial"/>
      <w:b/>
      <w:bCs/>
      <w:color w:val="2609FF"/>
      <w:sz w:val="28"/>
      <w:szCs w:val="28"/>
    </w:rPr>
  </w:style>
  <w:style w:type="paragraph" w:customStyle="1" w:styleId="Appendix2">
    <w:name w:val="Appendix 2"/>
    <w:basedOn w:val="zHeading2Appendix"/>
    <w:next w:val="ListBullet5"/>
    <w:link w:val="Appendix2Char"/>
    <w:qFormat/>
    <w:rsid w:val="00560E48"/>
    <w:pPr>
      <w:numPr>
        <w:ilvl w:val="0"/>
        <w:numId w:val="0"/>
      </w:numPr>
      <w:tabs>
        <w:tab w:val="clear" w:pos="1584"/>
        <w:tab w:val="num" w:pos="792"/>
      </w:tabs>
      <w:suppressAutoHyphens w:val="0"/>
      <w:spacing w:after="60"/>
      <w:ind w:left="792" w:hanging="1296"/>
    </w:pPr>
    <w:rPr>
      <w:rFonts w:ascii="Neo Sans Intel" w:eastAsia="Batang" w:hAnsi="Neo Sans Intel"/>
    </w:rPr>
  </w:style>
  <w:style w:type="paragraph" w:customStyle="1" w:styleId="Appendix1">
    <w:name w:val="Appendix 1"/>
    <w:basedOn w:val="zHeading1Appendix"/>
    <w:next w:val="zHeading2Appendix"/>
    <w:link w:val="Appendix1Char"/>
    <w:qFormat/>
    <w:rsid w:val="00560E48"/>
    <w:pPr>
      <w:numPr>
        <w:numId w:val="0"/>
      </w:numPr>
      <w:tabs>
        <w:tab w:val="clear" w:pos="1584"/>
      </w:tabs>
      <w:suppressAutoHyphens w:val="0"/>
      <w:spacing w:after="60" w:line="580" w:lineRule="exact"/>
      <w:ind w:left="360" w:hanging="360"/>
    </w:pPr>
    <w:rPr>
      <w:rFonts w:eastAsia="Batang"/>
    </w:rPr>
  </w:style>
  <w:style w:type="character" w:customStyle="1" w:styleId="zHeading1AppendixChar">
    <w:name w:val="zHeading_1_Appendix Char"/>
    <w:basedOn w:val="Heading1Char"/>
    <w:link w:val="zHeading1Appendix"/>
    <w:rsid w:val="00560E48"/>
    <w:rPr>
      <w:rFonts w:ascii="Intel Clear" w:hAnsi="Intel Clear"/>
      <w:b/>
      <w:color w:val="0071C5"/>
      <w:sz w:val="44"/>
    </w:rPr>
  </w:style>
  <w:style w:type="character" w:customStyle="1" w:styleId="zHeading2AppendixChar">
    <w:name w:val="zHeading_2_Appendix Char"/>
    <w:basedOn w:val="zHeading1AppendixChar"/>
    <w:link w:val="zHeading2Appendix"/>
    <w:rsid w:val="00560E48"/>
    <w:rPr>
      <w:rFonts w:ascii="Intel Clear" w:hAnsi="Intel Clear"/>
      <w:b/>
      <w:i/>
      <w:iCs/>
      <w:color w:val="0071C5"/>
      <w:sz w:val="32"/>
    </w:rPr>
  </w:style>
  <w:style w:type="character" w:customStyle="1" w:styleId="Appendix2Char">
    <w:name w:val="Appendix 2 Char"/>
    <w:basedOn w:val="zHeading2AppendixChar"/>
    <w:link w:val="Appendix2"/>
    <w:rsid w:val="00560E48"/>
    <w:rPr>
      <w:rFonts w:ascii="Neo Sans Intel" w:eastAsia="Batang" w:hAnsi="Neo Sans Intel"/>
      <w:b/>
      <w:i/>
      <w:iCs/>
      <w:color w:val="0071C5"/>
      <w:sz w:val="32"/>
    </w:rPr>
  </w:style>
  <w:style w:type="character" w:customStyle="1" w:styleId="Appendix1Char">
    <w:name w:val="Appendix 1 Char"/>
    <w:basedOn w:val="zHeading1AppendixChar"/>
    <w:link w:val="Appendix1"/>
    <w:rsid w:val="00560E48"/>
    <w:rPr>
      <w:rFonts w:ascii="Intel Clear" w:eastAsia="Batang" w:hAnsi="Intel Clear"/>
      <w:b/>
      <w:color w:val="0071C5"/>
      <w:sz w:val="44"/>
    </w:rPr>
  </w:style>
  <w:style w:type="character" w:customStyle="1" w:styleId="footnotedescriptionChar">
    <w:name w:val="footnote description Char"/>
    <w:link w:val="footnotedescription"/>
    <w:locked/>
    <w:rsid w:val="00560E48"/>
    <w:rPr>
      <w:rFonts w:ascii="Verdana" w:eastAsia="Verdana" w:hAnsi="Verdana" w:cs="Verdana"/>
      <w:color w:val="000000"/>
      <w:sz w:val="18"/>
      <w:vertAlign w:val="superscript"/>
    </w:rPr>
  </w:style>
  <w:style w:type="paragraph" w:customStyle="1" w:styleId="footnotedescription">
    <w:name w:val="footnote description"/>
    <w:next w:val="Normal"/>
    <w:link w:val="footnotedescriptionChar"/>
    <w:rsid w:val="00560E48"/>
    <w:pPr>
      <w:spacing w:line="256" w:lineRule="auto"/>
      <w:ind w:left="1301" w:right="199"/>
    </w:pPr>
    <w:rPr>
      <w:rFonts w:ascii="Verdana" w:eastAsia="Verdana" w:hAnsi="Verdana" w:cs="Verdana"/>
      <w:color w:val="000000"/>
      <w:sz w:val="18"/>
      <w:vertAlign w:val="superscript"/>
    </w:rPr>
  </w:style>
  <w:style w:type="character" w:customStyle="1" w:styleId="footnotemark">
    <w:name w:val="footnote mark"/>
    <w:rsid w:val="00560E48"/>
    <w:rPr>
      <w:rFonts w:ascii="Verdana" w:eastAsia="Verdana" w:hAnsi="Verdana" w:cs="Verdana" w:hint="default"/>
      <w:color w:val="000000"/>
      <w:sz w:val="18"/>
      <w:vertAlign w:val="superscript"/>
    </w:rPr>
  </w:style>
  <w:style w:type="table" w:customStyle="1" w:styleId="TableGrid0">
    <w:name w:val="TableGrid"/>
    <w:rsid w:val="00560E48"/>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code0">
    <w:name w:val="code"/>
    <w:basedOn w:val="Normal"/>
    <w:qFormat/>
    <w:rsid w:val="003F48C0"/>
    <w:rPr>
      <w:rFonts w:ascii="Consolas" w:hAnsi="Consolas"/>
      <w:sz w:val="16"/>
    </w:rPr>
  </w:style>
  <w:style w:type="character" w:customStyle="1" w:styleId="NoteChar">
    <w:name w:val="Note Char"/>
    <w:basedOn w:val="DefaultParagraphFont"/>
    <w:link w:val="Note"/>
    <w:locked/>
    <w:rsid w:val="0026720E"/>
    <w:rPr>
      <w:rFonts w:ascii="Intel Clear" w:hAnsi="Intel Clear"/>
      <w:color w:val="000000"/>
      <w:sz w:val="18"/>
    </w:rPr>
  </w:style>
  <w:style w:type="character" w:styleId="UnresolvedMention">
    <w:name w:val="Unresolved Mention"/>
    <w:basedOn w:val="DefaultParagraphFont"/>
    <w:uiPriority w:val="99"/>
    <w:semiHidden/>
    <w:unhideWhenUsed/>
    <w:rsid w:val="00910D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05188">
      <w:bodyDiv w:val="1"/>
      <w:marLeft w:val="0"/>
      <w:marRight w:val="0"/>
      <w:marTop w:val="0"/>
      <w:marBottom w:val="0"/>
      <w:divBdr>
        <w:top w:val="none" w:sz="0" w:space="0" w:color="auto"/>
        <w:left w:val="none" w:sz="0" w:space="0" w:color="auto"/>
        <w:bottom w:val="none" w:sz="0" w:space="0" w:color="auto"/>
        <w:right w:val="none" w:sz="0" w:space="0" w:color="auto"/>
      </w:divBdr>
      <w:divsChild>
        <w:div w:id="1185826157">
          <w:marLeft w:val="0"/>
          <w:marRight w:val="0"/>
          <w:marTop w:val="0"/>
          <w:marBottom w:val="0"/>
          <w:divBdr>
            <w:top w:val="none" w:sz="0" w:space="0" w:color="auto"/>
            <w:left w:val="none" w:sz="0" w:space="0" w:color="auto"/>
            <w:bottom w:val="none" w:sz="0" w:space="0" w:color="auto"/>
            <w:right w:val="none" w:sz="0" w:space="0" w:color="auto"/>
          </w:divBdr>
          <w:divsChild>
            <w:div w:id="210517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70949">
      <w:bodyDiv w:val="1"/>
      <w:marLeft w:val="0"/>
      <w:marRight w:val="0"/>
      <w:marTop w:val="0"/>
      <w:marBottom w:val="0"/>
      <w:divBdr>
        <w:top w:val="none" w:sz="0" w:space="0" w:color="auto"/>
        <w:left w:val="none" w:sz="0" w:space="0" w:color="auto"/>
        <w:bottom w:val="none" w:sz="0" w:space="0" w:color="auto"/>
        <w:right w:val="none" w:sz="0" w:space="0" w:color="auto"/>
      </w:divBdr>
    </w:div>
    <w:div w:id="59210846">
      <w:bodyDiv w:val="1"/>
      <w:marLeft w:val="0"/>
      <w:marRight w:val="0"/>
      <w:marTop w:val="0"/>
      <w:marBottom w:val="0"/>
      <w:divBdr>
        <w:top w:val="none" w:sz="0" w:space="0" w:color="auto"/>
        <w:left w:val="none" w:sz="0" w:space="0" w:color="auto"/>
        <w:bottom w:val="none" w:sz="0" w:space="0" w:color="auto"/>
        <w:right w:val="none" w:sz="0" w:space="0" w:color="auto"/>
      </w:divBdr>
    </w:div>
    <w:div w:id="73094451">
      <w:bodyDiv w:val="1"/>
      <w:marLeft w:val="0"/>
      <w:marRight w:val="0"/>
      <w:marTop w:val="0"/>
      <w:marBottom w:val="0"/>
      <w:divBdr>
        <w:top w:val="none" w:sz="0" w:space="0" w:color="auto"/>
        <w:left w:val="none" w:sz="0" w:space="0" w:color="auto"/>
        <w:bottom w:val="none" w:sz="0" w:space="0" w:color="auto"/>
        <w:right w:val="none" w:sz="0" w:space="0" w:color="auto"/>
      </w:divBdr>
    </w:div>
    <w:div w:id="107164209">
      <w:bodyDiv w:val="1"/>
      <w:marLeft w:val="0"/>
      <w:marRight w:val="0"/>
      <w:marTop w:val="0"/>
      <w:marBottom w:val="0"/>
      <w:divBdr>
        <w:top w:val="none" w:sz="0" w:space="0" w:color="auto"/>
        <w:left w:val="none" w:sz="0" w:space="0" w:color="auto"/>
        <w:bottom w:val="none" w:sz="0" w:space="0" w:color="auto"/>
        <w:right w:val="none" w:sz="0" w:space="0" w:color="auto"/>
      </w:divBdr>
    </w:div>
    <w:div w:id="130290250">
      <w:bodyDiv w:val="1"/>
      <w:marLeft w:val="0"/>
      <w:marRight w:val="0"/>
      <w:marTop w:val="0"/>
      <w:marBottom w:val="0"/>
      <w:divBdr>
        <w:top w:val="none" w:sz="0" w:space="0" w:color="auto"/>
        <w:left w:val="none" w:sz="0" w:space="0" w:color="auto"/>
        <w:bottom w:val="none" w:sz="0" w:space="0" w:color="auto"/>
        <w:right w:val="none" w:sz="0" w:space="0" w:color="auto"/>
      </w:divBdr>
    </w:div>
    <w:div w:id="178591827">
      <w:bodyDiv w:val="1"/>
      <w:marLeft w:val="0"/>
      <w:marRight w:val="0"/>
      <w:marTop w:val="0"/>
      <w:marBottom w:val="0"/>
      <w:divBdr>
        <w:top w:val="none" w:sz="0" w:space="0" w:color="auto"/>
        <w:left w:val="none" w:sz="0" w:space="0" w:color="auto"/>
        <w:bottom w:val="none" w:sz="0" w:space="0" w:color="auto"/>
        <w:right w:val="none" w:sz="0" w:space="0" w:color="auto"/>
      </w:divBdr>
    </w:div>
    <w:div w:id="221259038">
      <w:bodyDiv w:val="1"/>
      <w:marLeft w:val="0"/>
      <w:marRight w:val="0"/>
      <w:marTop w:val="0"/>
      <w:marBottom w:val="0"/>
      <w:divBdr>
        <w:top w:val="none" w:sz="0" w:space="0" w:color="auto"/>
        <w:left w:val="none" w:sz="0" w:space="0" w:color="auto"/>
        <w:bottom w:val="none" w:sz="0" w:space="0" w:color="auto"/>
        <w:right w:val="none" w:sz="0" w:space="0" w:color="auto"/>
      </w:divBdr>
    </w:div>
    <w:div w:id="283923132">
      <w:bodyDiv w:val="1"/>
      <w:marLeft w:val="0"/>
      <w:marRight w:val="0"/>
      <w:marTop w:val="0"/>
      <w:marBottom w:val="0"/>
      <w:divBdr>
        <w:top w:val="none" w:sz="0" w:space="0" w:color="auto"/>
        <w:left w:val="none" w:sz="0" w:space="0" w:color="auto"/>
        <w:bottom w:val="none" w:sz="0" w:space="0" w:color="auto"/>
        <w:right w:val="none" w:sz="0" w:space="0" w:color="auto"/>
      </w:divBdr>
    </w:div>
    <w:div w:id="285821635">
      <w:bodyDiv w:val="1"/>
      <w:marLeft w:val="0"/>
      <w:marRight w:val="0"/>
      <w:marTop w:val="0"/>
      <w:marBottom w:val="0"/>
      <w:divBdr>
        <w:top w:val="none" w:sz="0" w:space="0" w:color="auto"/>
        <w:left w:val="none" w:sz="0" w:space="0" w:color="auto"/>
        <w:bottom w:val="none" w:sz="0" w:space="0" w:color="auto"/>
        <w:right w:val="none" w:sz="0" w:space="0" w:color="auto"/>
      </w:divBdr>
    </w:div>
    <w:div w:id="287779048">
      <w:bodyDiv w:val="1"/>
      <w:marLeft w:val="0"/>
      <w:marRight w:val="0"/>
      <w:marTop w:val="0"/>
      <w:marBottom w:val="0"/>
      <w:divBdr>
        <w:top w:val="none" w:sz="0" w:space="0" w:color="auto"/>
        <w:left w:val="none" w:sz="0" w:space="0" w:color="auto"/>
        <w:bottom w:val="none" w:sz="0" w:space="0" w:color="auto"/>
        <w:right w:val="none" w:sz="0" w:space="0" w:color="auto"/>
      </w:divBdr>
    </w:div>
    <w:div w:id="290599976">
      <w:bodyDiv w:val="1"/>
      <w:marLeft w:val="0"/>
      <w:marRight w:val="0"/>
      <w:marTop w:val="0"/>
      <w:marBottom w:val="0"/>
      <w:divBdr>
        <w:top w:val="none" w:sz="0" w:space="0" w:color="auto"/>
        <w:left w:val="none" w:sz="0" w:space="0" w:color="auto"/>
        <w:bottom w:val="none" w:sz="0" w:space="0" w:color="auto"/>
        <w:right w:val="none" w:sz="0" w:space="0" w:color="auto"/>
      </w:divBdr>
      <w:divsChild>
        <w:div w:id="290597407">
          <w:marLeft w:val="806"/>
          <w:marRight w:val="0"/>
          <w:marTop w:val="240"/>
          <w:marBottom w:val="0"/>
          <w:divBdr>
            <w:top w:val="none" w:sz="0" w:space="0" w:color="auto"/>
            <w:left w:val="none" w:sz="0" w:space="0" w:color="auto"/>
            <w:bottom w:val="none" w:sz="0" w:space="0" w:color="auto"/>
            <w:right w:val="none" w:sz="0" w:space="0" w:color="auto"/>
          </w:divBdr>
        </w:div>
        <w:div w:id="103548013">
          <w:marLeft w:val="806"/>
          <w:marRight w:val="0"/>
          <w:marTop w:val="240"/>
          <w:marBottom w:val="0"/>
          <w:divBdr>
            <w:top w:val="none" w:sz="0" w:space="0" w:color="auto"/>
            <w:left w:val="none" w:sz="0" w:space="0" w:color="auto"/>
            <w:bottom w:val="none" w:sz="0" w:space="0" w:color="auto"/>
            <w:right w:val="none" w:sz="0" w:space="0" w:color="auto"/>
          </w:divBdr>
        </w:div>
        <w:div w:id="362563404">
          <w:marLeft w:val="806"/>
          <w:marRight w:val="0"/>
          <w:marTop w:val="240"/>
          <w:marBottom w:val="0"/>
          <w:divBdr>
            <w:top w:val="none" w:sz="0" w:space="0" w:color="auto"/>
            <w:left w:val="none" w:sz="0" w:space="0" w:color="auto"/>
            <w:bottom w:val="none" w:sz="0" w:space="0" w:color="auto"/>
            <w:right w:val="none" w:sz="0" w:space="0" w:color="auto"/>
          </w:divBdr>
        </w:div>
        <w:div w:id="845167967">
          <w:marLeft w:val="806"/>
          <w:marRight w:val="0"/>
          <w:marTop w:val="240"/>
          <w:marBottom w:val="0"/>
          <w:divBdr>
            <w:top w:val="none" w:sz="0" w:space="0" w:color="auto"/>
            <w:left w:val="none" w:sz="0" w:space="0" w:color="auto"/>
            <w:bottom w:val="none" w:sz="0" w:space="0" w:color="auto"/>
            <w:right w:val="none" w:sz="0" w:space="0" w:color="auto"/>
          </w:divBdr>
        </w:div>
      </w:divsChild>
    </w:div>
    <w:div w:id="326902692">
      <w:bodyDiv w:val="1"/>
      <w:marLeft w:val="0"/>
      <w:marRight w:val="0"/>
      <w:marTop w:val="0"/>
      <w:marBottom w:val="0"/>
      <w:divBdr>
        <w:top w:val="none" w:sz="0" w:space="0" w:color="auto"/>
        <w:left w:val="none" w:sz="0" w:space="0" w:color="auto"/>
        <w:bottom w:val="none" w:sz="0" w:space="0" w:color="auto"/>
        <w:right w:val="none" w:sz="0" w:space="0" w:color="auto"/>
      </w:divBdr>
    </w:div>
    <w:div w:id="364406546">
      <w:bodyDiv w:val="1"/>
      <w:marLeft w:val="0"/>
      <w:marRight w:val="0"/>
      <w:marTop w:val="0"/>
      <w:marBottom w:val="0"/>
      <w:divBdr>
        <w:top w:val="none" w:sz="0" w:space="0" w:color="auto"/>
        <w:left w:val="none" w:sz="0" w:space="0" w:color="auto"/>
        <w:bottom w:val="none" w:sz="0" w:space="0" w:color="auto"/>
        <w:right w:val="none" w:sz="0" w:space="0" w:color="auto"/>
      </w:divBdr>
    </w:div>
    <w:div w:id="399983764">
      <w:bodyDiv w:val="1"/>
      <w:marLeft w:val="0"/>
      <w:marRight w:val="0"/>
      <w:marTop w:val="0"/>
      <w:marBottom w:val="0"/>
      <w:divBdr>
        <w:top w:val="none" w:sz="0" w:space="0" w:color="auto"/>
        <w:left w:val="none" w:sz="0" w:space="0" w:color="auto"/>
        <w:bottom w:val="none" w:sz="0" w:space="0" w:color="auto"/>
        <w:right w:val="none" w:sz="0" w:space="0" w:color="auto"/>
      </w:divBdr>
    </w:div>
    <w:div w:id="411897444">
      <w:bodyDiv w:val="1"/>
      <w:marLeft w:val="0"/>
      <w:marRight w:val="0"/>
      <w:marTop w:val="0"/>
      <w:marBottom w:val="0"/>
      <w:divBdr>
        <w:top w:val="none" w:sz="0" w:space="0" w:color="auto"/>
        <w:left w:val="none" w:sz="0" w:space="0" w:color="auto"/>
        <w:bottom w:val="none" w:sz="0" w:space="0" w:color="auto"/>
        <w:right w:val="none" w:sz="0" w:space="0" w:color="auto"/>
      </w:divBdr>
    </w:div>
    <w:div w:id="483857656">
      <w:bodyDiv w:val="1"/>
      <w:marLeft w:val="0"/>
      <w:marRight w:val="0"/>
      <w:marTop w:val="0"/>
      <w:marBottom w:val="0"/>
      <w:divBdr>
        <w:top w:val="none" w:sz="0" w:space="0" w:color="auto"/>
        <w:left w:val="none" w:sz="0" w:space="0" w:color="auto"/>
        <w:bottom w:val="none" w:sz="0" w:space="0" w:color="auto"/>
        <w:right w:val="none" w:sz="0" w:space="0" w:color="auto"/>
      </w:divBdr>
    </w:div>
    <w:div w:id="562646660">
      <w:bodyDiv w:val="1"/>
      <w:marLeft w:val="0"/>
      <w:marRight w:val="0"/>
      <w:marTop w:val="0"/>
      <w:marBottom w:val="0"/>
      <w:divBdr>
        <w:top w:val="none" w:sz="0" w:space="0" w:color="auto"/>
        <w:left w:val="none" w:sz="0" w:space="0" w:color="auto"/>
        <w:bottom w:val="none" w:sz="0" w:space="0" w:color="auto"/>
        <w:right w:val="none" w:sz="0" w:space="0" w:color="auto"/>
      </w:divBdr>
    </w:div>
    <w:div w:id="623509830">
      <w:bodyDiv w:val="1"/>
      <w:marLeft w:val="0"/>
      <w:marRight w:val="0"/>
      <w:marTop w:val="0"/>
      <w:marBottom w:val="0"/>
      <w:divBdr>
        <w:top w:val="none" w:sz="0" w:space="0" w:color="auto"/>
        <w:left w:val="none" w:sz="0" w:space="0" w:color="auto"/>
        <w:bottom w:val="none" w:sz="0" w:space="0" w:color="auto"/>
        <w:right w:val="none" w:sz="0" w:space="0" w:color="auto"/>
      </w:divBdr>
    </w:div>
    <w:div w:id="623580420">
      <w:bodyDiv w:val="1"/>
      <w:marLeft w:val="0"/>
      <w:marRight w:val="0"/>
      <w:marTop w:val="0"/>
      <w:marBottom w:val="0"/>
      <w:divBdr>
        <w:top w:val="none" w:sz="0" w:space="0" w:color="auto"/>
        <w:left w:val="none" w:sz="0" w:space="0" w:color="auto"/>
        <w:bottom w:val="none" w:sz="0" w:space="0" w:color="auto"/>
        <w:right w:val="none" w:sz="0" w:space="0" w:color="auto"/>
      </w:divBdr>
    </w:div>
    <w:div w:id="628706063">
      <w:bodyDiv w:val="1"/>
      <w:marLeft w:val="0"/>
      <w:marRight w:val="0"/>
      <w:marTop w:val="0"/>
      <w:marBottom w:val="0"/>
      <w:divBdr>
        <w:top w:val="none" w:sz="0" w:space="0" w:color="auto"/>
        <w:left w:val="none" w:sz="0" w:space="0" w:color="auto"/>
        <w:bottom w:val="none" w:sz="0" w:space="0" w:color="auto"/>
        <w:right w:val="none" w:sz="0" w:space="0" w:color="auto"/>
      </w:divBdr>
      <w:divsChild>
        <w:div w:id="1059203527">
          <w:marLeft w:val="547"/>
          <w:marRight w:val="0"/>
          <w:marTop w:val="0"/>
          <w:marBottom w:val="0"/>
          <w:divBdr>
            <w:top w:val="none" w:sz="0" w:space="0" w:color="auto"/>
            <w:left w:val="none" w:sz="0" w:space="0" w:color="auto"/>
            <w:bottom w:val="none" w:sz="0" w:space="0" w:color="auto"/>
            <w:right w:val="none" w:sz="0" w:space="0" w:color="auto"/>
          </w:divBdr>
        </w:div>
        <w:div w:id="1594826107">
          <w:marLeft w:val="547"/>
          <w:marRight w:val="0"/>
          <w:marTop w:val="0"/>
          <w:marBottom w:val="0"/>
          <w:divBdr>
            <w:top w:val="none" w:sz="0" w:space="0" w:color="auto"/>
            <w:left w:val="none" w:sz="0" w:space="0" w:color="auto"/>
            <w:bottom w:val="none" w:sz="0" w:space="0" w:color="auto"/>
            <w:right w:val="none" w:sz="0" w:space="0" w:color="auto"/>
          </w:divBdr>
        </w:div>
        <w:div w:id="513498844">
          <w:marLeft w:val="547"/>
          <w:marRight w:val="0"/>
          <w:marTop w:val="0"/>
          <w:marBottom w:val="0"/>
          <w:divBdr>
            <w:top w:val="none" w:sz="0" w:space="0" w:color="auto"/>
            <w:left w:val="none" w:sz="0" w:space="0" w:color="auto"/>
            <w:bottom w:val="none" w:sz="0" w:space="0" w:color="auto"/>
            <w:right w:val="none" w:sz="0" w:space="0" w:color="auto"/>
          </w:divBdr>
        </w:div>
        <w:div w:id="378822991">
          <w:marLeft w:val="547"/>
          <w:marRight w:val="0"/>
          <w:marTop w:val="0"/>
          <w:marBottom w:val="0"/>
          <w:divBdr>
            <w:top w:val="none" w:sz="0" w:space="0" w:color="auto"/>
            <w:left w:val="none" w:sz="0" w:space="0" w:color="auto"/>
            <w:bottom w:val="none" w:sz="0" w:space="0" w:color="auto"/>
            <w:right w:val="none" w:sz="0" w:space="0" w:color="auto"/>
          </w:divBdr>
        </w:div>
        <w:div w:id="802818709">
          <w:marLeft w:val="547"/>
          <w:marRight w:val="0"/>
          <w:marTop w:val="0"/>
          <w:marBottom w:val="0"/>
          <w:divBdr>
            <w:top w:val="none" w:sz="0" w:space="0" w:color="auto"/>
            <w:left w:val="none" w:sz="0" w:space="0" w:color="auto"/>
            <w:bottom w:val="none" w:sz="0" w:space="0" w:color="auto"/>
            <w:right w:val="none" w:sz="0" w:space="0" w:color="auto"/>
          </w:divBdr>
        </w:div>
        <w:div w:id="1645507411">
          <w:marLeft w:val="547"/>
          <w:marRight w:val="0"/>
          <w:marTop w:val="0"/>
          <w:marBottom w:val="0"/>
          <w:divBdr>
            <w:top w:val="none" w:sz="0" w:space="0" w:color="auto"/>
            <w:left w:val="none" w:sz="0" w:space="0" w:color="auto"/>
            <w:bottom w:val="none" w:sz="0" w:space="0" w:color="auto"/>
            <w:right w:val="none" w:sz="0" w:space="0" w:color="auto"/>
          </w:divBdr>
        </w:div>
      </w:divsChild>
    </w:div>
    <w:div w:id="628975262">
      <w:bodyDiv w:val="1"/>
      <w:marLeft w:val="0"/>
      <w:marRight w:val="0"/>
      <w:marTop w:val="0"/>
      <w:marBottom w:val="0"/>
      <w:divBdr>
        <w:top w:val="none" w:sz="0" w:space="0" w:color="auto"/>
        <w:left w:val="none" w:sz="0" w:space="0" w:color="auto"/>
        <w:bottom w:val="none" w:sz="0" w:space="0" w:color="auto"/>
        <w:right w:val="none" w:sz="0" w:space="0" w:color="auto"/>
      </w:divBdr>
    </w:div>
    <w:div w:id="647634835">
      <w:bodyDiv w:val="1"/>
      <w:marLeft w:val="0"/>
      <w:marRight w:val="0"/>
      <w:marTop w:val="0"/>
      <w:marBottom w:val="0"/>
      <w:divBdr>
        <w:top w:val="none" w:sz="0" w:space="0" w:color="auto"/>
        <w:left w:val="none" w:sz="0" w:space="0" w:color="auto"/>
        <w:bottom w:val="none" w:sz="0" w:space="0" w:color="auto"/>
        <w:right w:val="none" w:sz="0" w:space="0" w:color="auto"/>
      </w:divBdr>
    </w:div>
    <w:div w:id="653266301">
      <w:bodyDiv w:val="1"/>
      <w:marLeft w:val="0"/>
      <w:marRight w:val="0"/>
      <w:marTop w:val="0"/>
      <w:marBottom w:val="0"/>
      <w:divBdr>
        <w:top w:val="none" w:sz="0" w:space="0" w:color="auto"/>
        <w:left w:val="none" w:sz="0" w:space="0" w:color="auto"/>
        <w:bottom w:val="none" w:sz="0" w:space="0" w:color="auto"/>
        <w:right w:val="none" w:sz="0" w:space="0" w:color="auto"/>
      </w:divBdr>
    </w:div>
    <w:div w:id="743573309">
      <w:bodyDiv w:val="1"/>
      <w:marLeft w:val="0"/>
      <w:marRight w:val="0"/>
      <w:marTop w:val="0"/>
      <w:marBottom w:val="0"/>
      <w:divBdr>
        <w:top w:val="none" w:sz="0" w:space="0" w:color="auto"/>
        <w:left w:val="none" w:sz="0" w:space="0" w:color="auto"/>
        <w:bottom w:val="none" w:sz="0" w:space="0" w:color="auto"/>
        <w:right w:val="none" w:sz="0" w:space="0" w:color="auto"/>
      </w:divBdr>
    </w:div>
    <w:div w:id="769206249">
      <w:bodyDiv w:val="1"/>
      <w:marLeft w:val="0"/>
      <w:marRight w:val="0"/>
      <w:marTop w:val="0"/>
      <w:marBottom w:val="0"/>
      <w:divBdr>
        <w:top w:val="none" w:sz="0" w:space="0" w:color="auto"/>
        <w:left w:val="none" w:sz="0" w:space="0" w:color="auto"/>
        <w:bottom w:val="none" w:sz="0" w:space="0" w:color="auto"/>
        <w:right w:val="none" w:sz="0" w:space="0" w:color="auto"/>
      </w:divBdr>
    </w:div>
    <w:div w:id="791872269">
      <w:bodyDiv w:val="1"/>
      <w:marLeft w:val="0"/>
      <w:marRight w:val="0"/>
      <w:marTop w:val="0"/>
      <w:marBottom w:val="0"/>
      <w:divBdr>
        <w:top w:val="none" w:sz="0" w:space="0" w:color="auto"/>
        <w:left w:val="none" w:sz="0" w:space="0" w:color="auto"/>
        <w:bottom w:val="none" w:sz="0" w:space="0" w:color="auto"/>
        <w:right w:val="none" w:sz="0" w:space="0" w:color="auto"/>
      </w:divBdr>
    </w:div>
    <w:div w:id="793913940">
      <w:bodyDiv w:val="1"/>
      <w:marLeft w:val="0"/>
      <w:marRight w:val="0"/>
      <w:marTop w:val="0"/>
      <w:marBottom w:val="0"/>
      <w:divBdr>
        <w:top w:val="none" w:sz="0" w:space="0" w:color="auto"/>
        <w:left w:val="none" w:sz="0" w:space="0" w:color="auto"/>
        <w:bottom w:val="none" w:sz="0" w:space="0" w:color="auto"/>
        <w:right w:val="none" w:sz="0" w:space="0" w:color="auto"/>
      </w:divBdr>
    </w:div>
    <w:div w:id="838273966">
      <w:bodyDiv w:val="1"/>
      <w:marLeft w:val="0"/>
      <w:marRight w:val="0"/>
      <w:marTop w:val="0"/>
      <w:marBottom w:val="0"/>
      <w:divBdr>
        <w:top w:val="none" w:sz="0" w:space="0" w:color="auto"/>
        <w:left w:val="none" w:sz="0" w:space="0" w:color="auto"/>
        <w:bottom w:val="none" w:sz="0" w:space="0" w:color="auto"/>
        <w:right w:val="none" w:sz="0" w:space="0" w:color="auto"/>
      </w:divBdr>
    </w:div>
    <w:div w:id="852383808">
      <w:bodyDiv w:val="1"/>
      <w:marLeft w:val="0"/>
      <w:marRight w:val="0"/>
      <w:marTop w:val="0"/>
      <w:marBottom w:val="0"/>
      <w:divBdr>
        <w:top w:val="none" w:sz="0" w:space="0" w:color="auto"/>
        <w:left w:val="none" w:sz="0" w:space="0" w:color="auto"/>
        <w:bottom w:val="none" w:sz="0" w:space="0" w:color="auto"/>
        <w:right w:val="none" w:sz="0" w:space="0" w:color="auto"/>
      </w:divBdr>
    </w:div>
    <w:div w:id="861286760">
      <w:bodyDiv w:val="1"/>
      <w:marLeft w:val="0"/>
      <w:marRight w:val="0"/>
      <w:marTop w:val="0"/>
      <w:marBottom w:val="0"/>
      <w:divBdr>
        <w:top w:val="none" w:sz="0" w:space="0" w:color="auto"/>
        <w:left w:val="none" w:sz="0" w:space="0" w:color="auto"/>
        <w:bottom w:val="none" w:sz="0" w:space="0" w:color="auto"/>
        <w:right w:val="none" w:sz="0" w:space="0" w:color="auto"/>
      </w:divBdr>
    </w:div>
    <w:div w:id="863638060">
      <w:bodyDiv w:val="1"/>
      <w:marLeft w:val="0"/>
      <w:marRight w:val="0"/>
      <w:marTop w:val="0"/>
      <w:marBottom w:val="0"/>
      <w:divBdr>
        <w:top w:val="none" w:sz="0" w:space="0" w:color="auto"/>
        <w:left w:val="none" w:sz="0" w:space="0" w:color="auto"/>
        <w:bottom w:val="none" w:sz="0" w:space="0" w:color="auto"/>
        <w:right w:val="none" w:sz="0" w:space="0" w:color="auto"/>
      </w:divBdr>
    </w:div>
    <w:div w:id="876743706">
      <w:bodyDiv w:val="1"/>
      <w:marLeft w:val="0"/>
      <w:marRight w:val="0"/>
      <w:marTop w:val="0"/>
      <w:marBottom w:val="0"/>
      <w:divBdr>
        <w:top w:val="none" w:sz="0" w:space="0" w:color="auto"/>
        <w:left w:val="none" w:sz="0" w:space="0" w:color="auto"/>
        <w:bottom w:val="none" w:sz="0" w:space="0" w:color="auto"/>
        <w:right w:val="none" w:sz="0" w:space="0" w:color="auto"/>
      </w:divBdr>
    </w:div>
    <w:div w:id="885872159">
      <w:bodyDiv w:val="1"/>
      <w:marLeft w:val="0"/>
      <w:marRight w:val="0"/>
      <w:marTop w:val="0"/>
      <w:marBottom w:val="0"/>
      <w:divBdr>
        <w:top w:val="none" w:sz="0" w:space="0" w:color="auto"/>
        <w:left w:val="none" w:sz="0" w:space="0" w:color="auto"/>
        <w:bottom w:val="none" w:sz="0" w:space="0" w:color="auto"/>
        <w:right w:val="none" w:sz="0" w:space="0" w:color="auto"/>
      </w:divBdr>
    </w:div>
    <w:div w:id="900794990">
      <w:bodyDiv w:val="1"/>
      <w:marLeft w:val="0"/>
      <w:marRight w:val="0"/>
      <w:marTop w:val="0"/>
      <w:marBottom w:val="0"/>
      <w:divBdr>
        <w:top w:val="none" w:sz="0" w:space="0" w:color="auto"/>
        <w:left w:val="none" w:sz="0" w:space="0" w:color="auto"/>
        <w:bottom w:val="none" w:sz="0" w:space="0" w:color="auto"/>
        <w:right w:val="none" w:sz="0" w:space="0" w:color="auto"/>
      </w:divBdr>
    </w:div>
    <w:div w:id="931933744">
      <w:bodyDiv w:val="1"/>
      <w:marLeft w:val="0"/>
      <w:marRight w:val="0"/>
      <w:marTop w:val="0"/>
      <w:marBottom w:val="0"/>
      <w:divBdr>
        <w:top w:val="none" w:sz="0" w:space="0" w:color="auto"/>
        <w:left w:val="none" w:sz="0" w:space="0" w:color="auto"/>
        <w:bottom w:val="none" w:sz="0" w:space="0" w:color="auto"/>
        <w:right w:val="none" w:sz="0" w:space="0" w:color="auto"/>
      </w:divBdr>
    </w:div>
    <w:div w:id="942761834">
      <w:bodyDiv w:val="1"/>
      <w:marLeft w:val="0"/>
      <w:marRight w:val="0"/>
      <w:marTop w:val="0"/>
      <w:marBottom w:val="0"/>
      <w:divBdr>
        <w:top w:val="none" w:sz="0" w:space="0" w:color="auto"/>
        <w:left w:val="none" w:sz="0" w:space="0" w:color="auto"/>
        <w:bottom w:val="none" w:sz="0" w:space="0" w:color="auto"/>
        <w:right w:val="none" w:sz="0" w:space="0" w:color="auto"/>
      </w:divBdr>
    </w:div>
    <w:div w:id="990018024">
      <w:bodyDiv w:val="1"/>
      <w:marLeft w:val="0"/>
      <w:marRight w:val="0"/>
      <w:marTop w:val="0"/>
      <w:marBottom w:val="0"/>
      <w:divBdr>
        <w:top w:val="none" w:sz="0" w:space="0" w:color="auto"/>
        <w:left w:val="none" w:sz="0" w:space="0" w:color="auto"/>
        <w:bottom w:val="none" w:sz="0" w:space="0" w:color="auto"/>
        <w:right w:val="none" w:sz="0" w:space="0" w:color="auto"/>
      </w:divBdr>
    </w:div>
    <w:div w:id="1006057959">
      <w:bodyDiv w:val="1"/>
      <w:marLeft w:val="0"/>
      <w:marRight w:val="0"/>
      <w:marTop w:val="0"/>
      <w:marBottom w:val="0"/>
      <w:divBdr>
        <w:top w:val="none" w:sz="0" w:space="0" w:color="auto"/>
        <w:left w:val="none" w:sz="0" w:space="0" w:color="auto"/>
        <w:bottom w:val="none" w:sz="0" w:space="0" w:color="auto"/>
        <w:right w:val="none" w:sz="0" w:space="0" w:color="auto"/>
      </w:divBdr>
    </w:div>
    <w:div w:id="1008485770">
      <w:bodyDiv w:val="1"/>
      <w:marLeft w:val="0"/>
      <w:marRight w:val="0"/>
      <w:marTop w:val="0"/>
      <w:marBottom w:val="0"/>
      <w:divBdr>
        <w:top w:val="none" w:sz="0" w:space="0" w:color="auto"/>
        <w:left w:val="none" w:sz="0" w:space="0" w:color="auto"/>
        <w:bottom w:val="none" w:sz="0" w:space="0" w:color="auto"/>
        <w:right w:val="none" w:sz="0" w:space="0" w:color="auto"/>
      </w:divBdr>
    </w:div>
    <w:div w:id="1068188062">
      <w:bodyDiv w:val="1"/>
      <w:marLeft w:val="0"/>
      <w:marRight w:val="0"/>
      <w:marTop w:val="0"/>
      <w:marBottom w:val="0"/>
      <w:divBdr>
        <w:top w:val="none" w:sz="0" w:space="0" w:color="auto"/>
        <w:left w:val="none" w:sz="0" w:space="0" w:color="auto"/>
        <w:bottom w:val="none" w:sz="0" w:space="0" w:color="auto"/>
        <w:right w:val="none" w:sz="0" w:space="0" w:color="auto"/>
      </w:divBdr>
    </w:div>
    <w:div w:id="1082290116">
      <w:bodyDiv w:val="1"/>
      <w:marLeft w:val="0"/>
      <w:marRight w:val="0"/>
      <w:marTop w:val="0"/>
      <w:marBottom w:val="0"/>
      <w:divBdr>
        <w:top w:val="none" w:sz="0" w:space="0" w:color="auto"/>
        <w:left w:val="none" w:sz="0" w:space="0" w:color="auto"/>
        <w:bottom w:val="none" w:sz="0" w:space="0" w:color="auto"/>
        <w:right w:val="none" w:sz="0" w:space="0" w:color="auto"/>
      </w:divBdr>
    </w:div>
    <w:div w:id="1082290787">
      <w:bodyDiv w:val="1"/>
      <w:marLeft w:val="0"/>
      <w:marRight w:val="0"/>
      <w:marTop w:val="0"/>
      <w:marBottom w:val="0"/>
      <w:divBdr>
        <w:top w:val="none" w:sz="0" w:space="0" w:color="auto"/>
        <w:left w:val="none" w:sz="0" w:space="0" w:color="auto"/>
        <w:bottom w:val="none" w:sz="0" w:space="0" w:color="auto"/>
        <w:right w:val="none" w:sz="0" w:space="0" w:color="auto"/>
      </w:divBdr>
    </w:div>
    <w:div w:id="1099644065">
      <w:bodyDiv w:val="1"/>
      <w:marLeft w:val="0"/>
      <w:marRight w:val="0"/>
      <w:marTop w:val="0"/>
      <w:marBottom w:val="0"/>
      <w:divBdr>
        <w:top w:val="none" w:sz="0" w:space="0" w:color="auto"/>
        <w:left w:val="none" w:sz="0" w:space="0" w:color="auto"/>
        <w:bottom w:val="none" w:sz="0" w:space="0" w:color="auto"/>
        <w:right w:val="none" w:sz="0" w:space="0" w:color="auto"/>
      </w:divBdr>
    </w:div>
    <w:div w:id="1120034182">
      <w:bodyDiv w:val="1"/>
      <w:marLeft w:val="0"/>
      <w:marRight w:val="0"/>
      <w:marTop w:val="0"/>
      <w:marBottom w:val="0"/>
      <w:divBdr>
        <w:top w:val="none" w:sz="0" w:space="0" w:color="auto"/>
        <w:left w:val="none" w:sz="0" w:space="0" w:color="auto"/>
        <w:bottom w:val="none" w:sz="0" w:space="0" w:color="auto"/>
        <w:right w:val="none" w:sz="0" w:space="0" w:color="auto"/>
      </w:divBdr>
    </w:div>
    <w:div w:id="1196849642">
      <w:bodyDiv w:val="1"/>
      <w:marLeft w:val="0"/>
      <w:marRight w:val="0"/>
      <w:marTop w:val="0"/>
      <w:marBottom w:val="0"/>
      <w:divBdr>
        <w:top w:val="none" w:sz="0" w:space="0" w:color="auto"/>
        <w:left w:val="none" w:sz="0" w:space="0" w:color="auto"/>
        <w:bottom w:val="none" w:sz="0" w:space="0" w:color="auto"/>
        <w:right w:val="none" w:sz="0" w:space="0" w:color="auto"/>
      </w:divBdr>
    </w:div>
    <w:div w:id="1216039402">
      <w:bodyDiv w:val="1"/>
      <w:marLeft w:val="0"/>
      <w:marRight w:val="0"/>
      <w:marTop w:val="0"/>
      <w:marBottom w:val="0"/>
      <w:divBdr>
        <w:top w:val="none" w:sz="0" w:space="0" w:color="auto"/>
        <w:left w:val="none" w:sz="0" w:space="0" w:color="auto"/>
        <w:bottom w:val="none" w:sz="0" w:space="0" w:color="auto"/>
        <w:right w:val="none" w:sz="0" w:space="0" w:color="auto"/>
      </w:divBdr>
    </w:div>
    <w:div w:id="1265383602">
      <w:bodyDiv w:val="1"/>
      <w:marLeft w:val="0"/>
      <w:marRight w:val="0"/>
      <w:marTop w:val="0"/>
      <w:marBottom w:val="0"/>
      <w:divBdr>
        <w:top w:val="none" w:sz="0" w:space="0" w:color="auto"/>
        <w:left w:val="none" w:sz="0" w:space="0" w:color="auto"/>
        <w:bottom w:val="none" w:sz="0" w:space="0" w:color="auto"/>
        <w:right w:val="none" w:sz="0" w:space="0" w:color="auto"/>
      </w:divBdr>
    </w:div>
    <w:div w:id="1339651279">
      <w:bodyDiv w:val="1"/>
      <w:marLeft w:val="0"/>
      <w:marRight w:val="0"/>
      <w:marTop w:val="0"/>
      <w:marBottom w:val="0"/>
      <w:divBdr>
        <w:top w:val="none" w:sz="0" w:space="0" w:color="auto"/>
        <w:left w:val="none" w:sz="0" w:space="0" w:color="auto"/>
        <w:bottom w:val="none" w:sz="0" w:space="0" w:color="auto"/>
        <w:right w:val="none" w:sz="0" w:space="0" w:color="auto"/>
      </w:divBdr>
    </w:div>
    <w:div w:id="1360665838">
      <w:bodyDiv w:val="1"/>
      <w:marLeft w:val="0"/>
      <w:marRight w:val="0"/>
      <w:marTop w:val="0"/>
      <w:marBottom w:val="0"/>
      <w:divBdr>
        <w:top w:val="none" w:sz="0" w:space="0" w:color="auto"/>
        <w:left w:val="none" w:sz="0" w:space="0" w:color="auto"/>
        <w:bottom w:val="none" w:sz="0" w:space="0" w:color="auto"/>
        <w:right w:val="none" w:sz="0" w:space="0" w:color="auto"/>
      </w:divBdr>
    </w:div>
    <w:div w:id="1382092150">
      <w:bodyDiv w:val="1"/>
      <w:marLeft w:val="0"/>
      <w:marRight w:val="0"/>
      <w:marTop w:val="0"/>
      <w:marBottom w:val="0"/>
      <w:divBdr>
        <w:top w:val="none" w:sz="0" w:space="0" w:color="auto"/>
        <w:left w:val="none" w:sz="0" w:space="0" w:color="auto"/>
        <w:bottom w:val="none" w:sz="0" w:space="0" w:color="auto"/>
        <w:right w:val="none" w:sz="0" w:space="0" w:color="auto"/>
      </w:divBdr>
    </w:div>
    <w:div w:id="1519614809">
      <w:bodyDiv w:val="1"/>
      <w:marLeft w:val="0"/>
      <w:marRight w:val="0"/>
      <w:marTop w:val="0"/>
      <w:marBottom w:val="0"/>
      <w:divBdr>
        <w:top w:val="none" w:sz="0" w:space="0" w:color="auto"/>
        <w:left w:val="none" w:sz="0" w:space="0" w:color="auto"/>
        <w:bottom w:val="none" w:sz="0" w:space="0" w:color="auto"/>
        <w:right w:val="none" w:sz="0" w:space="0" w:color="auto"/>
      </w:divBdr>
      <w:divsChild>
        <w:div w:id="376249036">
          <w:marLeft w:val="547"/>
          <w:marRight w:val="0"/>
          <w:marTop w:val="0"/>
          <w:marBottom w:val="0"/>
          <w:divBdr>
            <w:top w:val="none" w:sz="0" w:space="0" w:color="auto"/>
            <w:left w:val="none" w:sz="0" w:space="0" w:color="auto"/>
            <w:bottom w:val="none" w:sz="0" w:space="0" w:color="auto"/>
            <w:right w:val="none" w:sz="0" w:space="0" w:color="auto"/>
          </w:divBdr>
        </w:div>
        <w:div w:id="1092162932">
          <w:marLeft w:val="547"/>
          <w:marRight w:val="0"/>
          <w:marTop w:val="0"/>
          <w:marBottom w:val="0"/>
          <w:divBdr>
            <w:top w:val="none" w:sz="0" w:space="0" w:color="auto"/>
            <w:left w:val="none" w:sz="0" w:space="0" w:color="auto"/>
            <w:bottom w:val="none" w:sz="0" w:space="0" w:color="auto"/>
            <w:right w:val="none" w:sz="0" w:space="0" w:color="auto"/>
          </w:divBdr>
        </w:div>
        <w:div w:id="1321348196">
          <w:marLeft w:val="547"/>
          <w:marRight w:val="0"/>
          <w:marTop w:val="0"/>
          <w:marBottom w:val="0"/>
          <w:divBdr>
            <w:top w:val="none" w:sz="0" w:space="0" w:color="auto"/>
            <w:left w:val="none" w:sz="0" w:space="0" w:color="auto"/>
            <w:bottom w:val="none" w:sz="0" w:space="0" w:color="auto"/>
            <w:right w:val="none" w:sz="0" w:space="0" w:color="auto"/>
          </w:divBdr>
        </w:div>
        <w:div w:id="58212423">
          <w:marLeft w:val="547"/>
          <w:marRight w:val="0"/>
          <w:marTop w:val="0"/>
          <w:marBottom w:val="0"/>
          <w:divBdr>
            <w:top w:val="none" w:sz="0" w:space="0" w:color="auto"/>
            <w:left w:val="none" w:sz="0" w:space="0" w:color="auto"/>
            <w:bottom w:val="none" w:sz="0" w:space="0" w:color="auto"/>
            <w:right w:val="none" w:sz="0" w:space="0" w:color="auto"/>
          </w:divBdr>
        </w:div>
        <w:div w:id="1395080259">
          <w:marLeft w:val="547"/>
          <w:marRight w:val="0"/>
          <w:marTop w:val="0"/>
          <w:marBottom w:val="0"/>
          <w:divBdr>
            <w:top w:val="none" w:sz="0" w:space="0" w:color="auto"/>
            <w:left w:val="none" w:sz="0" w:space="0" w:color="auto"/>
            <w:bottom w:val="none" w:sz="0" w:space="0" w:color="auto"/>
            <w:right w:val="none" w:sz="0" w:space="0" w:color="auto"/>
          </w:divBdr>
        </w:div>
        <w:div w:id="482696277">
          <w:marLeft w:val="547"/>
          <w:marRight w:val="0"/>
          <w:marTop w:val="0"/>
          <w:marBottom w:val="0"/>
          <w:divBdr>
            <w:top w:val="none" w:sz="0" w:space="0" w:color="auto"/>
            <w:left w:val="none" w:sz="0" w:space="0" w:color="auto"/>
            <w:bottom w:val="none" w:sz="0" w:space="0" w:color="auto"/>
            <w:right w:val="none" w:sz="0" w:space="0" w:color="auto"/>
          </w:divBdr>
        </w:div>
      </w:divsChild>
    </w:div>
    <w:div w:id="1541626362">
      <w:bodyDiv w:val="1"/>
      <w:marLeft w:val="0"/>
      <w:marRight w:val="0"/>
      <w:marTop w:val="0"/>
      <w:marBottom w:val="0"/>
      <w:divBdr>
        <w:top w:val="none" w:sz="0" w:space="0" w:color="auto"/>
        <w:left w:val="none" w:sz="0" w:space="0" w:color="auto"/>
        <w:bottom w:val="none" w:sz="0" w:space="0" w:color="auto"/>
        <w:right w:val="none" w:sz="0" w:space="0" w:color="auto"/>
      </w:divBdr>
    </w:div>
    <w:div w:id="1562402683">
      <w:bodyDiv w:val="1"/>
      <w:marLeft w:val="0"/>
      <w:marRight w:val="0"/>
      <w:marTop w:val="0"/>
      <w:marBottom w:val="0"/>
      <w:divBdr>
        <w:top w:val="none" w:sz="0" w:space="0" w:color="auto"/>
        <w:left w:val="none" w:sz="0" w:space="0" w:color="auto"/>
        <w:bottom w:val="none" w:sz="0" w:space="0" w:color="auto"/>
        <w:right w:val="none" w:sz="0" w:space="0" w:color="auto"/>
      </w:divBdr>
    </w:div>
    <w:div w:id="1580944325">
      <w:bodyDiv w:val="1"/>
      <w:marLeft w:val="0"/>
      <w:marRight w:val="0"/>
      <w:marTop w:val="0"/>
      <w:marBottom w:val="0"/>
      <w:divBdr>
        <w:top w:val="none" w:sz="0" w:space="0" w:color="auto"/>
        <w:left w:val="none" w:sz="0" w:space="0" w:color="auto"/>
        <w:bottom w:val="none" w:sz="0" w:space="0" w:color="auto"/>
        <w:right w:val="none" w:sz="0" w:space="0" w:color="auto"/>
      </w:divBdr>
    </w:div>
    <w:div w:id="1590383226">
      <w:bodyDiv w:val="1"/>
      <w:marLeft w:val="0"/>
      <w:marRight w:val="0"/>
      <w:marTop w:val="0"/>
      <w:marBottom w:val="0"/>
      <w:divBdr>
        <w:top w:val="none" w:sz="0" w:space="0" w:color="auto"/>
        <w:left w:val="none" w:sz="0" w:space="0" w:color="auto"/>
        <w:bottom w:val="none" w:sz="0" w:space="0" w:color="auto"/>
        <w:right w:val="none" w:sz="0" w:space="0" w:color="auto"/>
      </w:divBdr>
    </w:div>
    <w:div w:id="1602838367">
      <w:bodyDiv w:val="1"/>
      <w:marLeft w:val="0"/>
      <w:marRight w:val="0"/>
      <w:marTop w:val="0"/>
      <w:marBottom w:val="0"/>
      <w:divBdr>
        <w:top w:val="none" w:sz="0" w:space="0" w:color="auto"/>
        <w:left w:val="none" w:sz="0" w:space="0" w:color="auto"/>
        <w:bottom w:val="none" w:sz="0" w:space="0" w:color="auto"/>
        <w:right w:val="none" w:sz="0" w:space="0" w:color="auto"/>
      </w:divBdr>
    </w:div>
    <w:div w:id="1617448544">
      <w:bodyDiv w:val="1"/>
      <w:marLeft w:val="0"/>
      <w:marRight w:val="0"/>
      <w:marTop w:val="0"/>
      <w:marBottom w:val="0"/>
      <w:divBdr>
        <w:top w:val="none" w:sz="0" w:space="0" w:color="auto"/>
        <w:left w:val="none" w:sz="0" w:space="0" w:color="auto"/>
        <w:bottom w:val="none" w:sz="0" w:space="0" w:color="auto"/>
        <w:right w:val="none" w:sz="0" w:space="0" w:color="auto"/>
      </w:divBdr>
      <w:divsChild>
        <w:div w:id="983118951">
          <w:marLeft w:val="0"/>
          <w:marRight w:val="0"/>
          <w:marTop w:val="0"/>
          <w:marBottom w:val="0"/>
          <w:divBdr>
            <w:top w:val="none" w:sz="0" w:space="0" w:color="auto"/>
            <w:left w:val="none" w:sz="0" w:space="0" w:color="auto"/>
            <w:bottom w:val="none" w:sz="0" w:space="0" w:color="auto"/>
            <w:right w:val="none" w:sz="0" w:space="0" w:color="auto"/>
          </w:divBdr>
          <w:divsChild>
            <w:div w:id="111490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805918">
      <w:bodyDiv w:val="1"/>
      <w:marLeft w:val="0"/>
      <w:marRight w:val="0"/>
      <w:marTop w:val="0"/>
      <w:marBottom w:val="0"/>
      <w:divBdr>
        <w:top w:val="none" w:sz="0" w:space="0" w:color="auto"/>
        <w:left w:val="none" w:sz="0" w:space="0" w:color="auto"/>
        <w:bottom w:val="none" w:sz="0" w:space="0" w:color="auto"/>
        <w:right w:val="none" w:sz="0" w:space="0" w:color="auto"/>
      </w:divBdr>
    </w:div>
    <w:div w:id="1830905044">
      <w:bodyDiv w:val="1"/>
      <w:marLeft w:val="0"/>
      <w:marRight w:val="0"/>
      <w:marTop w:val="0"/>
      <w:marBottom w:val="0"/>
      <w:divBdr>
        <w:top w:val="none" w:sz="0" w:space="0" w:color="auto"/>
        <w:left w:val="none" w:sz="0" w:space="0" w:color="auto"/>
        <w:bottom w:val="none" w:sz="0" w:space="0" w:color="auto"/>
        <w:right w:val="none" w:sz="0" w:space="0" w:color="auto"/>
      </w:divBdr>
    </w:div>
    <w:div w:id="1853255385">
      <w:bodyDiv w:val="1"/>
      <w:marLeft w:val="0"/>
      <w:marRight w:val="0"/>
      <w:marTop w:val="0"/>
      <w:marBottom w:val="0"/>
      <w:divBdr>
        <w:top w:val="none" w:sz="0" w:space="0" w:color="auto"/>
        <w:left w:val="none" w:sz="0" w:space="0" w:color="auto"/>
        <w:bottom w:val="none" w:sz="0" w:space="0" w:color="auto"/>
        <w:right w:val="none" w:sz="0" w:space="0" w:color="auto"/>
      </w:divBdr>
      <w:divsChild>
        <w:div w:id="42411480">
          <w:marLeft w:val="0"/>
          <w:marRight w:val="0"/>
          <w:marTop w:val="0"/>
          <w:marBottom w:val="0"/>
          <w:divBdr>
            <w:top w:val="none" w:sz="0" w:space="0" w:color="auto"/>
            <w:left w:val="none" w:sz="0" w:space="0" w:color="auto"/>
            <w:bottom w:val="none" w:sz="0" w:space="0" w:color="auto"/>
            <w:right w:val="none" w:sz="0" w:space="0" w:color="auto"/>
          </w:divBdr>
        </w:div>
        <w:div w:id="58407690">
          <w:marLeft w:val="0"/>
          <w:marRight w:val="0"/>
          <w:marTop w:val="0"/>
          <w:marBottom w:val="0"/>
          <w:divBdr>
            <w:top w:val="none" w:sz="0" w:space="0" w:color="auto"/>
            <w:left w:val="none" w:sz="0" w:space="0" w:color="auto"/>
            <w:bottom w:val="none" w:sz="0" w:space="0" w:color="auto"/>
            <w:right w:val="none" w:sz="0" w:space="0" w:color="auto"/>
          </w:divBdr>
        </w:div>
        <w:div w:id="60832255">
          <w:marLeft w:val="0"/>
          <w:marRight w:val="0"/>
          <w:marTop w:val="0"/>
          <w:marBottom w:val="0"/>
          <w:divBdr>
            <w:top w:val="none" w:sz="0" w:space="0" w:color="auto"/>
            <w:left w:val="none" w:sz="0" w:space="0" w:color="auto"/>
            <w:bottom w:val="none" w:sz="0" w:space="0" w:color="auto"/>
            <w:right w:val="none" w:sz="0" w:space="0" w:color="auto"/>
          </w:divBdr>
        </w:div>
        <w:div w:id="87779037">
          <w:marLeft w:val="0"/>
          <w:marRight w:val="0"/>
          <w:marTop w:val="0"/>
          <w:marBottom w:val="0"/>
          <w:divBdr>
            <w:top w:val="none" w:sz="0" w:space="0" w:color="auto"/>
            <w:left w:val="none" w:sz="0" w:space="0" w:color="auto"/>
            <w:bottom w:val="none" w:sz="0" w:space="0" w:color="auto"/>
            <w:right w:val="none" w:sz="0" w:space="0" w:color="auto"/>
          </w:divBdr>
        </w:div>
        <w:div w:id="124396711">
          <w:marLeft w:val="0"/>
          <w:marRight w:val="0"/>
          <w:marTop w:val="0"/>
          <w:marBottom w:val="0"/>
          <w:divBdr>
            <w:top w:val="none" w:sz="0" w:space="0" w:color="auto"/>
            <w:left w:val="none" w:sz="0" w:space="0" w:color="auto"/>
            <w:bottom w:val="none" w:sz="0" w:space="0" w:color="auto"/>
            <w:right w:val="none" w:sz="0" w:space="0" w:color="auto"/>
          </w:divBdr>
        </w:div>
        <w:div w:id="143860551">
          <w:marLeft w:val="0"/>
          <w:marRight w:val="0"/>
          <w:marTop w:val="0"/>
          <w:marBottom w:val="0"/>
          <w:divBdr>
            <w:top w:val="none" w:sz="0" w:space="0" w:color="auto"/>
            <w:left w:val="none" w:sz="0" w:space="0" w:color="auto"/>
            <w:bottom w:val="none" w:sz="0" w:space="0" w:color="auto"/>
            <w:right w:val="none" w:sz="0" w:space="0" w:color="auto"/>
          </w:divBdr>
        </w:div>
        <w:div w:id="161891924">
          <w:marLeft w:val="0"/>
          <w:marRight w:val="0"/>
          <w:marTop w:val="0"/>
          <w:marBottom w:val="0"/>
          <w:divBdr>
            <w:top w:val="none" w:sz="0" w:space="0" w:color="auto"/>
            <w:left w:val="none" w:sz="0" w:space="0" w:color="auto"/>
            <w:bottom w:val="none" w:sz="0" w:space="0" w:color="auto"/>
            <w:right w:val="none" w:sz="0" w:space="0" w:color="auto"/>
          </w:divBdr>
        </w:div>
        <w:div w:id="170801279">
          <w:marLeft w:val="0"/>
          <w:marRight w:val="0"/>
          <w:marTop w:val="0"/>
          <w:marBottom w:val="0"/>
          <w:divBdr>
            <w:top w:val="none" w:sz="0" w:space="0" w:color="auto"/>
            <w:left w:val="none" w:sz="0" w:space="0" w:color="auto"/>
            <w:bottom w:val="none" w:sz="0" w:space="0" w:color="auto"/>
            <w:right w:val="none" w:sz="0" w:space="0" w:color="auto"/>
          </w:divBdr>
        </w:div>
        <w:div w:id="212080749">
          <w:marLeft w:val="0"/>
          <w:marRight w:val="0"/>
          <w:marTop w:val="0"/>
          <w:marBottom w:val="0"/>
          <w:divBdr>
            <w:top w:val="none" w:sz="0" w:space="0" w:color="auto"/>
            <w:left w:val="none" w:sz="0" w:space="0" w:color="auto"/>
            <w:bottom w:val="none" w:sz="0" w:space="0" w:color="auto"/>
            <w:right w:val="none" w:sz="0" w:space="0" w:color="auto"/>
          </w:divBdr>
        </w:div>
        <w:div w:id="237789085">
          <w:marLeft w:val="0"/>
          <w:marRight w:val="0"/>
          <w:marTop w:val="0"/>
          <w:marBottom w:val="0"/>
          <w:divBdr>
            <w:top w:val="none" w:sz="0" w:space="0" w:color="auto"/>
            <w:left w:val="none" w:sz="0" w:space="0" w:color="auto"/>
            <w:bottom w:val="none" w:sz="0" w:space="0" w:color="auto"/>
            <w:right w:val="none" w:sz="0" w:space="0" w:color="auto"/>
          </w:divBdr>
        </w:div>
        <w:div w:id="381173230">
          <w:marLeft w:val="0"/>
          <w:marRight w:val="0"/>
          <w:marTop w:val="0"/>
          <w:marBottom w:val="0"/>
          <w:divBdr>
            <w:top w:val="none" w:sz="0" w:space="0" w:color="auto"/>
            <w:left w:val="none" w:sz="0" w:space="0" w:color="auto"/>
            <w:bottom w:val="none" w:sz="0" w:space="0" w:color="auto"/>
            <w:right w:val="none" w:sz="0" w:space="0" w:color="auto"/>
          </w:divBdr>
        </w:div>
        <w:div w:id="431779217">
          <w:marLeft w:val="0"/>
          <w:marRight w:val="0"/>
          <w:marTop w:val="0"/>
          <w:marBottom w:val="0"/>
          <w:divBdr>
            <w:top w:val="none" w:sz="0" w:space="0" w:color="auto"/>
            <w:left w:val="none" w:sz="0" w:space="0" w:color="auto"/>
            <w:bottom w:val="none" w:sz="0" w:space="0" w:color="auto"/>
            <w:right w:val="none" w:sz="0" w:space="0" w:color="auto"/>
          </w:divBdr>
        </w:div>
        <w:div w:id="521668112">
          <w:marLeft w:val="0"/>
          <w:marRight w:val="0"/>
          <w:marTop w:val="0"/>
          <w:marBottom w:val="0"/>
          <w:divBdr>
            <w:top w:val="none" w:sz="0" w:space="0" w:color="auto"/>
            <w:left w:val="none" w:sz="0" w:space="0" w:color="auto"/>
            <w:bottom w:val="none" w:sz="0" w:space="0" w:color="auto"/>
            <w:right w:val="none" w:sz="0" w:space="0" w:color="auto"/>
          </w:divBdr>
        </w:div>
        <w:div w:id="553397921">
          <w:marLeft w:val="0"/>
          <w:marRight w:val="0"/>
          <w:marTop w:val="0"/>
          <w:marBottom w:val="0"/>
          <w:divBdr>
            <w:top w:val="none" w:sz="0" w:space="0" w:color="auto"/>
            <w:left w:val="none" w:sz="0" w:space="0" w:color="auto"/>
            <w:bottom w:val="none" w:sz="0" w:space="0" w:color="auto"/>
            <w:right w:val="none" w:sz="0" w:space="0" w:color="auto"/>
          </w:divBdr>
        </w:div>
        <w:div w:id="633951344">
          <w:marLeft w:val="0"/>
          <w:marRight w:val="0"/>
          <w:marTop w:val="0"/>
          <w:marBottom w:val="0"/>
          <w:divBdr>
            <w:top w:val="none" w:sz="0" w:space="0" w:color="auto"/>
            <w:left w:val="none" w:sz="0" w:space="0" w:color="auto"/>
            <w:bottom w:val="none" w:sz="0" w:space="0" w:color="auto"/>
            <w:right w:val="none" w:sz="0" w:space="0" w:color="auto"/>
          </w:divBdr>
        </w:div>
        <w:div w:id="667177413">
          <w:marLeft w:val="0"/>
          <w:marRight w:val="0"/>
          <w:marTop w:val="0"/>
          <w:marBottom w:val="0"/>
          <w:divBdr>
            <w:top w:val="none" w:sz="0" w:space="0" w:color="auto"/>
            <w:left w:val="none" w:sz="0" w:space="0" w:color="auto"/>
            <w:bottom w:val="none" w:sz="0" w:space="0" w:color="auto"/>
            <w:right w:val="none" w:sz="0" w:space="0" w:color="auto"/>
          </w:divBdr>
        </w:div>
        <w:div w:id="685711262">
          <w:marLeft w:val="0"/>
          <w:marRight w:val="0"/>
          <w:marTop w:val="0"/>
          <w:marBottom w:val="0"/>
          <w:divBdr>
            <w:top w:val="none" w:sz="0" w:space="0" w:color="auto"/>
            <w:left w:val="none" w:sz="0" w:space="0" w:color="auto"/>
            <w:bottom w:val="none" w:sz="0" w:space="0" w:color="auto"/>
            <w:right w:val="none" w:sz="0" w:space="0" w:color="auto"/>
          </w:divBdr>
        </w:div>
        <w:div w:id="953367546">
          <w:marLeft w:val="0"/>
          <w:marRight w:val="0"/>
          <w:marTop w:val="0"/>
          <w:marBottom w:val="0"/>
          <w:divBdr>
            <w:top w:val="none" w:sz="0" w:space="0" w:color="auto"/>
            <w:left w:val="none" w:sz="0" w:space="0" w:color="auto"/>
            <w:bottom w:val="none" w:sz="0" w:space="0" w:color="auto"/>
            <w:right w:val="none" w:sz="0" w:space="0" w:color="auto"/>
          </w:divBdr>
        </w:div>
        <w:div w:id="987898424">
          <w:marLeft w:val="0"/>
          <w:marRight w:val="0"/>
          <w:marTop w:val="0"/>
          <w:marBottom w:val="0"/>
          <w:divBdr>
            <w:top w:val="none" w:sz="0" w:space="0" w:color="auto"/>
            <w:left w:val="none" w:sz="0" w:space="0" w:color="auto"/>
            <w:bottom w:val="none" w:sz="0" w:space="0" w:color="auto"/>
            <w:right w:val="none" w:sz="0" w:space="0" w:color="auto"/>
          </w:divBdr>
        </w:div>
        <w:div w:id="994455432">
          <w:marLeft w:val="0"/>
          <w:marRight w:val="0"/>
          <w:marTop w:val="0"/>
          <w:marBottom w:val="0"/>
          <w:divBdr>
            <w:top w:val="none" w:sz="0" w:space="0" w:color="auto"/>
            <w:left w:val="none" w:sz="0" w:space="0" w:color="auto"/>
            <w:bottom w:val="none" w:sz="0" w:space="0" w:color="auto"/>
            <w:right w:val="none" w:sz="0" w:space="0" w:color="auto"/>
          </w:divBdr>
        </w:div>
        <w:div w:id="995452287">
          <w:marLeft w:val="0"/>
          <w:marRight w:val="0"/>
          <w:marTop w:val="0"/>
          <w:marBottom w:val="0"/>
          <w:divBdr>
            <w:top w:val="none" w:sz="0" w:space="0" w:color="auto"/>
            <w:left w:val="none" w:sz="0" w:space="0" w:color="auto"/>
            <w:bottom w:val="none" w:sz="0" w:space="0" w:color="auto"/>
            <w:right w:val="none" w:sz="0" w:space="0" w:color="auto"/>
          </w:divBdr>
        </w:div>
        <w:div w:id="997466929">
          <w:marLeft w:val="0"/>
          <w:marRight w:val="0"/>
          <w:marTop w:val="0"/>
          <w:marBottom w:val="0"/>
          <w:divBdr>
            <w:top w:val="none" w:sz="0" w:space="0" w:color="auto"/>
            <w:left w:val="none" w:sz="0" w:space="0" w:color="auto"/>
            <w:bottom w:val="none" w:sz="0" w:space="0" w:color="auto"/>
            <w:right w:val="none" w:sz="0" w:space="0" w:color="auto"/>
          </w:divBdr>
        </w:div>
        <w:div w:id="1029725446">
          <w:marLeft w:val="0"/>
          <w:marRight w:val="0"/>
          <w:marTop w:val="0"/>
          <w:marBottom w:val="0"/>
          <w:divBdr>
            <w:top w:val="none" w:sz="0" w:space="0" w:color="auto"/>
            <w:left w:val="none" w:sz="0" w:space="0" w:color="auto"/>
            <w:bottom w:val="none" w:sz="0" w:space="0" w:color="auto"/>
            <w:right w:val="none" w:sz="0" w:space="0" w:color="auto"/>
          </w:divBdr>
        </w:div>
        <w:div w:id="1037122170">
          <w:marLeft w:val="0"/>
          <w:marRight w:val="0"/>
          <w:marTop w:val="0"/>
          <w:marBottom w:val="0"/>
          <w:divBdr>
            <w:top w:val="none" w:sz="0" w:space="0" w:color="auto"/>
            <w:left w:val="none" w:sz="0" w:space="0" w:color="auto"/>
            <w:bottom w:val="none" w:sz="0" w:space="0" w:color="auto"/>
            <w:right w:val="none" w:sz="0" w:space="0" w:color="auto"/>
          </w:divBdr>
        </w:div>
        <w:div w:id="1124693533">
          <w:marLeft w:val="0"/>
          <w:marRight w:val="0"/>
          <w:marTop w:val="0"/>
          <w:marBottom w:val="0"/>
          <w:divBdr>
            <w:top w:val="none" w:sz="0" w:space="0" w:color="auto"/>
            <w:left w:val="none" w:sz="0" w:space="0" w:color="auto"/>
            <w:bottom w:val="none" w:sz="0" w:space="0" w:color="auto"/>
            <w:right w:val="none" w:sz="0" w:space="0" w:color="auto"/>
          </w:divBdr>
        </w:div>
        <w:div w:id="1241788541">
          <w:marLeft w:val="0"/>
          <w:marRight w:val="0"/>
          <w:marTop w:val="0"/>
          <w:marBottom w:val="0"/>
          <w:divBdr>
            <w:top w:val="none" w:sz="0" w:space="0" w:color="auto"/>
            <w:left w:val="none" w:sz="0" w:space="0" w:color="auto"/>
            <w:bottom w:val="none" w:sz="0" w:space="0" w:color="auto"/>
            <w:right w:val="none" w:sz="0" w:space="0" w:color="auto"/>
          </w:divBdr>
        </w:div>
        <w:div w:id="1257130960">
          <w:marLeft w:val="0"/>
          <w:marRight w:val="0"/>
          <w:marTop w:val="0"/>
          <w:marBottom w:val="0"/>
          <w:divBdr>
            <w:top w:val="none" w:sz="0" w:space="0" w:color="auto"/>
            <w:left w:val="none" w:sz="0" w:space="0" w:color="auto"/>
            <w:bottom w:val="none" w:sz="0" w:space="0" w:color="auto"/>
            <w:right w:val="none" w:sz="0" w:space="0" w:color="auto"/>
          </w:divBdr>
        </w:div>
        <w:div w:id="1302689778">
          <w:marLeft w:val="0"/>
          <w:marRight w:val="0"/>
          <w:marTop w:val="0"/>
          <w:marBottom w:val="0"/>
          <w:divBdr>
            <w:top w:val="none" w:sz="0" w:space="0" w:color="auto"/>
            <w:left w:val="none" w:sz="0" w:space="0" w:color="auto"/>
            <w:bottom w:val="none" w:sz="0" w:space="0" w:color="auto"/>
            <w:right w:val="none" w:sz="0" w:space="0" w:color="auto"/>
          </w:divBdr>
        </w:div>
        <w:div w:id="1346787747">
          <w:marLeft w:val="0"/>
          <w:marRight w:val="0"/>
          <w:marTop w:val="0"/>
          <w:marBottom w:val="0"/>
          <w:divBdr>
            <w:top w:val="none" w:sz="0" w:space="0" w:color="auto"/>
            <w:left w:val="none" w:sz="0" w:space="0" w:color="auto"/>
            <w:bottom w:val="none" w:sz="0" w:space="0" w:color="auto"/>
            <w:right w:val="none" w:sz="0" w:space="0" w:color="auto"/>
          </w:divBdr>
        </w:div>
        <w:div w:id="1357657389">
          <w:marLeft w:val="0"/>
          <w:marRight w:val="0"/>
          <w:marTop w:val="0"/>
          <w:marBottom w:val="0"/>
          <w:divBdr>
            <w:top w:val="none" w:sz="0" w:space="0" w:color="auto"/>
            <w:left w:val="none" w:sz="0" w:space="0" w:color="auto"/>
            <w:bottom w:val="none" w:sz="0" w:space="0" w:color="auto"/>
            <w:right w:val="none" w:sz="0" w:space="0" w:color="auto"/>
          </w:divBdr>
        </w:div>
        <w:div w:id="1389374193">
          <w:marLeft w:val="0"/>
          <w:marRight w:val="0"/>
          <w:marTop w:val="0"/>
          <w:marBottom w:val="0"/>
          <w:divBdr>
            <w:top w:val="none" w:sz="0" w:space="0" w:color="auto"/>
            <w:left w:val="none" w:sz="0" w:space="0" w:color="auto"/>
            <w:bottom w:val="none" w:sz="0" w:space="0" w:color="auto"/>
            <w:right w:val="none" w:sz="0" w:space="0" w:color="auto"/>
          </w:divBdr>
        </w:div>
        <w:div w:id="1393649943">
          <w:marLeft w:val="0"/>
          <w:marRight w:val="0"/>
          <w:marTop w:val="0"/>
          <w:marBottom w:val="0"/>
          <w:divBdr>
            <w:top w:val="none" w:sz="0" w:space="0" w:color="auto"/>
            <w:left w:val="none" w:sz="0" w:space="0" w:color="auto"/>
            <w:bottom w:val="none" w:sz="0" w:space="0" w:color="auto"/>
            <w:right w:val="none" w:sz="0" w:space="0" w:color="auto"/>
          </w:divBdr>
        </w:div>
        <w:div w:id="1468821741">
          <w:marLeft w:val="0"/>
          <w:marRight w:val="0"/>
          <w:marTop w:val="0"/>
          <w:marBottom w:val="0"/>
          <w:divBdr>
            <w:top w:val="none" w:sz="0" w:space="0" w:color="auto"/>
            <w:left w:val="none" w:sz="0" w:space="0" w:color="auto"/>
            <w:bottom w:val="none" w:sz="0" w:space="0" w:color="auto"/>
            <w:right w:val="none" w:sz="0" w:space="0" w:color="auto"/>
          </w:divBdr>
        </w:div>
        <w:div w:id="1491680308">
          <w:marLeft w:val="0"/>
          <w:marRight w:val="0"/>
          <w:marTop w:val="0"/>
          <w:marBottom w:val="0"/>
          <w:divBdr>
            <w:top w:val="none" w:sz="0" w:space="0" w:color="auto"/>
            <w:left w:val="none" w:sz="0" w:space="0" w:color="auto"/>
            <w:bottom w:val="none" w:sz="0" w:space="0" w:color="auto"/>
            <w:right w:val="none" w:sz="0" w:space="0" w:color="auto"/>
          </w:divBdr>
        </w:div>
        <w:div w:id="1555042497">
          <w:marLeft w:val="0"/>
          <w:marRight w:val="0"/>
          <w:marTop w:val="0"/>
          <w:marBottom w:val="0"/>
          <w:divBdr>
            <w:top w:val="none" w:sz="0" w:space="0" w:color="auto"/>
            <w:left w:val="none" w:sz="0" w:space="0" w:color="auto"/>
            <w:bottom w:val="none" w:sz="0" w:space="0" w:color="auto"/>
            <w:right w:val="none" w:sz="0" w:space="0" w:color="auto"/>
          </w:divBdr>
        </w:div>
        <w:div w:id="1637448342">
          <w:marLeft w:val="0"/>
          <w:marRight w:val="0"/>
          <w:marTop w:val="0"/>
          <w:marBottom w:val="0"/>
          <w:divBdr>
            <w:top w:val="none" w:sz="0" w:space="0" w:color="auto"/>
            <w:left w:val="none" w:sz="0" w:space="0" w:color="auto"/>
            <w:bottom w:val="none" w:sz="0" w:space="0" w:color="auto"/>
            <w:right w:val="none" w:sz="0" w:space="0" w:color="auto"/>
          </w:divBdr>
        </w:div>
        <w:div w:id="1684897329">
          <w:marLeft w:val="0"/>
          <w:marRight w:val="0"/>
          <w:marTop w:val="0"/>
          <w:marBottom w:val="0"/>
          <w:divBdr>
            <w:top w:val="none" w:sz="0" w:space="0" w:color="auto"/>
            <w:left w:val="none" w:sz="0" w:space="0" w:color="auto"/>
            <w:bottom w:val="none" w:sz="0" w:space="0" w:color="auto"/>
            <w:right w:val="none" w:sz="0" w:space="0" w:color="auto"/>
          </w:divBdr>
        </w:div>
        <w:div w:id="1704138780">
          <w:marLeft w:val="0"/>
          <w:marRight w:val="0"/>
          <w:marTop w:val="0"/>
          <w:marBottom w:val="0"/>
          <w:divBdr>
            <w:top w:val="none" w:sz="0" w:space="0" w:color="auto"/>
            <w:left w:val="none" w:sz="0" w:space="0" w:color="auto"/>
            <w:bottom w:val="none" w:sz="0" w:space="0" w:color="auto"/>
            <w:right w:val="none" w:sz="0" w:space="0" w:color="auto"/>
          </w:divBdr>
        </w:div>
        <w:div w:id="1739553553">
          <w:marLeft w:val="0"/>
          <w:marRight w:val="0"/>
          <w:marTop w:val="0"/>
          <w:marBottom w:val="0"/>
          <w:divBdr>
            <w:top w:val="none" w:sz="0" w:space="0" w:color="auto"/>
            <w:left w:val="none" w:sz="0" w:space="0" w:color="auto"/>
            <w:bottom w:val="none" w:sz="0" w:space="0" w:color="auto"/>
            <w:right w:val="none" w:sz="0" w:space="0" w:color="auto"/>
          </w:divBdr>
        </w:div>
        <w:div w:id="1741319113">
          <w:marLeft w:val="0"/>
          <w:marRight w:val="0"/>
          <w:marTop w:val="0"/>
          <w:marBottom w:val="0"/>
          <w:divBdr>
            <w:top w:val="none" w:sz="0" w:space="0" w:color="auto"/>
            <w:left w:val="none" w:sz="0" w:space="0" w:color="auto"/>
            <w:bottom w:val="none" w:sz="0" w:space="0" w:color="auto"/>
            <w:right w:val="none" w:sz="0" w:space="0" w:color="auto"/>
          </w:divBdr>
        </w:div>
        <w:div w:id="1829052976">
          <w:marLeft w:val="0"/>
          <w:marRight w:val="0"/>
          <w:marTop w:val="0"/>
          <w:marBottom w:val="0"/>
          <w:divBdr>
            <w:top w:val="none" w:sz="0" w:space="0" w:color="auto"/>
            <w:left w:val="none" w:sz="0" w:space="0" w:color="auto"/>
            <w:bottom w:val="none" w:sz="0" w:space="0" w:color="auto"/>
            <w:right w:val="none" w:sz="0" w:space="0" w:color="auto"/>
          </w:divBdr>
        </w:div>
        <w:div w:id="1852065742">
          <w:marLeft w:val="0"/>
          <w:marRight w:val="0"/>
          <w:marTop w:val="0"/>
          <w:marBottom w:val="0"/>
          <w:divBdr>
            <w:top w:val="none" w:sz="0" w:space="0" w:color="auto"/>
            <w:left w:val="none" w:sz="0" w:space="0" w:color="auto"/>
            <w:bottom w:val="none" w:sz="0" w:space="0" w:color="auto"/>
            <w:right w:val="none" w:sz="0" w:space="0" w:color="auto"/>
          </w:divBdr>
        </w:div>
        <w:div w:id="1887134880">
          <w:marLeft w:val="0"/>
          <w:marRight w:val="0"/>
          <w:marTop w:val="0"/>
          <w:marBottom w:val="0"/>
          <w:divBdr>
            <w:top w:val="none" w:sz="0" w:space="0" w:color="auto"/>
            <w:left w:val="none" w:sz="0" w:space="0" w:color="auto"/>
            <w:bottom w:val="none" w:sz="0" w:space="0" w:color="auto"/>
            <w:right w:val="none" w:sz="0" w:space="0" w:color="auto"/>
          </w:divBdr>
        </w:div>
        <w:div w:id="1887641941">
          <w:marLeft w:val="0"/>
          <w:marRight w:val="0"/>
          <w:marTop w:val="0"/>
          <w:marBottom w:val="0"/>
          <w:divBdr>
            <w:top w:val="none" w:sz="0" w:space="0" w:color="auto"/>
            <w:left w:val="none" w:sz="0" w:space="0" w:color="auto"/>
            <w:bottom w:val="none" w:sz="0" w:space="0" w:color="auto"/>
            <w:right w:val="none" w:sz="0" w:space="0" w:color="auto"/>
          </w:divBdr>
        </w:div>
        <w:div w:id="1907569310">
          <w:marLeft w:val="0"/>
          <w:marRight w:val="0"/>
          <w:marTop w:val="0"/>
          <w:marBottom w:val="0"/>
          <w:divBdr>
            <w:top w:val="none" w:sz="0" w:space="0" w:color="auto"/>
            <w:left w:val="none" w:sz="0" w:space="0" w:color="auto"/>
            <w:bottom w:val="none" w:sz="0" w:space="0" w:color="auto"/>
            <w:right w:val="none" w:sz="0" w:space="0" w:color="auto"/>
          </w:divBdr>
        </w:div>
        <w:div w:id="1918132807">
          <w:marLeft w:val="0"/>
          <w:marRight w:val="0"/>
          <w:marTop w:val="0"/>
          <w:marBottom w:val="0"/>
          <w:divBdr>
            <w:top w:val="none" w:sz="0" w:space="0" w:color="auto"/>
            <w:left w:val="none" w:sz="0" w:space="0" w:color="auto"/>
            <w:bottom w:val="none" w:sz="0" w:space="0" w:color="auto"/>
            <w:right w:val="none" w:sz="0" w:space="0" w:color="auto"/>
          </w:divBdr>
        </w:div>
        <w:div w:id="1918245184">
          <w:marLeft w:val="0"/>
          <w:marRight w:val="0"/>
          <w:marTop w:val="0"/>
          <w:marBottom w:val="0"/>
          <w:divBdr>
            <w:top w:val="none" w:sz="0" w:space="0" w:color="auto"/>
            <w:left w:val="none" w:sz="0" w:space="0" w:color="auto"/>
            <w:bottom w:val="none" w:sz="0" w:space="0" w:color="auto"/>
            <w:right w:val="none" w:sz="0" w:space="0" w:color="auto"/>
          </w:divBdr>
        </w:div>
        <w:div w:id="1935165854">
          <w:marLeft w:val="0"/>
          <w:marRight w:val="0"/>
          <w:marTop w:val="0"/>
          <w:marBottom w:val="0"/>
          <w:divBdr>
            <w:top w:val="none" w:sz="0" w:space="0" w:color="auto"/>
            <w:left w:val="none" w:sz="0" w:space="0" w:color="auto"/>
            <w:bottom w:val="none" w:sz="0" w:space="0" w:color="auto"/>
            <w:right w:val="none" w:sz="0" w:space="0" w:color="auto"/>
          </w:divBdr>
        </w:div>
        <w:div w:id="1947037165">
          <w:marLeft w:val="0"/>
          <w:marRight w:val="0"/>
          <w:marTop w:val="0"/>
          <w:marBottom w:val="0"/>
          <w:divBdr>
            <w:top w:val="none" w:sz="0" w:space="0" w:color="auto"/>
            <w:left w:val="none" w:sz="0" w:space="0" w:color="auto"/>
            <w:bottom w:val="none" w:sz="0" w:space="0" w:color="auto"/>
            <w:right w:val="none" w:sz="0" w:space="0" w:color="auto"/>
          </w:divBdr>
        </w:div>
        <w:div w:id="2050259305">
          <w:marLeft w:val="0"/>
          <w:marRight w:val="0"/>
          <w:marTop w:val="0"/>
          <w:marBottom w:val="0"/>
          <w:divBdr>
            <w:top w:val="none" w:sz="0" w:space="0" w:color="auto"/>
            <w:left w:val="none" w:sz="0" w:space="0" w:color="auto"/>
            <w:bottom w:val="none" w:sz="0" w:space="0" w:color="auto"/>
            <w:right w:val="none" w:sz="0" w:space="0" w:color="auto"/>
          </w:divBdr>
        </w:div>
        <w:div w:id="2091810375">
          <w:marLeft w:val="0"/>
          <w:marRight w:val="0"/>
          <w:marTop w:val="0"/>
          <w:marBottom w:val="0"/>
          <w:divBdr>
            <w:top w:val="none" w:sz="0" w:space="0" w:color="auto"/>
            <w:left w:val="none" w:sz="0" w:space="0" w:color="auto"/>
            <w:bottom w:val="none" w:sz="0" w:space="0" w:color="auto"/>
            <w:right w:val="none" w:sz="0" w:space="0" w:color="auto"/>
          </w:divBdr>
        </w:div>
        <w:div w:id="2105571665">
          <w:marLeft w:val="0"/>
          <w:marRight w:val="0"/>
          <w:marTop w:val="0"/>
          <w:marBottom w:val="0"/>
          <w:divBdr>
            <w:top w:val="none" w:sz="0" w:space="0" w:color="auto"/>
            <w:left w:val="none" w:sz="0" w:space="0" w:color="auto"/>
            <w:bottom w:val="none" w:sz="0" w:space="0" w:color="auto"/>
            <w:right w:val="none" w:sz="0" w:space="0" w:color="auto"/>
          </w:divBdr>
        </w:div>
      </w:divsChild>
    </w:div>
    <w:div w:id="1905413377">
      <w:bodyDiv w:val="1"/>
      <w:marLeft w:val="0"/>
      <w:marRight w:val="0"/>
      <w:marTop w:val="0"/>
      <w:marBottom w:val="0"/>
      <w:divBdr>
        <w:top w:val="none" w:sz="0" w:space="0" w:color="auto"/>
        <w:left w:val="none" w:sz="0" w:space="0" w:color="auto"/>
        <w:bottom w:val="none" w:sz="0" w:space="0" w:color="auto"/>
        <w:right w:val="none" w:sz="0" w:space="0" w:color="auto"/>
      </w:divBdr>
      <w:divsChild>
        <w:div w:id="705450802">
          <w:marLeft w:val="547"/>
          <w:marRight w:val="0"/>
          <w:marTop w:val="0"/>
          <w:marBottom w:val="0"/>
          <w:divBdr>
            <w:top w:val="none" w:sz="0" w:space="0" w:color="auto"/>
            <w:left w:val="none" w:sz="0" w:space="0" w:color="auto"/>
            <w:bottom w:val="none" w:sz="0" w:space="0" w:color="auto"/>
            <w:right w:val="none" w:sz="0" w:space="0" w:color="auto"/>
          </w:divBdr>
        </w:div>
        <w:div w:id="1925676524">
          <w:marLeft w:val="547"/>
          <w:marRight w:val="0"/>
          <w:marTop w:val="0"/>
          <w:marBottom w:val="0"/>
          <w:divBdr>
            <w:top w:val="none" w:sz="0" w:space="0" w:color="auto"/>
            <w:left w:val="none" w:sz="0" w:space="0" w:color="auto"/>
            <w:bottom w:val="none" w:sz="0" w:space="0" w:color="auto"/>
            <w:right w:val="none" w:sz="0" w:space="0" w:color="auto"/>
          </w:divBdr>
        </w:div>
        <w:div w:id="898826524">
          <w:marLeft w:val="547"/>
          <w:marRight w:val="0"/>
          <w:marTop w:val="0"/>
          <w:marBottom w:val="0"/>
          <w:divBdr>
            <w:top w:val="none" w:sz="0" w:space="0" w:color="auto"/>
            <w:left w:val="none" w:sz="0" w:space="0" w:color="auto"/>
            <w:bottom w:val="none" w:sz="0" w:space="0" w:color="auto"/>
            <w:right w:val="none" w:sz="0" w:space="0" w:color="auto"/>
          </w:divBdr>
        </w:div>
        <w:div w:id="1535581324">
          <w:marLeft w:val="547"/>
          <w:marRight w:val="0"/>
          <w:marTop w:val="0"/>
          <w:marBottom w:val="0"/>
          <w:divBdr>
            <w:top w:val="none" w:sz="0" w:space="0" w:color="auto"/>
            <w:left w:val="none" w:sz="0" w:space="0" w:color="auto"/>
            <w:bottom w:val="none" w:sz="0" w:space="0" w:color="auto"/>
            <w:right w:val="none" w:sz="0" w:space="0" w:color="auto"/>
          </w:divBdr>
        </w:div>
        <w:div w:id="968241820">
          <w:marLeft w:val="547"/>
          <w:marRight w:val="0"/>
          <w:marTop w:val="0"/>
          <w:marBottom w:val="0"/>
          <w:divBdr>
            <w:top w:val="none" w:sz="0" w:space="0" w:color="auto"/>
            <w:left w:val="none" w:sz="0" w:space="0" w:color="auto"/>
            <w:bottom w:val="none" w:sz="0" w:space="0" w:color="auto"/>
            <w:right w:val="none" w:sz="0" w:space="0" w:color="auto"/>
          </w:divBdr>
        </w:div>
        <w:div w:id="497572346">
          <w:marLeft w:val="547"/>
          <w:marRight w:val="0"/>
          <w:marTop w:val="0"/>
          <w:marBottom w:val="0"/>
          <w:divBdr>
            <w:top w:val="none" w:sz="0" w:space="0" w:color="auto"/>
            <w:left w:val="none" w:sz="0" w:space="0" w:color="auto"/>
            <w:bottom w:val="none" w:sz="0" w:space="0" w:color="auto"/>
            <w:right w:val="none" w:sz="0" w:space="0" w:color="auto"/>
          </w:divBdr>
        </w:div>
      </w:divsChild>
    </w:div>
    <w:div w:id="1930888803">
      <w:bodyDiv w:val="1"/>
      <w:marLeft w:val="0"/>
      <w:marRight w:val="0"/>
      <w:marTop w:val="0"/>
      <w:marBottom w:val="0"/>
      <w:divBdr>
        <w:top w:val="none" w:sz="0" w:space="0" w:color="auto"/>
        <w:left w:val="none" w:sz="0" w:space="0" w:color="auto"/>
        <w:bottom w:val="none" w:sz="0" w:space="0" w:color="auto"/>
        <w:right w:val="none" w:sz="0" w:space="0" w:color="auto"/>
      </w:divBdr>
    </w:div>
    <w:div w:id="1942564783">
      <w:bodyDiv w:val="1"/>
      <w:marLeft w:val="0"/>
      <w:marRight w:val="0"/>
      <w:marTop w:val="0"/>
      <w:marBottom w:val="0"/>
      <w:divBdr>
        <w:top w:val="none" w:sz="0" w:space="0" w:color="auto"/>
        <w:left w:val="none" w:sz="0" w:space="0" w:color="auto"/>
        <w:bottom w:val="none" w:sz="0" w:space="0" w:color="auto"/>
        <w:right w:val="none" w:sz="0" w:space="0" w:color="auto"/>
      </w:divBdr>
      <w:divsChild>
        <w:div w:id="909656781">
          <w:marLeft w:val="806"/>
          <w:marRight w:val="0"/>
          <w:marTop w:val="240"/>
          <w:marBottom w:val="0"/>
          <w:divBdr>
            <w:top w:val="none" w:sz="0" w:space="0" w:color="auto"/>
            <w:left w:val="none" w:sz="0" w:space="0" w:color="auto"/>
            <w:bottom w:val="none" w:sz="0" w:space="0" w:color="auto"/>
            <w:right w:val="none" w:sz="0" w:space="0" w:color="auto"/>
          </w:divBdr>
        </w:div>
        <w:div w:id="1321496886">
          <w:marLeft w:val="806"/>
          <w:marRight w:val="0"/>
          <w:marTop w:val="240"/>
          <w:marBottom w:val="0"/>
          <w:divBdr>
            <w:top w:val="none" w:sz="0" w:space="0" w:color="auto"/>
            <w:left w:val="none" w:sz="0" w:space="0" w:color="auto"/>
            <w:bottom w:val="none" w:sz="0" w:space="0" w:color="auto"/>
            <w:right w:val="none" w:sz="0" w:space="0" w:color="auto"/>
          </w:divBdr>
        </w:div>
        <w:div w:id="1556352000">
          <w:marLeft w:val="806"/>
          <w:marRight w:val="0"/>
          <w:marTop w:val="240"/>
          <w:marBottom w:val="0"/>
          <w:divBdr>
            <w:top w:val="none" w:sz="0" w:space="0" w:color="auto"/>
            <w:left w:val="none" w:sz="0" w:space="0" w:color="auto"/>
            <w:bottom w:val="none" w:sz="0" w:space="0" w:color="auto"/>
            <w:right w:val="none" w:sz="0" w:space="0" w:color="auto"/>
          </w:divBdr>
        </w:div>
        <w:div w:id="291061947">
          <w:marLeft w:val="806"/>
          <w:marRight w:val="0"/>
          <w:marTop w:val="240"/>
          <w:marBottom w:val="0"/>
          <w:divBdr>
            <w:top w:val="none" w:sz="0" w:space="0" w:color="auto"/>
            <w:left w:val="none" w:sz="0" w:space="0" w:color="auto"/>
            <w:bottom w:val="none" w:sz="0" w:space="0" w:color="auto"/>
            <w:right w:val="none" w:sz="0" w:space="0" w:color="auto"/>
          </w:divBdr>
        </w:div>
      </w:divsChild>
    </w:div>
    <w:div w:id="1947302215">
      <w:bodyDiv w:val="1"/>
      <w:marLeft w:val="0"/>
      <w:marRight w:val="0"/>
      <w:marTop w:val="0"/>
      <w:marBottom w:val="0"/>
      <w:divBdr>
        <w:top w:val="none" w:sz="0" w:space="0" w:color="auto"/>
        <w:left w:val="none" w:sz="0" w:space="0" w:color="auto"/>
        <w:bottom w:val="none" w:sz="0" w:space="0" w:color="auto"/>
        <w:right w:val="none" w:sz="0" w:space="0" w:color="auto"/>
      </w:divBdr>
    </w:div>
    <w:div w:id="1956130439">
      <w:bodyDiv w:val="1"/>
      <w:marLeft w:val="0"/>
      <w:marRight w:val="0"/>
      <w:marTop w:val="0"/>
      <w:marBottom w:val="0"/>
      <w:divBdr>
        <w:top w:val="none" w:sz="0" w:space="0" w:color="auto"/>
        <w:left w:val="none" w:sz="0" w:space="0" w:color="auto"/>
        <w:bottom w:val="none" w:sz="0" w:space="0" w:color="auto"/>
        <w:right w:val="none" w:sz="0" w:space="0" w:color="auto"/>
      </w:divBdr>
    </w:div>
    <w:div w:id="2057197624">
      <w:bodyDiv w:val="1"/>
      <w:marLeft w:val="0"/>
      <w:marRight w:val="0"/>
      <w:marTop w:val="0"/>
      <w:marBottom w:val="0"/>
      <w:divBdr>
        <w:top w:val="none" w:sz="0" w:space="0" w:color="auto"/>
        <w:left w:val="none" w:sz="0" w:space="0" w:color="auto"/>
        <w:bottom w:val="none" w:sz="0" w:space="0" w:color="auto"/>
        <w:right w:val="none" w:sz="0" w:space="0" w:color="auto"/>
      </w:divBdr>
      <w:divsChild>
        <w:div w:id="1599558249">
          <w:marLeft w:val="0"/>
          <w:marRight w:val="0"/>
          <w:marTop w:val="0"/>
          <w:marBottom w:val="0"/>
          <w:divBdr>
            <w:top w:val="none" w:sz="0" w:space="0" w:color="auto"/>
            <w:left w:val="none" w:sz="0" w:space="0" w:color="auto"/>
            <w:bottom w:val="none" w:sz="0" w:space="0" w:color="auto"/>
            <w:right w:val="none" w:sz="0" w:space="0" w:color="auto"/>
          </w:divBdr>
        </w:div>
      </w:divsChild>
    </w:div>
    <w:div w:id="2063209278">
      <w:bodyDiv w:val="1"/>
      <w:marLeft w:val="0"/>
      <w:marRight w:val="0"/>
      <w:marTop w:val="0"/>
      <w:marBottom w:val="0"/>
      <w:divBdr>
        <w:top w:val="none" w:sz="0" w:space="0" w:color="auto"/>
        <w:left w:val="none" w:sz="0" w:space="0" w:color="auto"/>
        <w:bottom w:val="none" w:sz="0" w:space="0" w:color="auto"/>
        <w:right w:val="none" w:sz="0" w:space="0" w:color="auto"/>
      </w:divBdr>
    </w:div>
    <w:div w:id="2083982795">
      <w:bodyDiv w:val="1"/>
      <w:marLeft w:val="0"/>
      <w:marRight w:val="0"/>
      <w:marTop w:val="0"/>
      <w:marBottom w:val="0"/>
      <w:divBdr>
        <w:top w:val="none" w:sz="0" w:space="0" w:color="auto"/>
        <w:left w:val="none" w:sz="0" w:space="0" w:color="auto"/>
        <w:bottom w:val="none" w:sz="0" w:space="0" w:color="auto"/>
        <w:right w:val="none" w:sz="0" w:space="0" w:color="auto"/>
      </w:divBdr>
    </w:div>
    <w:div w:id="2096508779">
      <w:bodyDiv w:val="1"/>
      <w:marLeft w:val="0"/>
      <w:marRight w:val="0"/>
      <w:marTop w:val="0"/>
      <w:marBottom w:val="0"/>
      <w:divBdr>
        <w:top w:val="none" w:sz="0" w:space="0" w:color="auto"/>
        <w:left w:val="none" w:sz="0" w:space="0" w:color="auto"/>
        <w:bottom w:val="none" w:sz="0" w:space="0" w:color="auto"/>
        <w:right w:val="none" w:sz="0" w:space="0" w:color="auto"/>
      </w:divBdr>
    </w:div>
    <w:div w:id="2114781486">
      <w:bodyDiv w:val="1"/>
      <w:marLeft w:val="0"/>
      <w:marRight w:val="0"/>
      <w:marTop w:val="0"/>
      <w:marBottom w:val="0"/>
      <w:divBdr>
        <w:top w:val="none" w:sz="0" w:space="0" w:color="auto"/>
        <w:left w:val="none" w:sz="0" w:space="0" w:color="auto"/>
        <w:bottom w:val="none" w:sz="0" w:space="0" w:color="auto"/>
        <w:right w:val="none" w:sz="0" w:space="0" w:color="auto"/>
      </w:divBdr>
    </w:div>
    <w:div w:id="212326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l.com/content/www/us/en/design/support/ips/training/welcome.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tnet.microsoft.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jpg@01D7CBEB.48B42E8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ntel.com/content/www/us/en/support/articles/000030310/memory-and-storage/ssd-software.htm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39884-920A-4EA2-821B-738F7E4A7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35</Pages>
  <Words>9772</Words>
  <Characters>53874</Characters>
  <Application>Microsoft Office Word</Application>
  <DocSecurity>0</DocSecurity>
  <Lines>448</Lines>
  <Paragraphs>127</Paragraphs>
  <ScaleCrop>false</ScaleCrop>
  <HeadingPairs>
    <vt:vector size="2" baseType="variant">
      <vt:variant>
        <vt:lpstr>Title</vt:lpstr>
      </vt:variant>
      <vt:variant>
        <vt:i4>1</vt:i4>
      </vt:variant>
    </vt:vector>
  </HeadingPairs>
  <TitlesOfParts>
    <vt:vector size="1" baseType="lpstr">
      <vt:lpstr>Intel® VROC 5.5 for Windows* User Guide</vt:lpstr>
    </vt:vector>
  </TitlesOfParts>
  <Company>ntm</Company>
  <LinksUpToDate>false</LinksUpToDate>
  <CharactersWithSpaces>63519</CharactersWithSpaces>
  <SharedDoc>false</SharedDoc>
  <HLinks>
    <vt:vector size="108" baseType="variant">
      <vt:variant>
        <vt:i4>1245239</vt:i4>
      </vt:variant>
      <vt:variant>
        <vt:i4>101</vt:i4>
      </vt:variant>
      <vt:variant>
        <vt:i4>0</vt:i4>
      </vt:variant>
      <vt:variant>
        <vt:i4>5</vt:i4>
      </vt:variant>
      <vt:variant>
        <vt:lpwstr/>
      </vt:variant>
      <vt:variant>
        <vt:lpwstr>_Toc207700230</vt:lpwstr>
      </vt:variant>
      <vt:variant>
        <vt:i4>1179703</vt:i4>
      </vt:variant>
      <vt:variant>
        <vt:i4>95</vt:i4>
      </vt:variant>
      <vt:variant>
        <vt:i4>0</vt:i4>
      </vt:variant>
      <vt:variant>
        <vt:i4>5</vt:i4>
      </vt:variant>
      <vt:variant>
        <vt:lpwstr/>
      </vt:variant>
      <vt:variant>
        <vt:lpwstr>_Toc207700229</vt:lpwstr>
      </vt:variant>
      <vt:variant>
        <vt:i4>1179703</vt:i4>
      </vt:variant>
      <vt:variant>
        <vt:i4>89</vt:i4>
      </vt:variant>
      <vt:variant>
        <vt:i4>0</vt:i4>
      </vt:variant>
      <vt:variant>
        <vt:i4>5</vt:i4>
      </vt:variant>
      <vt:variant>
        <vt:lpwstr/>
      </vt:variant>
      <vt:variant>
        <vt:lpwstr>_Toc207700228</vt:lpwstr>
      </vt:variant>
      <vt:variant>
        <vt:i4>1179703</vt:i4>
      </vt:variant>
      <vt:variant>
        <vt:i4>83</vt:i4>
      </vt:variant>
      <vt:variant>
        <vt:i4>0</vt:i4>
      </vt:variant>
      <vt:variant>
        <vt:i4>5</vt:i4>
      </vt:variant>
      <vt:variant>
        <vt:lpwstr/>
      </vt:variant>
      <vt:variant>
        <vt:lpwstr>_Toc207700227</vt:lpwstr>
      </vt:variant>
      <vt:variant>
        <vt:i4>1179703</vt:i4>
      </vt:variant>
      <vt:variant>
        <vt:i4>77</vt:i4>
      </vt:variant>
      <vt:variant>
        <vt:i4>0</vt:i4>
      </vt:variant>
      <vt:variant>
        <vt:i4>5</vt:i4>
      </vt:variant>
      <vt:variant>
        <vt:lpwstr/>
      </vt:variant>
      <vt:variant>
        <vt:lpwstr>_Toc207700226</vt:lpwstr>
      </vt:variant>
      <vt:variant>
        <vt:i4>1179703</vt:i4>
      </vt:variant>
      <vt:variant>
        <vt:i4>71</vt:i4>
      </vt:variant>
      <vt:variant>
        <vt:i4>0</vt:i4>
      </vt:variant>
      <vt:variant>
        <vt:i4>5</vt:i4>
      </vt:variant>
      <vt:variant>
        <vt:lpwstr/>
      </vt:variant>
      <vt:variant>
        <vt:lpwstr>_Toc207700225</vt:lpwstr>
      </vt:variant>
      <vt:variant>
        <vt:i4>1179703</vt:i4>
      </vt:variant>
      <vt:variant>
        <vt:i4>65</vt:i4>
      </vt:variant>
      <vt:variant>
        <vt:i4>0</vt:i4>
      </vt:variant>
      <vt:variant>
        <vt:i4>5</vt:i4>
      </vt:variant>
      <vt:variant>
        <vt:lpwstr/>
      </vt:variant>
      <vt:variant>
        <vt:lpwstr>_Toc207700224</vt:lpwstr>
      </vt:variant>
      <vt:variant>
        <vt:i4>1179703</vt:i4>
      </vt:variant>
      <vt:variant>
        <vt:i4>59</vt:i4>
      </vt:variant>
      <vt:variant>
        <vt:i4>0</vt:i4>
      </vt:variant>
      <vt:variant>
        <vt:i4>5</vt:i4>
      </vt:variant>
      <vt:variant>
        <vt:lpwstr/>
      </vt:variant>
      <vt:variant>
        <vt:lpwstr>_Toc207700223</vt:lpwstr>
      </vt:variant>
      <vt:variant>
        <vt:i4>1179703</vt:i4>
      </vt:variant>
      <vt:variant>
        <vt:i4>53</vt:i4>
      </vt:variant>
      <vt:variant>
        <vt:i4>0</vt:i4>
      </vt:variant>
      <vt:variant>
        <vt:i4>5</vt:i4>
      </vt:variant>
      <vt:variant>
        <vt:lpwstr/>
      </vt:variant>
      <vt:variant>
        <vt:lpwstr>_Toc207700222</vt:lpwstr>
      </vt:variant>
      <vt:variant>
        <vt:i4>1179703</vt:i4>
      </vt:variant>
      <vt:variant>
        <vt:i4>47</vt:i4>
      </vt:variant>
      <vt:variant>
        <vt:i4>0</vt:i4>
      </vt:variant>
      <vt:variant>
        <vt:i4>5</vt:i4>
      </vt:variant>
      <vt:variant>
        <vt:lpwstr/>
      </vt:variant>
      <vt:variant>
        <vt:lpwstr>_Toc207700221</vt:lpwstr>
      </vt:variant>
      <vt:variant>
        <vt:i4>1179703</vt:i4>
      </vt:variant>
      <vt:variant>
        <vt:i4>41</vt:i4>
      </vt:variant>
      <vt:variant>
        <vt:i4>0</vt:i4>
      </vt:variant>
      <vt:variant>
        <vt:i4>5</vt:i4>
      </vt:variant>
      <vt:variant>
        <vt:lpwstr/>
      </vt:variant>
      <vt:variant>
        <vt:lpwstr>_Toc207700220</vt:lpwstr>
      </vt:variant>
      <vt:variant>
        <vt:i4>1114167</vt:i4>
      </vt:variant>
      <vt:variant>
        <vt:i4>35</vt:i4>
      </vt:variant>
      <vt:variant>
        <vt:i4>0</vt:i4>
      </vt:variant>
      <vt:variant>
        <vt:i4>5</vt:i4>
      </vt:variant>
      <vt:variant>
        <vt:lpwstr/>
      </vt:variant>
      <vt:variant>
        <vt:lpwstr>_Toc207700219</vt:lpwstr>
      </vt:variant>
      <vt:variant>
        <vt:i4>1114167</vt:i4>
      </vt:variant>
      <vt:variant>
        <vt:i4>29</vt:i4>
      </vt:variant>
      <vt:variant>
        <vt:i4>0</vt:i4>
      </vt:variant>
      <vt:variant>
        <vt:i4>5</vt:i4>
      </vt:variant>
      <vt:variant>
        <vt:lpwstr/>
      </vt:variant>
      <vt:variant>
        <vt:lpwstr>_Toc207700218</vt:lpwstr>
      </vt:variant>
      <vt:variant>
        <vt:i4>1114167</vt:i4>
      </vt:variant>
      <vt:variant>
        <vt:i4>23</vt:i4>
      </vt:variant>
      <vt:variant>
        <vt:i4>0</vt:i4>
      </vt:variant>
      <vt:variant>
        <vt:i4>5</vt:i4>
      </vt:variant>
      <vt:variant>
        <vt:lpwstr/>
      </vt:variant>
      <vt:variant>
        <vt:lpwstr>_Toc207700217</vt:lpwstr>
      </vt:variant>
      <vt:variant>
        <vt:i4>1114167</vt:i4>
      </vt:variant>
      <vt:variant>
        <vt:i4>17</vt:i4>
      </vt:variant>
      <vt:variant>
        <vt:i4>0</vt:i4>
      </vt:variant>
      <vt:variant>
        <vt:i4>5</vt:i4>
      </vt:variant>
      <vt:variant>
        <vt:lpwstr/>
      </vt:variant>
      <vt:variant>
        <vt:lpwstr>_Toc207700216</vt:lpwstr>
      </vt:variant>
      <vt:variant>
        <vt:i4>1114167</vt:i4>
      </vt:variant>
      <vt:variant>
        <vt:i4>11</vt:i4>
      </vt:variant>
      <vt:variant>
        <vt:i4>0</vt:i4>
      </vt:variant>
      <vt:variant>
        <vt:i4>5</vt:i4>
      </vt:variant>
      <vt:variant>
        <vt:lpwstr/>
      </vt:variant>
      <vt:variant>
        <vt:lpwstr>_Toc207700215</vt:lpwstr>
      </vt:variant>
      <vt:variant>
        <vt:i4>1114167</vt:i4>
      </vt:variant>
      <vt:variant>
        <vt:i4>5</vt:i4>
      </vt:variant>
      <vt:variant>
        <vt:i4>0</vt:i4>
      </vt:variant>
      <vt:variant>
        <vt:i4>5</vt:i4>
      </vt:variant>
      <vt:variant>
        <vt:lpwstr/>
      </vt:variant>
      <vt:variant>
        <vt:lpwstr>_Toc207700214</vt:lpwstr>
      </vt:variant>
      <vt:variant>
        <vt:i4>4784218</vt:i4>
      </vt:variant>
      <vt:variant>
        <vt:i4>0</vt:i4>
      </vt:variant>
      <vt:variant>
        <vt:i4>0</vt:i4>
      </vt:variant>
      <vt:variant>
        <vt:i4>5</vt:i4>
      </vt:variant>
      <vt:variant>
        <vt:lpwstr>http://legal.intel.com/Marketing/notices+and+disclaimers.htm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VROC 5.5 for Windows* User Guide</dc:title>
  <dc:creator>Intel Corporation</dc:creator>
  <cp:keywords>CTPClassification=CTP_PUBLIC:VisualMarkings=, CTPClassification=CTP_NT</cp:keywords>
  <cp:lastModifiedBy>Molangi, Thierry S</cp:lastModifiedBy>
  <cp:revision>11</cp:revision>
  <cp:lastPrinted>2019-05-16T22:21:00Z</cp:lastPrinted>
  <dcterms:created xsi:type="dcterms:W3CDTF">2021-04-30T15:17:00Z</dcterms:created>
  <dcterms:modified xsi:type="dcterms:W3CDTF">2021-11-03T23:09:00Z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ServerID">
    <vt:lpwstr>d001a694-7c66-4352-b53b-895ffdce369f</vt:lpwstr>
  </property>
  <property fmtid="{D5CDD505-2E9C-101B-9397-08002B2CF9AE}" pid="3" name="Offisync_ProviderInitializationData">
    <vt:lpwstr>https://soco.intel.com/</vt:lpwstr>
  </property>
  <property fmtid="{D5CDD505-2E9C-101B-9397-08002B2CF9AE}" pid="4" name="Offisync_UpdateToken">
    <vt:lpwstr>8</vt:lpwstr>
  </property>
  <property fmtid="{D5CDD505-2E9C-101B-9397-08002B2CF9AE}" pid="5" name="Jive_PrevVersionNumber">
    <vt:lpwstr>2</vt:lpwstr>
  </property>
  <property fmtid="{D5CDD505-2E9C-101B-9397-08002B2CF9AE}" pid="6" name="Jive_LatestUserAccountName">
    <vt:lpwstr>jlendahx</vt:lpwstr>
  </property>
  <property fmtid="{D5CDD505-2E9C-101B-9397-08002B2CF9AE}" pid="7" name="Jive_LatestFileFullName">
    <vt:lpwstr>f993e59e70ea3182c52c62d6f936af22</vt:lpwstr>
  </property>
  <property fmtid="{D5CDD505-2E9C-101B-9397-08002B2CF9AE}" pid="8" name="Jive_ModifiedButNotPublished">
    <vt:lpwstr>True</vt:lpwstr>
  </property>
  <property fmtid="{D5CDD505-2E9C-101B-9397-08002B2CF9AE}" pid="9" name="Offisync_UniqueId">
    <vt:lpwstr>68113</vt:lpwstr>
  </property>
  <property fmtid="{D5CDD505-2E9C-101B-9397-08002B2CF9AE}" pid="10" name="Jive_VersionGuid_v2.5">
    <vt:lpwstr>d97408d319ba4e83a2ae9807fe154d2f</vt:lpwstr>
  </property>
  <property fmtid="{D5CDD505-2E9C-101B-9397-08002B2CF9AE}" pid="11" name="TitusGUID">
    <vt:lpwstr>75ab43e3-603f-43b8-be84-b6ce76562ffe</vt:lpwstr>
  </property>
  <property fmtid="{D5CDD505-2E9C-101B-9397-08002B2CF9AE}" pid="12" name="CTP_TimeStamp">
    <vt:lpwstr>2020-07-01 17:04:26Z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CTP_NT</vt:lpwstr>
  </property>
</Properties>
</file>